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E949" w14:textId="4ABD3B0D" w:rsidR="008B4785" w:rsidRPr="00744443" w:rsidRDefault="008B4785" w:rsidP="00DF74EB">
      <w:pPr>
        <w:jc w:val="center"/>
        <w:rPr>
          <w:rFonts w:ascii="Times New Roman" w:hAnsi="Times New Roman" w:cs="Times New Roman"/>
          <w:sz w:val="24"/>
          <w:szCs w:val="24"/>
        </w:rPr>
      </w:pPr>
      <w:r w:rsidRPr="00744443">
        <w:rPr>
          <w:rFonts w:ascii="Times New Roman" w:hAnsi="Times New Roman" w:cs="Times New Roman"/>
          <w:sz w:val="24"/>
          <w:szCs w:val="24"/>
        </w:rPr>
        <w:t>FACULDADE UNIRB ARAPIRACA</w:t>
      </w:r>
    </w:p>
    <w:p w14:paraId="193D1110" w14:textId="588F4F31" w:rsidR="008B4785" w:rsidRPr="00744443" w:rsidRDefault="008B4785" w:rsidP="00DF74EB">
      <w:pPr>
        <w:jc w:val="center"/>
        <w:rPr>
          <w:rFonts w:ascii="Times New Roman" w:hAnsi="Times New Roman" w:cs="Times New Roman"/>
          <w:sz w:val="24"/>
          <w:szCs w:val="24"/>
        </w:rPr>
      </w:pPr>
      <w:r w:rsidRPr="00744443">
        <w:rPr>
          <w:rFonts w:ascii="Times New Roman" w:hAnsi="Times New Roman" w:cs="Times New Roman"/>
          <w:sz w:val="24"/>
          <w:szCs w:val="24"/>
        </w:rPr>
        <w:t>BACHARELADO EM BIOMEDICINA</w:t>
      </w:r>
    </w:p>
    <w:p w14:paraId="275F437F" w14:textId="1020D84C" w:rsidR="008B4785" w:rsidRPr="00744443" w:rsidRDefault="008B4785">
      <w:pPr>
        <w:rPr>
          <w:rFonts w:ascii="Times New Roman" w:hAnsi="Times New Roman" w:cs="Times New Roman"/>
          <w:sz w:val="24"/>
          <w:szCs w:val="24"/>
        </w:rPr>
      </w:pPr>
    </w:p>
    <w:p w14:paraId="57169920" w14:textId="2F4BFA8A" w:rsidR="00744443" w:rsidRDefault="00744443">
      <w:pPr>
        <w:rPr>
          <w:rFonts w:ascii="Times New Roman" w:hAnsi="Times New Roman" w:cs="Times New Roman"/>
          <w:sz w:val="24"/>
          <w:szCs w:val="24"/>
        </w:rPr>
      </w:pPr>
    </w:p>
    <w:p w14:paraId="10D749F1" w14:textId="2E3C52CE" w:rsidR="00DF74EB" w:rsidRDefault="00DF74EB">
      <w:pPr>
        <w:rPr>
          <w:rFonts w:ascii="Times New Roman" w:hAnsi="Times New Roman" w:cs="Times New Roman"/>
          <w:sz w:val="24"/>
          <w:szCs w:val="24"/>
        </w:rPr>
      </w:pPr>
    </w:p>
    <w:p w14:paraId="5B4181C6" w14:textId="77777777" w:rsidR="00DF74EB" w:rsidRPr="00744443" w:rsidRDefault="00DF74EB">
      <w:pPr>
        <w:rPr>
          <w:rFonts w:ascii="Times New Roman" w:hAnsi="Times New Roman" w:cs="Times New Roman"/>
          <w:sz w:val="24"/>
          <w:szCs w:val="24"/>
        </w:rPr>
      </w:pPr>
    </w:p>
    <w:p w14:paraId="4673907F" w14:textId="5A7B3233" w:rsidR="00744443" w:rsidRPr="00744443" w:rsidRDefault="00744443">
      <w:pPr>
        <w:rPr>
          <w:rFonts w:ascii="Times New Roman" w:hAnsi="Times New Roman" w:cs="Times New Roman"/>
          <w:sz w:val="24"/>
          <w:szCs w:val="24"/>
        </w:rPr>
      </w:pPr>
    </w:p>
    <w:p w14:paraId="4341B51B" w14:textId="4ACD99D6" w:rsidR="00744443" w:rsidRPr="00744443" w:rsidRDefault="00744443" w:rsidP="00744443">
      <w:pPr>
        <w:jc w:val="center"/>
        <w:rPr>
          <w:rFonts w:ascii="Times New Roman" w:hAnsi="Times New Roman" w:cs="Times New Roman"/>
          <w:sz w:val="24"/>
          <w:szCs w:val="24"/>
        </w:rPr>
      </w:pPr>
    </w:p>
    <w:p w14:paraId="4C937617" w14:textId="4267B596" w:rsidR="00744443" w:rsidRDefault="00744443" w:rsidP="00744443">
      <w:pPr>
        <w:jc w:val="center"/>
        <w:rPr>
          <w:rFonts w:ascii="Times New Roman" w:hAnsi="Times New Roman" w:cs="Times New Roman"/>
          <w:sz w:val="24"/>
          <w:szCs w:val="24"/>
        </w:rPr>
      </w:pPr>
      <w:r w:rsidRPr="00744443">
        <w:rPr>
          <w:rFonts w:ascii="Times New Roman" w:hAnsi="Times New Roman" w:cs="Times New Roman"/>
          <w:sz w:val="24"/>
          <w:szCs w:val="24"/>
        </w:rPr>
        <w:t>Maria Laurita dos Santos Silva</w:t>
      </w:r>
    </w:p>
    <w:p w14:paraId="618E46E5" w14:textId="2A42A1E0" w:rsidR="00744443" w:rsidRDefault="00744443" w:rsidP="00744443">
      <w:pPr>
        <w:jc w:val="center"/>
        <w:rPr>
          <w:rFonts w:ascii="Times New Roman" w:hAnsi="Times New Roman" w:cs="Times New Roman"/>
          <w:sz w:val="24"/>
          <w:szCs w:val="24"/>
        </w:rPr>
      </w:pPr>
    </w:p>
    <w:p w14:paraId="5948CA51" w14:textId="58866B41" w:rsidR="00744443" w:rsidRDefault="00744443" w:rsidP="00744443">
      <w:pPr>
        <w:jc w:val="center"/>
        <w:rPr>
          <w:rFonts w:ascii="Times New Roman" w:hAnsi="Times New Roman" w:cs="Times New Roman"/>
          <w:sz w:val="24"/>
          <w:szCs w:val="24"/>
        </w:rPr>
      </w:pPr>
    </w:p>
    <w:p w14:paraId="37CD70AF" w14:textId="5F68BBC5" w:rsidR="00744443" w:rsidRDefault="00744443" w:rsidP="00744443">
      <w:pPr>
        <w:jc w:val="center"/>
        <w:rPr>
          <w:rFonts w:ascii="Times New Roman" w:hAnsi="Times New Roman" w:cs="Times New Roman"/>
          <w:sz w:val="24"/>
          <w:szCs w:val="24"/>
        </w:rPr>
      </w:pPr>
    </w:p>
    <w:p w14:paraId="4FF8585F" w14:textId="05630C42" w:rsidR="00744443" w:rsidRPr="00744443" w:rsidRDefault="00744443" w:rsidP="00744443">
      <w:pPr>
        <w:jc w:val="both"/>
        <w:rPr>
          <w:rFonts w:ascii="Times New Roman" w:hAnsi="Times New Roman" w:cs="Times New Roman"/>
          <w:b/>
          <w:bCs/>
          <w:sz w:val="28"/>
          <w:szCs w:val="28"/>
        </w:rPr>
      </w:pPr>
    </w:p>
    <w:p w14:paraId="43D9E7FD" w14:textId="05E9B788" w:rsidR="00744443" w:rsidRDefault="00744443" w:rsidP="00290951">
      <w:pPr>
        <w:pStyle w:val="SemEspaamento"/>
        <w:jc w:val="center"/>
        <w:rPr>
          <w:rFonts w:ascii="Times New Roman" w:hAnsi="Times New Roman" w:cs="Times New Roman"/>
          <w:b/>
          <w:bCs/>
          <w:sz w:val="28"/>
          <w:szCs w:val="28"/>
        </w:rPr>
      </w:pPr>
      <w:r w:rsidRPr="00744443">
        <w:rPr>
          <w:rFonts w:ascii="Times New Roman" w:hAnsi="Times New Roman" w:cs="Times New Roman"/>
          <w:b/>
          <w:bCs/>
          <w:sz w:val="28"/>
          <w:szCs w:val="28"/>
        </w:rPr>
        <w:t>OXIGENAÇÃO POR MEMBRANA EXTRACORPÓREA (ECMO) COMO FORMA DE AUXÍLIO NO TRATAMENTO EM PACIENTES</w:t>
      </w:r>
      <w:r w:rsidR="009A3AC3">
        <w:rPr>
          <w:rFonts w:ascii="Times New Roman" w:hAnsi="Times New Roman" w:cs="Times New Roman"/>
          <w:b/>
          <w:bCs/>
          <w:sz w:val="28"/>
          <w:szCs w:val="28"/>
        </w:rPr>
        <w:t xml:space="preserve"> ADULTOS </w:t>
      </w:r>
      <w:r w:rsidRPr="00744443">
        <w:rPr>
          <w:rFonts w:ascii="Times New Roman" w:hAnsi="Times New Roman" w:cs="Times New Roman"/>
          <w:b/>
          <w:bCs/>
          <w:sz w:val="28"/>
          <w:szCs w:val="28"/>
        </w:rPr>
        <w:t>ACOMETIDOS PELA FASE GRAVE DA COVID-19:</w:t>
      </w:r>
      <w:r w:rsidR="00290951">
        <w:rPr>
          <w:rFonts w:ascii="Times New Roman" w:hAnsi="Times New Roman" w:cs="Times New Roman"/>
          <w:b/>
          <w:bCs/>
          <w:sz w:val="28"/>
          <w:szCs w:val="28"/>
        </w:rPr>
        <w:t xml:space="preserve"> </w:t>
      </w:r>
      <w:r w:rsidRPr="00744443">
        <w:rPr>
          <w:rFonts w:ascii="Times New Roman" w:hAnsi="Times New Roman" w:cs="Times New Roman"/>
          <w:b/>
          <w:bCs/>
          <w:sz w:val="28"/>
          <w:szCs w:val="28"/>
        </w:rPr>
        <w:t>UMA REVISÃO NARRATIVA</w:t>
      </w:r>
    </w:p>
    <w:p w14:paraId="488E7661" w14:textId="1C604CD8" w:rsidR="001278E8" w:rsidRDefault="001278E8" w:rsidP="00290951">
      <w:pPr>
        <w:pStyle w:val="SemEspaamento"/>
        <w:jc w:val="center"/>
        <w:rPr>
          <w:rFonts w:ascii="Times New Roman" w:hAnsi="Times New Roman" w:cs="Times New Roman"/>
          <w:b/>
          <w:bCs/>
          <w:sz w:val="28"/>
          <w:szCs w:val="28"/>
        </w:rPr>
      </w:pPr>
    </w:p>
    <w:p w14:paraId="3570B9A2" w14:textId="408E5A69" w:rsidR="001278E8" w:rsidRDefault="001278E8" w:rsidP="00290951">
      <w:pPr>
        <w:pStyle w:val="SemEspaamento"/>
        <w:jc w:val="center"/>
        <w:rPr>
          <w:rFonts w:ascii="Times New Roman" w:hAnsi="Times New Roman" w:cs="Times New Roman"/>
          <w:b/>
          <w:bCs/>
          <w:sz w:val="28"/>
          <w:szCs w:val="28"/>
        </w:rPr>
      </w:pPr>
    </w:p>
    <w:p w14:paraId="302F50D4" w14:textId="223C90F6" w:rsidR="001278E8" w:rsidRDefault="001278E8" w:rsidP="00290951">
      <w:pPr>
        <w:pStyle w:val="SemEspaamento"/>
        <w:jc w:val="center"/>
        <w:rPr>
          <w:rFonts w:ascii="Times New Roman" w:hAnsi="Times New Roman" w:cs="Times New Roman"/>
          <w:b/>
          <w:bCs/>
          <w:sz w:val="28"/>
          <w:szCs w:val="28"/>
        </w:rPr>
      </w:pPr>
    </w:p>
    <w:p w14:paraId="0891ECD6" w14:textId="61377B72" w:rsidR="001278E8" w:rsidRDefault="001278E8" w:rsidP="00290951">
      <w:pPr>
        <w:pStyle w:val="SemEspaamento"/>
        <w:jc w:val="center"/>
        <w:rPr>
          <w:rFonts w:ascii="Times New Roman" w:hAnsi="Times New Roman" w:cs="Times New Roman"/>
          <w:b/>
          <w:bCs/>
          <w:sz w:val="28"/>
          <w:szCs w:val="28"/>
        </w:rPr>
      </w:pPr>
    </w:p>
    <w:p w14:paraId="2887BCFA" w14:textId="7A698042" w:rsidR="001278E8" w:rsidRDefault="001278E8" w:rsidP="00290951">
      <w:pPr>
        <w:pStyle w:val="SemEspaamento"/>
        <w:jc w:val="center"/>
        <w:rPr>
          <w:rFonts w:ascii="Times New Roman" w:hAnsi="Times New Roman" w:cs="Times New Roman"/>
          <w:b/>
          <w:bCs/>
          <w:sz w:val="28"/>
          <w:szCs w:val="28"/>
        </w:rPr>
      </w:pPr>
    </w:p>
    <w:p w14:paraId="3C6A6215" w14:textId="58418E14" w:rsidR="001278E8" w:rsidRDefault="001278E8" w:rsidP="00290951">
      <w:pPr>
        <w:pStyle w:val="SemEspaamento"/>
        <w:jc w:val="center"/>
        <w:rPr>
          <w:rFonts w:ascii="Times New Roman" w:hAnsi="Times New Roman" w:cs="Times New Roman"/>
          <w:b/>
          <w:bCs/>
          <w:sz w:val="28"/>
          <w:szCs w:val="28"/>
        </w:rPr>
      </w:pPr>
    </w:p>
    <w:p w14:paraId="65F475EC" w14:textId="6E5CC4B6" w:rsidR="001278E8" w:rsidRDefault="001278E8" w:rsidP="00290951">
      <w:pPr>
        <w:pStyle w:val="SemEspaamento"/>
        <w:jc w:val="center"/>
        <w:rPr>
          <w:rFonts w:ascii="Times New Roman" w:hAnsi="Times New Roman" w:cs="Times New Roman"/>
          <w:b/>
          <w:bCs/>
          <w:sz w:val="28"/>
          <w:szCs w:val="28"/>
        </w:rPr>
      </w:pPr>
    </w:p>
    <w:p w14:paraId="77F35C1F" w14:textId="4E220194" w:rsidR="001278E8" w:rsidRDefault="001278E8" w:rsidP="00290951">
      <w:pPr>
        <w:pStyle w:val="SemEspaamento"/>
        <w:jc w:val="center"/>
        <w:rPr>
          <w:rFonts w:ascii="Times New Roman" w:hAnsi="Times New Roman" w:cs="Times New Roman"/>
          <w:b/>
          <w:bCs/>
          <w:sz w:val="28"/>
          <w:szCs w:val="28"/>
        </w:rPr>
      </w:pPr>
    </w:p>
    <w:p w14:paraId="09A36F66" w14:textId="5DF54D5B" w:rsidR="001278E8" w:rsidRDefault="001278E8" w:rsidP="00290951">
      <w:pPr>
        <w:pStyle w:val="SemEspaamento"/>
        <w:jc w:val="center"/>
        <w:rPr>
          <w:rFonts w:ascii="Times New Roman" w:hAnsi="Times New Roman" w:cs="Times New Roman"/>
          <w:b/>
          <w:bCs/>
          <w:sz w:val="28"/>
          <w:szCs w:val="28"/>
        </w:rPr>
      </w:pPr>
    </w:p>
    <w:p w14:paraId="26A589D5" w14:textId="37A567D4" w:rsidR="001278E8" w:rsidRDefault="001278E8" w:rsidP="00290951">
      <w:pPr>
        <w:pStyle w:val="SemEspaamento"/>
        <w:jc w:val="center"/>
        <w:rPr>
          <w:rFonts w:ascii="Times New Roman" w:hAnsi="Times New Roman" w:cs="Times New Roman"/>
          <w:b/>
          <w:bCs/>
          <w:sz w:val="28"/>
          <w:szCs w:val="28"/>
        </w:rPr>
      </w:pPr>
    </w:p>
    <w:p w14:paraId="5F8CF360" w14:textId="3D618F07" w:rsidR="001278E8" w:rsidRDefault="001278E8" w:rsidP="00290951">
      <w:pPr>
        <w:pStyle w:val="SemEspaamento"/>
        <w:jc w:val="center"/>
        <w:rPr>
          <w:rFonts w:ascii="Times New Roman" w:hAnsi="Times New Roman" w:cs="Times New Roman"/>
          <w:b/>
          <w:bCs/>
          <w:sz w:val="28"/>
          <w:szCs w:val="28"/>
        </w:rPr>
      </w:pPr>
    </w:p>
    <w:p w14:paraId="62B8E19F" w14:textId="69B4880C" w:rsidR="001278E8" w:rsidRDefault="001278E8" w:rsidP="00290951">
      <w:pPr>
        <w:pStyle w:val="SemEspaamento"/>
        <w:jc w:val="center"/>
        <w:rPr>
          <w:rFonts w:ascii="Times New Roman" w:hAnsi="Times New Roman" w:cs="Times New Roman"/>
          <w:b/>
          <w:bCs/>
          <w:sz w:val="28"/>
          <w:szCs w:val="28"/>
        </w:rPr>
      </w:pPr>
    </w:p>
    <w:p w14:paraId="4DD414CB" w14:textId="5C2E80D1" w:rsidR="001278E8" w:rsidRDefault="001278E8" w:rsidP="00290951">
      <w:pPr>
        <w:pStyle w:val="SemEspaamento"/>
        <w:jc w:val="center"/>
        <w:rPr>
          <w:rFonts w:ascii="Times New Roman" w:hAnsi="Times New Roman" w:cs="Times New Roman"/>
          <w:b/>
          <w:bCs/>
          <w:sz w:val="28"/>
          <w:szCs w:val="28"/>
        </w:rPr>
      </w:pPr>
    </w:p>
    <w:p w14:paraId="7F10C04B" w14:textId="40ADEC71" w:rsidR="001278E8" w:rsidRDefault="001278E8" w:rsidP="00290951">
      <w:pPr>
        <w:pStyle w:val="SemEspaamento"/>
        <w:jc w:val="center"/>
        <w:rPr>
          <w:rFonts w:ascii="Times New Roman" w:hAnsi="Times New Roman" w:cs="Times New Roman"/>
          <w:b/>
          <w:bCs/>
          <w:sz w:val="28"/>
          <w:szCs w:val="28"/>
        </w:rPr>
      </w:pPr>
    </w:p>
    <w:p w14:paraId="6B5473CE" w14:textId="21EB8DFD" w:rsidR="001278E8" w:rsidRDefault="001278E8" w:rsidP="00290951">
      <w:pPr>
        <w:pStyle w:val="SemEspaamento"/>
        <w:jc w:val="center"/>
        <w:rPr>
          <w:rFonts w:ascii="Times New Roman" w:hAnsi="Times New Roman" w:cs="Times New Roman"/>
          <w:b/>
          <w:bCs/>
          <w:sz w:val="28"/>
          <w:szCs w:val="28"/>
        </w:rPr>
      </w:pPr>
    </w:p>
    <w:p w14:paraId="64B2E8F7" w14:textId="3EA04590" w:rsidR="001278E8" w:rsidRDefault="001278E8" w:rsidP="00290951">
      <w:pPr>
        <w:pStyle w:val="SemEspaamento"/>
        <w:jc w:val="center"/>
        <w:rPr>
          <w:rFonts w:ascii="Times New Roman" w:hAnsi="Times New Roman" w:cs="Times New Roman"/>
          <w:b/>
          <w:bCs/>
          <w:sz w:val="28"/>
          <w:szCs w:val="28"/>
        </w:rPr>
      </w:pPr>
    </w:p>
    <w:p w14:paraId="5530AE60" w14:textId="77777777" w:rsidR="00660589" w:rsidRDefault="00660589" w:rsidP="00290951">
      <w:pPr>
        <w:pStyle w:val="SemEspaamento"/>
        <w:jc w:val="center"/>
        <w:rPr>
          <w:rFonts w:ascii="Times New Roman" w:hAnsi="Times New Roman" w:cs="Times New Roman"/>
          <w:b/>
          <w:bCs/>
          <w:sz w:val="28"/>
          <w:szCs w:val="28"/>
        </w:rPr>
      </w:pPr>
    </w:p>
    <w:p w14:paraId="7C47CE08" w14:textId="69B7F374" w:rsidR="001278E8" w:rsidRDefault="001278E8" w:rsidP="00290951">
      <w:pPr>
        <w:pStyle w:val="SemEspaamento"/>
        <w:jc w:val="center"/>
        <w:rPr>
          <w:rFonts w:ascii="Times New Roman" w:hAnsi="Times New Roman" w:cs="Times New Roman"/>
          <w:b/>
          <w:bCs/>
          <w:sz w:val="28"/>
          <w:szCs w:val="28"/>
        </w:rPr>
      </w:pPr>
    </w:p>
    <w:p w14:paraId="59714BF8" w14:textId="3890BDE1" w:rsidR="001278E8" w:rsidRDefault="001278E8" w:rsidP="00290951">
      <w:pPr>
        <w:pStyle w:val="SemEspaamento"/>
        <w:jc w:val="center"/>
        <w:rPr>
          <w:rFonts w:ascii="Times New Roman" w:hAnsi="Times New Roman" w:cs="Times New Roman"/>
          <w:sz w:val="24"/>
          <w:szCs w:val="24"/>
        </w:rPr>
      </w:pPr>
    </w:p>
    <w:p w14:paraId="67A1AD47" w14:textId="04A26D6B" w:rsidR="001278E8" w:rsidRDefault="001278E8" w:rsidP="00290951">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Arapiraca </w:t>
      </w:r>
    </w:p>
    <w:p w14:paraId="664C636E" w14:textId="7E25B4B3" w:rsidR="001278E8" w:rsidRDefault="001278E8" w:rsidP="00290951">
      <w:pPr>
        <w:pStyle w:val="SemEspaamento"/>
        <w:jc w:val="center"/>
        <w:rPr>
          <w:rFonts w:ascii="Times New Roman" w:hAnsi="Times New Roman" w:cs="Times New Roman"/>
          <w:sz w:val="24"/>
          <w:szCs w:val="24"/>
        </w:rPr>
      </w:pPr>
      <w:r>
        <w:rPr>
          <w:rFonts w:ascii="Times New Roman" w:hAnsi="Times New Roman" w:cs="Times New Roman"/>
          <w:sz w:val="24"/>
          <w:szCs w:val="24"/>
        </w:rPr>
        <w:t>2022</w:t>
      </w:r>
    </w:p>
    <w:p w14:paraId="3428558A" w14:textId="1B0804E4" w:rsidR="008B0468" w:rsidRDefault="00DF74EB" w:rsidP="007F7F11">
      <w:pPr>
        <w:pStyle w:val="SemEspaamento"/>
        <w:jc w:val="center"/>
        <w:rPr>
          <w:rFonts w:ascii="Times New Roman" w:hAnsi="Times New Roman" w:cs="Times New Roman"/>
          <w:sz w:val="24"/>
          <w:szCs w:val="24"/>
        </w:rPr>
      </w:pPr>
      <w:r>
        <w:rPr>
          <w:rFonts w:ascii="Times New Roman" w:hAnsi="Times New Roman" w:cs="Times New Roman"/>
          <w:sz w:val="24"/>
          <w:szCs w:val="24"/>
        </w:rPr>
        <w:lastRenderedPageBreak/>
        <w:t>MARIA LAURITA DOS SANTOS SILVA</w:t>
      </w:r>
    </w:p>
    <w:p w14:paraId="16DE5F26" w14:textId="6BF4F6F7" w:rsidR="007F7F11" w:rsidRDefault="007F7F11" w:rsidP="007F7F11">
      <w:pPr>
        <w:pStyle w:val="SemEspaamento"/>
        <w:jc w:val="center"/>
        <w:rPr>
          <w:rFonts w:ascii="Times New Roman" w:hAnsi="Times New Roman" w:cs="Times New Roman"/>
          <w:sz w:val="24"/>
          <w:szCs w:val="24"/>
        </w:rPr>
      </w:pPr>
    </w:p>
    <w:p w14:paraId="2FB34A7B" w14:textId="0C3D2821" w:rsidR="007F7F11" w:rsidRDefault="007F7F11" w:rsidP="007F7F11">
      <w:pPr>
        <w:pStyle w:val="SemEspaamento"/>
        <w:jc w:val="center"/>
        <w:rPr>
          <w:rFonts w:ascii="Times New Roman" w:hAnsi="Times New Roman" w:cs="Times New Roman"/>
          <w:sz w:val="24"/>
          <w:szCs w:val="24"/>
        </w:rPr>
      </w:pPr>
    </w:p>
    <w:p w14:paraId="21392C7E" w14:textId="296CA196" w:rsidR="007F7F11" w:rsidRDefault="007F7F11" w:rsidP="007F7F11">
      <w:pPr>
        <w:pStyle w:val="SemEspaamento"/>
        <w:jc w:val="center"/>
        <w:rPr>
          <w:rFonts w:ascii="Times New Roman" w:hAnsi="Times New Roman" w:cs="Times New Roman"/>
          <w:sz w:val="24"/>
          <w:szCs w:val="24"/>
        </w:rPr>
      </w:pPr>
    </w:p>
    <w:p w14:paraId="477FB9BB" w14:textId="0A05044B" w:rsidR="007F7F11" w:rsidRDefault="007F7F11" w:rsidP="007F7F11">
      <w:pPr>
        <w:pStyle w:val="SemEspaamento"/>
        <w:jc w:val="center"/>
        <w:rPr>
          <w:rFonts w:ascii="Times New Roman" w:hAnsi="Times New Roman" w:cs="Times New Roman"/>
          <w:sz w:val="24"/>
          <w:szCs w:val="24"/>
        </w:rPr>
      </w:pPr>
    </w:p>
    <w:p w14:paraId="7D825E0D" w14:textId="62F3A8A5" w:rsidR="007F7F11" w:rsidRDefault="007F7F11" w:rsidP="007F7F11">
      <w:pPr>
        <w:pStyle w:val="SemEspaamento"/>
        <w:jc w:val="center"/>
        <w:rPr>
          <w:rFonts w:ascii="Times New Roman" w:hAnsi="Times New Roman" w:cs="Times New Roman"/>
          <w:sz w:val="24"/>
          <w:szCs w:val="24"/>
        </w:rPr>
      </w:pPr>
    </w:p>
    <w:p w14:paraId="3899B34F" w14:textId="7B80B0B7" w:rsidR="00B137C6" w:rsidRDefault="00B137C6" w:rsidP="007F7F11">
      <w:pPr>
        <w:pStyle w:val="SemEspaamento"/>
        <w:jc w:val="center"/>
        <w:rPr>
          <w:rFonts w:ascii="Times New Roman" w:hAnsi="Times New Roman" w:cs="Times New Roman"/>
          <w:sz w:val="24"/>
          <w:szCs w:val="24"/>
        </w:rPr>
      </w:pPr>
    </w:p>
    <w:p w14:paraId="13086694" w14:textId="77777777" w:rsidR="00B137C6" w:rsidRDefault="00B137C6" w:rsidP="007F7F11">
      <w:pPr>
        <w:pStyle w:val="SemEspaamento"/>
        <w:jc w:val="center"/>
        <w:rPr>
          <w:rFonts w:ascii="Times New Roman" w:hAnsi="Times New Roman" w:cs="Times New Roman"/>
          <w:sz w:val="24"/>
          <w:szCs w:val="24"/>
        </w:rPr>
      </w:pPr>
    </w:p>
    <w:p w14:paraId="121E66F0" w14:textId="335FB90A" w:rsidR="007F7F11" w:rsidRDefault="007F7F11" w:rsidP="007F7F11">
      <w:pPr>
        <w:pStyle w:val="SemEspaamento"/>
        <w:jc w:val="center"/>
        <w:rPr>
          <w:rFonts w:ascii="Times New Roman" w:hAnsi="Times New Roman" w:cs="Times New Roman"/>
          <w:sz w:val="24"/>
          <w:szCs w:val="24"/>
        </w:rPr>
      </w:pPr>
    </w:p>
    <w:p w14:paraId="7A4A82C8" w14:textId="17881DCE" w:rsidR="007F7F11" w:rsidRDefault="007F7F11" w:rsidP="007F7F11">
      <w:pPr>
        <w:pStyle w:val="SemEspaamento"/>
        <w:jc w:val="center"/>
        <w:rPr>
          <w:rFonts w:ascii="Times New Roman" w:hAnsi="Times New Roman" w:cs="Times New Roman"/>
          <w:sz w:val="24"/>
          <w:szCs w:val="24"/>
        </w:rPr>
      </w:pPr>
    </w:p>
    <w:p w14:paraId="10306C14" w14:textId="5F2487D8" w:rsidR="007F7F11" w:rsidRDefault="007F7F11" w:rsidP="007F7F11">
      <w:pPr>
        <w:pStyle w:val="SemEspaamento"/>
        <w:jc w:val="center"/>
        <w:rPr>
          <w:rFonts w:ascii="Times New Roman" w:hAnsi="Times New Roman" w:cs="Times New Roman"/>
          <w:b/>
          <w:bCs/>
          <w:sz w:val="28"/>
          <w:szCs w:val="28"/>
        </w:rPr>
      </w:pPr>
      <w:r w:rsidRPr="00744443">
        <w:rPr>
          <w:rFonts w:ascii="Times New Roman" w:hAnsi="Times New Roman" w:cs="Times New Roman"/>
          <w:b/>
          <w:bCs/>
          <w:sz w:val="28"/>
          <w:szCs w:val="28"/>
        </w:rPr>
        <w:t xml:space="preserve">OXIGENAÇÃO POR MEMBRANA EXTRACORPÓREA (ECMO) COMO FORMA DE AUXÍLIO NO TRATAMENTO EM PACIENTES </w:t>
      </w:r>
      <w:r w:rsidR="009A3AC3">
        <w:rPr>
          <w:rFonts w:ascii="Times New Roman" w:hAnsi="Times New Roman" w:cs="Times New Roman"/>
          <w:b/>
          <w:bCs/>
          <w:sz w:val="28"/>
          <w:szCs w:val="28"/>
        </w:rPr>
        <w:t xml:space="preserve">ADULTOS </w:t>
      </w:r>
      <w:r w:rsidRPr="00744443">
        <w:rPr>
          <w:rFonts w:ascii="Times New Roman" w:hAnsi="Times New Roman" w:cs="Times New Roman"/>
          <w:b/>
          <w:bCs/>
          <w:sz w:val="28"/>
          <w:szCs w:val="28"/>
        </w:rPr>
        <w:t>ACOMETIDOS PELA FASE GRAVE DA COVID-19:</w:t>
      </w:r>
      <w:r>
        <w:rPr>
          <w:rFonts w:ascii="Times New Roman" w:hAnsi="Times New Roman" w:cs="Times New Roman"/>
          <w:b/>
          <w:bCs/>
          <w:sz w:val="28"/>
          <w:szCs w:val="28"/>
        </w:rPr>
        <w:t xml:space="preserve"> </w:t>
      </w:r>
      <w:r w:rsidRPr="00744443">
        <w:rPr>
          <w:rFonts w:ascii="Times New Roman" w:hAnsi="Times New Roman" w:cs="Times New Roman"/>
          <w:b/>
          <w:bCs/>
          <w:sz w:val="28"/>
          <w:szCs w:val="28"/>
        </w:rPr>
        <w:t>UMA REVISÃO NARRATIVA</w:t>
      </w:r>
    </w:p>
    <w:p w14:paraId="4C889206" w14:textId="2E56D8B5" w:rsidR="007F7F11" w:rsidRDefault="007F7F11" w:rsidP="007F7F11">
      <w:pPr>
        <w:pStyle w:val="SemEspaamento"/>
        <w:jc w:val="center"/>
        <w:rPr>
          <w:rFonts w:ascii="Times New Roman" w:hAnsi="Times New Roman" w:cs="Times New Roman"/>
          <w:b/>
          <w:bCs/>
          <w:sz w:val="28"/>
          <w:szCs w:val="28"/>
        </w:rPr>
      </w:pPr>
    </w:p>
    <w:p w14:paraId="54C45A24" w14:textId="0BC2EE60" w:rsidR="007F7F11" w:rsidRDefault="007F7F11" w:rsidP="007F7F11">
      <w:pPr>
        <w:pStyle w:val="SemEspaamento"/>
        <w:jc w:val="center"/>
        <w:rPr>
          <w:rFonts w:ascii="Times New Roman" w:hAnsi="Times New Roman" w:cs="Times New Roman"/>
          <w:b/>
          <w:bCs/>
          <w:sz w:val="28"/>
          <w:szCs w:val="28"/>
        </w:rPr>
      </w:pPr>
    </w:p>
    <w:p w14:paraId="503F7D70" w14:textId="77777777" w:rsidR="007F7F11" w:rsidRPr="007F7F11" w:rsidRDefault="007F7F11" w:rsidP="007F7F11">
      <w:pPr>
        <w:pStyle w:val="SemEspaamento"/>
        <w:jc w:val="center"/>
        <w:rPr>
          <w:rFonts w:ascii="Times New Roman" w:hAnsi="Times New Roman" w:cs="Times New Roman"/>
          <w:sz w:val="24"/>
          <w:szCs w:val="24"/>
        </w:rPr>
      </w:pPr>
    </w:p>
    <w:p w14:paraId="5BEC3815" w14:textId="4D3243C0" w:rsidR="007F7F11" w:rsidRDefault="007F7F11" w:rsidP="007F7F11">
      <w:pPr>
        <w:pStyle w:val="SemEspaamento"/>
        <w:jc w:val="center"/>
        <w:rPr>
          <w:rFonts w:ascii="Times New Roman" w:hAnsi="Times New Roman" w:cs="Times New Roman"/>
          <w:sz w:val="24"/>
          <w:szCs w:val="24"/>
        </w:rPr>
      </w:pPr>
    </w:p>
    <w:p w14:paraId="1C5DEFFF" w14:textId="5ACCDBE8" w:rsidR="0060006F" w:rsidRDefault="0060006F" w:rsidP="007F7F11">
      <w:pPr>
        <w:pStyle w:val="SemEspaamento"/>
        <w:jc w:val="center"/>
        <w:rPr>
          <w:rFonts w:ascii="Times New Roman" w:hAnsi="Times New Roman" w:cs="Times New Roman"/>
          <w:sz w:val="24"/>
          <w:szCs w:val="24"/>
        </w:rPr>
      </w:pPr>
    </w:p>
    <w:p w14:paraId="001D3E0F" w14:textId="59288F29" w:rsidR="0060006F" w:rsidRDefault="0060006F" w:rsidP="007F7F11">
      <w:pPr>
        <w:pStyle w:val="SemEspaamento"/>
        <w:jc w:val="center"/>
        <w:rPr>
          <w:rFonts w:ascii="Times New Roman" w:hAnsi="Times New Roman" w:cs="Times New Roman"/>
          <w:sz w:val="24"/>
          <w:szCs w:val="24"/>
        </w:rPr>
      </w:pPr>
    </w:p>
    <w:p w14:paraId="16575882" w14:textId="0408FDE0" w:rsidR="0060006F" w:rsidRDefault="006B2C70" w:rsidP="007F7F11">
      <w:pPr>
        <w:pStyle w:val="SemEspaamen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8E63788" wp14:editId="3BA5B684">
                <wp:simplePos x="0" y="0"/>
                <wp:positionH relativeFrom="column">
                  <wp:posOffset>3060765</wp:posOffset>
                </wp:positionH>
                <wp:positionV relativeFrom="paragraph">
                  <wp:posOffset>14780</wp:posOffset>
                </wp:positionV>
                <wp:extent cx="3121573" cy="914400"/>
                <wp:effectExtent l="0" t="0" r="3175" b="0"/>
                <wp:wrapNone/>
                <wp:docPr id="1" name="Caixa de Texto 1"/>
                <wp:cNvGraphicFramePr/>
                <a:graphic xmlns:a="http://schemas.openxmlformats.org/drawingml/2006/main">
                  <a:graphicData uri="http://schemas.microsoft.com/office/word/2010/wordprocessingShape">
                    <wps:wsp>
                      <wps:cNvSpPr txBox="1"/>
                      <wps:spPr>
                        <a:xfrm>
                          <a:off x="0" y="0"/>
                          <a:ext cx="3121573" cy="914400"/>
                        </a:xfrm>
                        <a:prstGeom prst="rect">
                          <a:avLst/>
                        </a:prstGeom>
                        <a:solidFill>
                          <a:schemeClr val="lt1"/>
                        </a:solidFill>
                        <a:ln w="6350">
                          <a:noFill/>
                        </a:ln>
                      </wps:spPr>
                      <wps:txbx>
                        <w:txbxContent>
                          <w:p w14:paraId="37093283" w14:textId="53D7B9C0" w:rsidR="0060006F" w:rsidRPr="006B2C70" w:rsidRDefault="0060006F" w:rsidP="006B2C70">
                            <w:pPr>
                              <w:jc w:val="both"/>
                              <w:rPr>
                                <w:rFonts w:ascii="Times New Roman" w:hAnsi="Times New Roman" w:cs="Times New Roman"/>
                                <w:sz w:val="20"/>
                                <w:szCs w:val="20"/>
                              </w:rPr>
                            </w:pPr>
                            <w:r w:rsidRPr="006B2C70">
                              <w:rPr>
                                <w:rFonts w:ascii="Times New Roman" w:hAnsi="Times New Roman" w:cs="Times New Roman"/>
                                <w:sz w:val="20"/>
                                <w:szCs w:val="20"/>
                              </w:rPr>
                              <w:t xml:space="preserve">Trabalho de Conclusão de Curso </w:t>
                            </w:r>
                            <w:r w:rsidR="006B2C70" w:rsidRPr="006B2C70">
                              <w:rPr>
                                <w:rFonts w:ascii="Times New Roman" w:hAnsi="Times New Roman" w:cs="Times New Roman"/>
                                <w:sz w:val="20"/>
                                <w:szCs w:val="20"/>
                              </w:rPr>
                              <w:t>apresen</w:t>
                            </w:r>
                            <w:r w:rsidR="009E1BEB">
                              <w:rPr>
                                <w:rFonts w:ascii="Times New Roman" w:hAnsi="Times New Roman" w:cs="Times New Roman"/>
                                <w:sz w:val="20"/>
                                <w:szCs w:val="20"/>
                              </w:rPr>
                              <w:t>t</w:t>
                            </w:r>
                            <w:r w:rsidR="006B2C70" w:rsidRPr="006B2C70">
                              <w:rPr>
                                <w:rFonts w:ascii="Times New Roman" w:hAnsi="Times New Roman" w:cs="Times New Roman"/>
                                <w:sz w:val="20"/>
                                <w:szCs w:val="20"/>
                              </w:rPr>
                              <w:t xml:space="preserve">ado ao curso de Biomedicina da Faculdade UNIRB -Arapiraca como requisito parcial para obtenção do título de bacharel em Biomedicina.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63788" id="_x0000_t202" coordsize="21600,21600" o:spt="202" path="m,l,21600r21600,l21600,xe">
                <v:stroke joinstyle="miter"/>
                <v:path gradientshapeok="t" o:connecttype="rect"/>
              </v:shapetype>
              <v:shape id="Caixa de Texto 1" o:spid="_x0000_s1026" type="#_x0000_t202" style="position:absolute;left:0;text-align:left;margin-left:241pt;margin-top:1.15pt;width:245.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" fillcolor="white [3201]" stroked="f" strokeweight=".5pt">
                <v:textbox>
                  <w:txbxContent>
                    <w:p w14:paraId="37093283" w14:textId="53D7B9C0" w:rsidR="0060006F" w:rsidRPr="006B2C70" w:rsidRDefault="0060006F" w:rsidP="006B2C70">
                      <w:pPr>
                        <w:jc w:val="both"/>
                        <w:rPr>
                          <w:rFonts w:ascii="Times New Roman" w:hAnsi="Times New Roman" w:cs="Times New Roman"/>
                          <w:sz w:val="20"/>
                          <w:szCs w:val="20"/>
                        </w:rPr>
                      </w:pPr>
                      <w:r w:rsidRPr="006B2C70">
                        <w:rPr>
                          <w:rFonts w:ascii="Times New Roman" w:hAnsi="Times New Roman" w:cs="Times New Roman"/>
                          <w:sz w:val="20"/>
                          <w:szCs w:val="20"/>
                        </w:rPr>
                        <w:t xml:space="preserve">Trabalho de Conclusão de Curso </w:t>
                      </w:r>
                      <w:r w:rsidR="006B2C70" w:rsidRPr="006B2C70">
                        <w:rPr>
                          <w:rFonts w:ascii="Times New Roman" w:hAnsi="Times New Roman" w:cs="Times New Roman"/>
                          <w:sz w:val="20"/>
                          <w:szCs w:val="20"/>
                        </w:rPr>
                        <w:t>apresen</w:t>
                      </w:r>
                      <w:r w:rsidR="009E1BEB">
                        <w:rPr>
                          <w:rFonts w:ascii="Times New Roman" w:hAnsi="Times New Roman" w:cs="Times New Roman"/>
                          <w:sz w:val="20"/>
                          <w:szCs w:val="20"/>
                        </w:rPr>
                        <w:t>t</w:t>
                      </w:r>
                      <w:r w:rsidR="006B2C70" w:rsidRPr="006B2C70">
                        <w:rPr>
                          <w:rFonts w:ascii="Times New Roman" w:hAnsi="Times New Roman" w:cs="Times New Roman"/>
                          <w:sz w:val="20"/>
                          <w:szCs w:val="20"/>
                        </w:rPr>
                        <w:t xml:space="preserve">ado ao curso de Biomedicina da Faculdade UNIRB -Arapiraca como requisito parcial para obtenção do título de bacharel em Biomedicina. </w:t>
                      </w:r>
                    </w:p>
                  </w:txbxContent>
                </v:textbox>
              </v:shape>
            </w:pict>
          </mc:Fallback>
        </mc:AlternateContent>
      </w:r>
    </w:p>
    <w:p w14:paraId="6CD68670" w14:textId="7CF06474" w:rsidR="0060006F" w:rsidRDefault="0060006F" w:rsidP="007F7F11">
      <w:pPr>
        <w:pStyle w:val="SemEspaamento"/>
        <w:jc w:val="center"/>
        <w:rPr>
          <w:rFonts w:ascii="Times New Roman" w:hAnsi="Times New Roman" w:cs="Times New Roman"/>
          <w:sz w:val="24"/>
          <w:szCs w:val="24"/>
        </w:rPr>
      </w:pPr>
    </w:p>
    <w:p w14:paraId="2D4ABA64" w14:textId="26DD58BC" w:rsidR="0060006F" w:rsidRDefault="0060006F" w:rsidP="007F7F11">
      <w:pPr>
        <w:pStyle w:val="SemEspaamento"/>
        <w:jc w:val="center"/>
        <w:rPr>
          <w:rFonts w:ascii="Times New Roman" w:hAnsi="Times New Roman" w:cs="Times New Roman"/>
          <w:sz w:val="24"/>
          <w:szCs w:val="24"/>
        </w:rPr>
      </w:pPr>
    </w:p>
    <w:p w14:paraId="14A1E5F0" w14:textId="21FEE029" w:rsidR="0060006F" w:rsidRDefault="0060006F" w:rsidP="007F7F11">
      <w:pPr>
        <w:pStyle w:val="SemEspaamento"/>
        <w:jc w:val="center"/>
        <w:rPr>
          <w:rFonts w:ascii="Times New Roman" w:hAnsi="Times New Roman" w:cs="Times New Roman"/>
          <w:sz w:val="24"/>
          <w:szCs w:val="24"/>
        </w:rPr>
      </w:pPr>
    </w:p>
    <w:p w14:paraId="49EA52AB" w14:textId="3D7258CA" w:rsidR="0060006F" w:rsidRDefault="0060006F" w:rsidP="007F7F11">
      <w:pPr>
        <w:pStyle w:val="SemEspaamento"/>
        <w:jc w:val="center"/>
        <w:rPr>
          <w:rFonts w:ascii="Times New Roman" w:hAnsi="Times New Roman" w:cs="Times New Roman"/>
          <w:sz w:val="24"/>
          <w:szCs w:val="24"/>
        </w:rPr>
      </w:pPr>
    </w:p>
    <w:p w14:paraId="66C52216" w14:textId="33B984A1" w:rsidR="0060006F" w:rsidRDefault="0060006F" w:rsidP="007F7F11">
      <w:pPr>
        <w:pStyle w:val="SemEspaamento"/>
        <w:jc w:val="center"/>
        <w:rPr>
          <w:rFonts w:ascii="Times New Roman" w:hAnsi="Times New Roman" w:cs="Times New Roman"/>
          <w:sz w:val="24"/>
          <w:szCs w:val="24"/>
        </w:rPr>
      </w:pPr>
    </w:p>
    <w:p w14:paraId="64E2EAF2" w14:textId="2D9139C7" w:rsidR="006B2C70" w:rsidRPr="00BD5FAF" w:rsidRDefault="006B2C70" w:rsidP="006B2C70">
      <w:pPr>
        <w:spacing w:line="240" w:lineRule="auto"/>
        <w:ind w:left="3969"/>
        <w:rPr>
          <w:rFonts w:ascii="Times New Roman" w:hAnsi="Times New Roman" w:cs="Times New Roman"/>
          <w:sz w:val="20"/>
          <w:szCs w:val="20"/>
        </w:rPr>
      </w:pPr>
      <w:r>
        <w:rPr>
          <w:rFonts w:ascii="Times New Roman" w:hAnsi="Times New Roman" w:cs="Times New Roman"/>
          <w:sz w:val="20"/>
          <w:szCs w:val="20"/>
        </w:rPr>
        <w:t xml:space="preserve">                     </w:t>
      </w:r>
      <w:r w:rsidRPr="00BD5FAF">
        <w:rPr>
          <w:rFonts w:ascii="Times New Roman" w:hAnsi="Times New Roman" w:cs="Times New Roman"/>
          <w:sz w:val="20"/>
          <w:szCs w:val="20"/>
        </w:rPr>
        <w:t>Orientador: Dra. Ana Caroline Melo dos Santos</w:t>
      </w:r>
    </w:p>
    <w:p w14:paraId="6F21D7C5" w14:textId="005FA51E" w:rsidR="0060006F" w:rsidRDefault="0060006F" w:rsidP="007F7F11">
      <w:pPr>
        <w:pStyle w:val="SemEspaamento"/>
        <w:jc w:val="center"/>
        <w:rPr>
          <w:rFonts w:ascii="Times New Roman" w:hAnsi="Times New Roman" w:cs="Times New Roman"/>
          <w:sz w:val="24"/>
          <w:szCs w:val="24"/>
        </w:rPr>
      </w:pPr>
    </w:p>
    <w:p w14:paraId="704E2FCF" w14:textId="028D1616" w:rsidR="0060006F" w:rsidRDefault="0060006F" w:rsidP="007F7F11">
      <w:pPr>
        <w:pStyle w:val="SemEspaamento"/>
        <w:jc w:val="center"/>
        <w:rPr>
          <w:rFonts w:ascii="Times New Roman" w:hAnsi="Times New Roman" w:cs="Times New Roman"/>
          <w:sz w:val="24"/>
          <w:szCs w:val="24"/>
        </w:rPr>
      </w:pPr>
    </w:p>
    <w:p w14:paraId="0C3004DE" w14:textId="77777777" w:rsidR="00613C02" w:rsidRDefault="00613C02" w:rsidP="007F7F11">
      <w:pPr>
        <w:pStyle w:val="SemEspaamento"/>
        <w:jc w:val="center"/>
        <w:rPr>
          <w:rFonts w:ascii="Times New Roman" w:hAnsi="Times New Roman" w:cs="Times New Roman"/>
          <w:sz w:val="24"/>
          <w:szCs w:val="24"/>
        </w:rPr>
      </w:pPr>
    </w:p>
    <w:p w14:paraId="5D75F969" w14:textId="11EE1673" w:rsidR="0060006F" w:rsidRDefault="0060006F" w:rsidP="007F7F11">
      <w:pPr>
        <w:pStyle w:val="SemEspaamento"/>
        <w:jc w:val="center"/>
        <w:rPr>
          <w:rFonts w:ascii="Times New Roman" w:hAnsi="Times New Roman" w:cs="Times New Roman"/>
          <w:sz w:val="24"/>
          <w:szCs w:val="24"/>
        </w:rPr>
      </w:pPr>
    </w:p>
    <w:p w14:paraId="75E0036E" w14:textId="2DF08202" w:rsidR="0060006F" w:rsidRDefault="0060006F" w:rsidP="007F7F11">
      <w:pPr>
        <w:pStyle w:val="SemEspaamento"/>
        <w:jc w:val="center"/>
        <w:rPr>
          <w:rFonts w:ascii="Times New Roman" w:hAnsi="Times New Roman" w:cs="Times New Roman"/>
          <w:sz w:val="24"/>
          <w:szCs w:val="24"/>
        </w:rPr>
      </w:pPr>
    </w:p>
    <w:p w14:paraId="7EB841B1" w14:textId="7DBD21A0" w:rsidR="0060006F" w:rsidRDefault="0060006F" w:rsidP="007F7F11">
      <w:pPr>
        <w:pStyle w:val="SemEspaamento"/>
        <w:jc w:val="center"/>
        <w:rPr>
          <w:rFonts w:ascii="Times New Roman" w:hAnsi="Times New Roman" w:cs="Times New Roman"/>
          <w:sz w:val="24"/>
          <w:szCs w:val="24"/>
        </w:rPr>
      </w:pPr>
    </w:p>
    <w:p w14:paraId="5BC000EB" w14:textId="6FF012B5" w:rsidR="0060006F" w:rsidRDefault="0060006F" w:rsidP="007F7F11">
      <w:pPr>
        <w:pStyle w:val="SemEspaamento"/>
        <w:jc w:val="center"/>
        <w:rPr>
          <w:rFonts w:ascii="Times New Roman" w:hAnsi="Times New Roman" w:cs="Times New Roman"/>
          <w:sz w:val="24"/>
          <w:szCs w:val="24"/>
        </w:rPr>
      </w:pPr>
    </w:p>
    <w:p w14:paraId="680A93B3" w14:textId="78D1343B" w:rsidR="0060006F" w:rsidRDefault="0060006F" w:rsidP="007F7F11">
      <w:pPr>
        <w:pStyle w:val="SemEspaamento"/>
        <w:jc w:val="center"/>
        <w:rPr>
          <w:rFonts w:ascii="Times New Roman" w:hAnsi="Times New Roman" w:cs="Times New Roman"/>
          <w:sz w:val="24"/>
          <w:szCs w:val="24"/>
        </w:rPr>
      </w:pPr>
    </w:p>
    <w:p w14:paraId="0CCDC574" w14:textId="4D1CBD18" w:rsidR="0060006F" w:rsidRDefault="0060006F" w:rsidP="007F7F11">
      <w:pPr>
        <w:pStyle w:val="SemEspaamento"/>
        <w:jc w:val="center"/>
        <w:rPr>
          <w:rFonts w:ascii="Times New Roman" w:hAnsi="Times New Roman" w:cs="Times New Roman"/>
          <w:sz w:val="24"/>
          <w:szCs w:val="24"/>
        </w:rPr>
      </w:pPr>
    </w:p>
    <w:p w14:paraId="628F2645" w14:textId="28BC1C21" w:rsidR="0060006F" w:rsidRDefault="0060006F" w:rsidP="007F7F11">
      <w:pPr>
        <w:pStyle w:val="SemEspaamento"/>
        <w:jc w:val="center"/>
        <w:rPr>
          <w:rFonts w:ascii="Times New Roman" w:hAnsi="Times New Roman" w:cs="Times New Roman"/>
          <w:sz w:val="24"/>
          <w:szCs w:val="24"/>
        </w:rPr>
      </w:pPr>
    </w:p>
    <w:p w14:paraId="538FE984" w14:textId="52FE4A63" w:rsidR="0060006F" w:rsidRDefault="0060006F" w:rsidP="007F7F11">
      <w:pPr>
        <w:pStyle w:val="SemEspaamento"/>
        <w:jc w:val="center"/>
        <w:rPr>
          <w:rFonts w:ascii="Times New Roman" w:hAnsi="Times New Roman" w:cs="Times New Roman"/>
          <w:sz w:val="24"/>
          <w:szCs w:val="24"/>
        </w:rPr>
      </w:pPr>
    </w:p>
    <w:p w14:paraId="0078A537" w14:textId="2F66DC04" w:rsidR="0060006F" w:rsidRDefault="0060006F" w:rsidP="007F7F11">
      <w:pPr>
        <w:pStyle w:val="SemEspaamento"/>
        <w:jc w:val="center"/>
        <w:rPr>
          <w:rFonts w:ascii="Times New Roman" w:hAnsi="Times New Roman" w:cs="Times New Roman"/>
          <w:sz w:val="24"/>
          <w:szCs w:val="24"/>
        </w:rPr>
      </w:pPr>
    </w:p>
    <w:p w14:paraId="18133F4D" w14:textId="357034A4" w:rsidR="0060006F" w:rsidRDefault="0060006F" w:rsidP="007F7F11">
      <w:pPr>
        <w:pStyle w:val="SemEspaamento"/>
        <w:jc w:val="center"/>
        <w:rPr>
          <w:rFonts w:ascii="Times New Roman" w:hAnsi="Times New Roman" w:cs="Times New Roman"/>
          <w:sz w:val="24"/>
          <w:szCs w:val="24"/>
        </w:rPr>
      </w:pPr>
    </w:p>
    <w:p w14:paraId="2CA05A99" w14:textId="1EC067AA" w:rsidR="0060006F" w:rsidRDefault="0060006F" w:rsidP="007F7F11">
      <w:pPr>
        <w:pStyle w:val="SemEspaamento"/>
        <w:jc w:val="center"/>
        <w:rPr>
          <w:rFonts w:ascii="Times New Roman" w:hAnsi="Times New Roman" w:cs="Times New Roman"/>
          <w:sz w:val="24"/>
          <w:szCs w:val="24"/>
        </w:rPr>
      </w:pPr>
    </w:p>
    <w:p w14:paraId="59661FC3" w14:textId="77777777" w:rsidR="00A34B7D" w:rsidRDefault="00A34B7D" w:rsidP="007F7F11">
      <w:pPr>
        <w:pStyle w:val="SemEspaamento"/>
        <w:jc w:val="center"/>
        <w:rPr>
          <w:rFonts w:ascii="Times New Roman" w:hAnsi="Times New Roman" w:cs="Times New Roman"/>
          <w:sz w:val="24"/>
          <w:szCs w:val="24"/>
        </w:rPr>
      </w:pPr>
    </w:p>
    <w:p w14:paraId="6529BAA7" w14:textId="0CEA816C" w:rsidR="0060006F" w:rsidRDefault="0060006F" w:rsidP="007F7F11">
      <w:pPr>
        <w:pStyle w:val="SemEspaamento"/>
        <w:jc w:val="center"/>
        <w:rPr>
          <w:rFonts w:ascii="Times New Roman" w:hAnsi="Times New Roman" w:cs="Times New Roman"/>
          <w:sz w:val="24"/>
          <w:szCs w:val="24"/>
        </w:rPr>
      </w:pPr>
    </w:p>
    <w:p w14:paraId="1C5971BE" w14:textId="68003604" w:rsidR="0060006F" w:rsidRDefault="0060006F" w:rsidP="006B2C70">
      <w:pPr>
        <w:pStyle w:val="SemEspaamento"/>
        <w:rPr>
          <w:rFonts w:ascii="Times New Roman" w:hAnsi="Times New Roman" w:cs="Times New Roman"/>
          <w:sz w:val="24"/>
          <w:szCs w:val="24"/>
        </w:rPr>
      </w:pPr>
    </w:p>
    <w:p w14:paraId="70719744" w14:textId="77777777" w:rsidR="00A34B7D" w:rsidRDefault="00A34B7D" w:rsidP="007F7F11">
      <w:pPr>
        <w:pStyle w:val="SemEspaamento"/>
        <w:jc w:val="center"/>
        <w:rPr>
          <w:rFonts w:ascii="Times New Roman" w:hAnsi="Times New Roman" w:cs="Times New Roman"/>
          <w:sz w:val="24"/>
          <w:szCs w:val="24"/>
        </w:rPr>
      </w:pPr>
    </w:p>
    <w:p w14:paraId="3754DC47" w14:textId="4D935DDE" w:rsidR="0060006F" w:rsidRDefault="0060006F" w:rsidP="007F7F11">
      <w:pPr>
        <w:pStyle w:val="SemEspaamento"/>
        <w:jc w:val="center"/>
        <w:rPr>
          <w:rFonts w:ascii="Times New Roman" w:hAnsi="Times New Roman" w:cs="Times New Roman"/>
          <w:sz w:val="24"/>
          <w:szCs w:val="24"/>
        </w:rPr>
      </w:pPr>
    </w:p>
    <w:p w14:paraId="77CF8F8A" w14:textId="70C28AB4" w:rsidR="0060006F" w:rsidRDefault="0060006F" w:rsidP="0060006F">
      <w:pPr>
        <w:pStyle w:val="SemEspaamento"/>
        <w:rPr>
          <w:rFonts w:ascii="Times New Roman" w:hAnsi="Times New Roman" w:cs="Times New Roman"/>
          <w:sz w:val="24"/>
          <w:szCs w:val="24"/>
        </w:rPr>
      </w:pPr>
    </w:p>
    <w:p w14:paraId="504E5E09" w14:textId="697A519D" w:rsidR="001C0B76" w:rsidRDefault="0060006F" w:rsidP="001C0B76">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Arapiraca </w:t>
      </w:r>
    </w:p>
    <w:p w14:paraId="1A70A786" w14:textId="7FE27A08" w:rsidR="00E76F0B" w:rsidRDefault="003F10F7" w:rsidP="003F10F7">
      <w:pPr>
        <w:pStyle w:val="SemEspaamento"/>
        <w:tabs>
          <w:tab w:val="center" w:pos="4535"/>
          <w:tab w:val="left" w:pos="5811"/>
        </w:tabs>
        <w:rPr>
          <w:rFonts w:ascii="Times New Roman" w:hAnsi="Times New Roman" w:cs="Times New Roman"/>
          <w:sz w:val="24"/>
          <w:szCs w:val="24"/>
        </w:rPr>
      </w:pPr>
      <w:r>
        <w:rPr>
          <w:rFonts w:ascii="Times New Roman" w:hAnsi="Times New Roman" w:cs="Times New Roman"/>
          <w:sz w:val="24"/>
          <w:szCs w:val="24"/>
        </w:rPr>
        <w:tab/>
      </w:r>
      <w:r w:rsidR="0060006F">
        <w:rPr>
          <w:rFonts w:ascii="Times New Roman" w:hAnsi="Times New Roman" w:cs="Times New Roman"/>
          <w:sz w:val="24"/>
          <w:szCs w:val="24"/>
        </w:rPr>
        <w:t>2022</w:t>
      </w:r>
    </w:p>
    <w:p w14:paraId="1083858B"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3E991AB4" w14:textId="6595F622" w:rsidR="001C0B76" w:rsidRDefault="001C0B76" w:rsidP="003F10F7">
      <w:pPr>
        <w:pStyle w:val="SemEspaamento"/>
        <w:tabs>
          <w:tab w:val="center" w:pos="4535"/>
          <w:tab w:val="left" w:pos="5811"/>
        </w:tabs>
        <w:rPr>
          <w:rFonts w:ascii="Times New Roman" w:hAnsi="Times New Roman" w:cs="Times New Roman"/>
          <w:sz w:val="20"/>
          <w:szCs w:val="20"/>
        </w:rPr>
      </w:pPr>
    </w:p>
    <w:p w14:paraId="759D21BC"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0A7931F1" w14:textId="42C2AAD9" w:rsidR="001C0B76" w:rsidRDefault="001C0B76" w:rsidP="003F10F7">
      <w:pPr>
        <w:pStyle w:val="SemEspaamento"/>
        <w:tabs>
          <w:tab w:val="center" w:pos="4535"/>
          <w:tab w:val="left" w:pos="5811"/>
        </w:tabs>
        <w:rPr>
          <w:rFonts w:ascii="Times New Roman" w:hAnsi="Times New Roman" w:cs="Times New Roman"/>
          <w:sz w:val="20"/>
          <w:szCs w:val="20"/>
        </w:rPr>
      </w:pPr>
    </w:p>
    <w:p w14:paraId="7E82C8EC" w14:textId="72E0FD8B" w:rsidR="001C0B76" w:rsidRDefault="001C0B76" w:rsidP="003F10F7">
      <w:pPr>
        <w:pStyle w:val="SemEspaamento"/>
        <w:tabs>
          <w:tab w:val="center" w:pos="4535"/>
          <w:tab w:val="left" w:pos="5811"/>
        </w:tabs>
        <w:rPr>
          <w:rFonts w:ascii="Times New Roman" w:hAnsi="Times New Roman" w:cs="Times New Roman"/>
          <w:sz w:val="20"/>
          <w:szCs w:val="20"/>
        </w:rPr>
      </w:pPr>
    </w:p>
    <w:p w14:paraId="45C1E485" w14:textId="1BBE7268" w:rsidR="001C0B76" w:rsidRDefault="001C0B76" w:rsidP="003F10F7">
      <w:pPr>
        <w:pStyle w:val="SemEspaamento"/>
        <w:tabs>
          <w:tab w:val="center" w:pos="4535"/>
          <w:tab w:val="left" w:pos="5811"/>
        </w:tabs>
        <w:rPr>
          <w:rFonts w:ascii="Times New Roman" w:hAnsi="Times New Roman" w:cs="Times New Roman"/>
          <w:sz w:val="20"/>
          <w:szCs w:val="20"/>
        </w:rPr>
      </w:pPr>
    </w:p>
    <w:p w14:paraId="5BC26A9D" w14:textId="6333A385" w:rsidR="001C0B76" w:rsidRDefault="001C0B76" w:rsidP="003F10F7">
      <w:pPr>
        <w:pStyle w:val="SemEspaamento"/>
        <w:tabs>
          <w:tab w:val="center" w:pos="4535"/>
          <w:tab w:val="left" w:pos="5811"/>
        </w:tabs>
        <w:rPr>
          <w:rFonts w:ascii="Times New Roman" w:hAnsi="Times New Roman" w:cs="Times New Roman"/>
          <w:sz w:val="20"/>
          <w:szCs w:val="20"/>
        </w:rPr>
      </w:pPr>
    </w:p>
    <w:p w14:paraId="09BA23F6"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04657151"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4909323B"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1866F4DE"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03F31BC9"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0FA36B8F"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4D68DCB9"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52567870"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61E86222" w14:textId="63E6C0E6" w:rsidR="001C0B76" w:rsidRDefault="001C0B76" w:rsidP="003F10F7">
      <w:pPr>
        <w:pStyle w:val="SemEspaamento"/>
        <w:tabs>
          <w:tab w:val="center" w:pos="4535"/>
          <w:tab w:val="left" w:pos="5811"/>
        </w:tabs>
        <w:rPr>
          <w:rFonts w:ascii="Times New Roman" w:hAnsi="Times New Roman" w:cs="Times New Roman"/>
          <w:sz w:val="20"/>
          <w:szCs w:val="20"/>
        </w:rPr>
      </w:pPr>
    </w:p>
    <w:p w14:paraId="29C1150D" w14:textId="4E7B45F8" w:rsidR="001C0B76" w:rsidRDefault="001C0B76" w:rsidP="003F10F7">
      <w:pPr>
        <w:pStyle w:val="SemEspaamento"/>
        <w:tabs>
          <w:tab w:val="center" w:pos="4535"/>
          <w:tab w:val="left" w:pos="5811"/>
        </w:tabs>
        <w:rPr>
          <w:rFonts w:ascii="Times New Roman" w:hAnsi="Times New Roman" w:cs="Times New Roman"/>
          <w:sz w:val="20"/>
          <w:szCs w:val="20"/>
        </w:rPr>
      </w:pPr>
    </w:p>
    <w:p w14:paraId="1E220A50" w14:textId="00228ED2" w:rsidR="001C0B76" w:rsidRDefault="001C0B76" w:rsidP="003F10F7">
      <w:pPr>
        <w:pStyle w:val="SemEspaamento"/>
        <w:tabs>
          <w:tab w:val="center" w:pos="4535"/>
          <w:tab w:val="left" w:pos="5811"/>
        </w:tabs>
        <w:rPr>
          <w:rFonts w:ascii="Times New Roman" w:hAnsi="Times New Roman" w:cs="Times New Roman"/>
          <w:sz w:val="20"/>
          <w:szCs w:val="20"/>
        </w:rPr>
      </w:pPr>
    </w:p>
    <w:p w14:paraId="5D32CB5B"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058EE5DE"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03509F63" w14:textId="5EA9119D" w:rsidR="001C0B76" w:rsidRDefault="001C0B76" w:rsidP="003F10F7">
      <w:pPr>
        <w:pStyle w:val="SemEspaamento"/>
        <w:tabs>
          <w:tab w:val="center" w:pos="4535"/>
          <w:tab w:val="left" w:pos="5811"/>
        </w:tabs>
        <w:rPr>
          <w:rFonts w:ascii="Times New Roman" w:hAnsi="Times New Roman" w:cs="Times New Roman"/>
          <w:sz w:val="20"/>
          <w:szCs w:val="20"/>
        </w:rPr>
      </w:pPr>
    </w:p>
    <w:p w14:paraId="49E26B36"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0C146366" w14:textId="2E8EE3B3" w:rsidR="001C0B76" w:rsidRDefault="001C0B76" w:rsidP="003F10F7">
      <w:pPr>
        <w:pStyle w:val="SemEspaamento"/>
        <w:tabs>
          <w:tab w:val="center" w:pos="4535"/>
          <w:tab w:val="left" w:pos="5811"/>
        </w:tabs>
        <w:rPr>
          <w:rFonts w:ascii="Times New Roman" w:hAnsi="Times New Roman" w:cs="Times New Roman"/>
          <w:sz w:val="20"/>
          <w:szCs w:val="20"/>
        </w:rPr>
      </w:pPr>
    </w:p>
    <w:p w14:paraId="016D9E5A" w14:textId="13964EF2" w:rsidR="001C0B76" w:rsidRDefault="001C0B76" w:rsidP="003F10F7">
      <w:pPr>
        <w:pStyle w:val="SemEspaamento"/>
        <w:tabs>
          <w:tab w:val="center" w:pos="4535"/>
          <w:tab w:val="left" w:pos="5811"/>
        </w:tabs>
        <w:rPr>
          <w:rFonts w:ascii="Times New Roman" w:hAnsi="Times New Roman" w:cs="Times New Roman"/>
          <w:sz w:val="20"/>
          <w:szCs w:val="20"/>
        </w:rPr>
      </w:pPr>
    </w:p>
    <w:p w14:paraId="42BEE691"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0A1F7637" w14:textId="66BA5BCE" w:rsidR="001C0B76" w:rsidRDefault="001C0B76" w:rsidP="003F10F7">
      <w:pPr>
        <w:pStyle w:val="SemEspaamento"/>
        <w:tabs>
          <w:tab w:val="center" w:pos="4535"/>
          <w:tab w:val="left" w:pos="5811"/>
        </w:tabs>
        <w:rPr>
          <w:rFonts w:ascii="Times New Roman" w:hAnsi="Times New Roman" w:cs="Times New Roman"/>
          <w:sz w:val="20"/>
          <w:szCs w:val="20"/>
        </w:rPr>
      </w:pPr>
    </w:p>
    <w:p w14:paraId="451AC41F" w14:textId="0A2BC7C4" w:rsidR="001C0B76" w:rsidRDefault="001C0B76" w:rsidP="003F10F7">
      <w:pPr>
        <w:pStyle w:val="SemEspaamento"/>
        <w:tabs>
          <w:tab w:val="center" w:pos="4535"/>
          <w:tab w:val="left" w:pos="5811"/>
        </w:tabs>
        <w:rPr>
          <w:rFonts w:ascii="Times New Roman" w:hAnsi="Times New Roman" w:cs="Times New Roman"/>
          <w:sz w:val="20"/>
          <w:szCs w:val="20"/>
        </w:rPr>
      </w:pPr>
    </w:p>
    <w:p w14:paraId="4CAF9F14" w14:textId="6FA3EDC3" w:rsidR="001C0B76" w:rsidRDefault="001C0B76" w:rsidP="003F10F7">
      <w:pPr>
        <w:pStyle w:val="SemEspaamento"/>
        <w:tabs>
          <w:tab w:val="center" w:pos="4535"/>
          <w:tab w:val="left" w:pos="5811"/>
        </w:tabs>
        <w:rPr>
          <w:rFonts w:ascii="Times New Roman" w:hAnsi="Times New Roman" w:cs="Times New Roman"/>
          <w:sz w:val="20"/>
          <w:szCs w:val="20"/>
        </w:rPr>
      </w:pPr>
    </w:p>
    <w:p w14:paraId="4A803BC6"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764D959E" w14:textId="3F4AF56C" w:rsidR="001C0B76" w:rsidRDefault="001C0B76" w:rsidP="003F10F7">
      <w:pPr>
        <w:pStyle w:val="SemEspaamento"/>
        <w:tabs>
          <w:tab w:val="center" w:pos="4535"/>
          <w:tab w:val="left" w:pos="5811"/>
        </w:tabs>
        <w:rPr>
          <w:rFonts w:ascii="Times New Roman" w:hAnsi="Times New Roman" w:cs="Times New Roman"/>
          <w:sz w:val="20"/>
          <w:szCs w:val="20"/>
        </w:rPr>
      </w:pPr>
    </w:p>
    <w:p w14:paraId="3D800229" w14:textId="1911849F" w:rsidR="001C0B76" w:rsidRDefault="001C0B76" w:rsidP="003F10F7">
      <w:pPr>
        <w:pStyle w:val="SemEspaamento"/>
        <w:tabs>
          <w:tab w:val="center" w:pos="4535"/>
          <w:tab w:val="left" w:pos="5811"/>
        </w:tabs>
        <w:rPr>
          <w:rFonts w:ascii="Times New Roman" w:hAnsi="Times New Roman" w:cs="Times New Roman"/>
          <w:sz w:val="20"/>
          <w:szCs w:val="20"/>
        </w:rPr>
      </w:pPr>
    </w:p>
    <w:p w14:paraId="091B545D" w14:textId="414AC7B7" w:rsidR="001C0B76" w:rsidRDefault="001C0B76" w:rsidP="003F10F7">
      <w:pPr>
        <w:pStyle w:val="SemEspaamento"/>
        <w:tabs>
          <w:tab w:val="center" w:pos="4535"/>
          <w:tab w:val="left" w:pos="5811"/>
        </w:tabs>
        <w:rPr>
          <w:rFonts w:ascii="Times New Roman" w:hAnsi="Times New Roman" w:cs="Times New Roman"/>
          <w:sz w:val="20"/>
          <w:szCs w:val="20"/>
        </w:rPr>
      </w:pPr>
    </w:p>
    <w:p w14:paraId="68C7F77E"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5B5EAFFB" w14:textId="419ED71C" w:rsidR="001C0B76" w:rsidRDefault="001C0B76" w:rsidP="003F10F7">
      <w:pPr>
        <w:pStyle w:val="SemEspaamento"/>
        <w:tabs>
          <w:tab w:val="center" w:pos="4535"/>
          <w:tab w:val="left" w:pos="5811"/>
        </w:tabs>
        <w:rPr>
          <w:rFonts w:ascii="Times New Roman" w:hAnsi="Times New Roman" w:cs="Times New Roman"/>
          <w:sz w:val="20"/>
          <w:szCs w:val="20"/>
        </w:rPr>
      </w:pPr>
    </w:p>
    <w:p w14:paraId="00DE663F" w14:textId="6F051DFB" w:rsidR="00886741" w:rsidRDefault="00886741" w:rsidP="003F10F7">
      <w:pPr>
        <w:pStyle w:val="SemEspaamento"/>
        <w:tabs>
          <w:tab w:val="center" w:pos="4535"/>
          <w:tab w:val="left" w:pos="5811"/>
        </w:tabs>
        <w:rPr>
          <w:rFonts w:ascii="Times New Roman" w:hAnsi="Times New Roman" w:cs="Times New Roman"/>
          <w:sz w:val="20"/>
          <w:szCs w:val="20"/>
        </w:rPr>
      </w:pPr>
    </w:p>
    <w:p w14:paraId="325C0EA3" w14:textId="05AF303B" w:rsidR="00886741" w:rsidRDefault="00886741" w:rsidP="003F10F7">
      <w:pPr>
        <w:pStyle w:val="SemEspaamento"/>
        <w:tabs>
          <w:tab w:val="center" w:pos="4535"/>
          <w:tab w:val="left" w:pos="5811"/>
        </w:tabs>
        <w:rPr>
          <w:rFonts w:ascii="Times New Roman" w:hAnsi="Times New Roman" w:cs="Times New Roman"/>
          <w:sz w:val="20"/>
          <w:szCs w:val="20"/>
        </w:rPr>
      </w:pPr>
      <w:r w:rsidRPr="00886741">
        <w:drawing>
          <wp:anchor distT="0" distB="0" distL="114300" distR="114300" simplePos="0" relativeHeight="251788288" behindDoc="1" locked="0" layoutInCell="1" allowOverlap="1" wp14:anchorId="0B10B83E" wp14:editId="2CD9FFDB">
            <wp:simplePos x="0" y="0"/>
            <wp:positionH relativeFrom="margin">
              <wp:align>left</wp:align>
            </wp:positionH>
            <wp:positionV relativeFrom="paragraph">
              <wp:posOffset>75117</wp:posOffset>
            </wp:positionV>
            <wp:extent cx="5114925" cy="3698688"/>
            <wp:effectExtent l="0" t="0" r="0" b="0"/>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6986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C5458" w14:textId="586CB66B" w:rsidR="00886741" w:rsidRDefault="00886741" w:rsidP="003F10F7">
      <w:pPr>
        <w:pStyle w:val="SemEspaamento"/>
        <w:tabs>
          <w:tab w:val="center" w:pos="4535"/>
          <w:tab w:val="left" w:pos="5811"/>
        </w:tabs>
        <w:rPr>
          <w:rFonts w:ascii="Times New Roman" w:hAnsi="Times New Roman" w:cs="Times New Roman"/>
          <w:sz w:val="20"/>
          <w:szCs w:val="20"/>
        </w:rPr>
      </w:pPr>
    </w:p>
    <w:p w14:paraId="5D9F09DA" w14:textId="3949C803" w:rsidR="00886741" w:rsidRDefault="00886741" w:rsidP="003F10F7">
      <w:pPr>
        <w:pStyle w:val="SemEspaamento"/>
        <w:tabs>
          <w:tab w:val="center" w:pos="4535"/>
          <w:tab w:val="left" w:pos="5811"/>
        </w:tabs>
        <w:rPr>
          <w:rFonts w:ascii="Times New Roman" w:hAnsi="Times New Roman" w:cs="Times New Roman"/>
          <w:sz w:val="20"/>
          <w:szCs w:val="20"/>
        </w:rPr>
      </w:pPr>
    </w:p>
    <w:p w14:paraId="5E8AF06E" w14:textId="1336A7E5" w:rsidR="00886741" w:rsidRDefault="00886741" w:rsidP="003F10F7">
      <w:pPr>
        <w:pStyle w:val="SemEspaamento"/>
        <w:tabs>
          <w:tab w:val="center" w:pos="4535"/>
          <w:tab w:val="left" w:pos="5811"/>
        </w:tabs>
        <w:rPr>
          <w:rFonts w:ascii="Times New Roman" w:hAnsi="Times New Roman" w:cs="Times New Roman"/>
          <w:sz w:val="20"/>
          <w:szCs w:val="20"/>
        </w:rPr>
      </w:pPr>
    </w:p>
    <w:p w14:paraId="32D3C04D" w14:textId="00852816" w:rsidR="00886741" w:rsidRDefault="00886741" w:rsidP="003F10F7">
      <w:pPr>
        <w:pStyle w:val="SemEspaamento"/>
        <w:tabs>
          <w:tab w:val="center" w:pos="4535"/>
          <w:tab w:val="left" w:pos="5811"/>
        </w:tabs>
        <w:rPr>
          <w:rFonts w:ascii="Times New Roman" w:hAnsi="Times New Roman" w:cs="Times New Roman"/>
          <w:sz w:val="20"/>
          <w:szCs w:val="20"/>
        </w:rPr>
      </w:pPr>
    </w:p>
    <w:p w14:paraId="0F5F8CDE" w14:textId="5FABCEF4" w:rsidR="00886741" w:rsidRDefault="00886741" w:rsidP="003F10F7">
      <w:pPr>
        <w:pStyle w:val="SemEspaamento"/>
        <w:tabs>
          <w:tab w:val="center" w:pos="4535"/>
          <w:tab w:val="left" w:pos="5811"/>
        </w:tabs>
        <w:rPr>
          <w:rFonts w:ascii="Times New Roman" w:hAnsi="Times New Roman" w:cs="Times New Roman"/>
          <w:sz w:val="20"/>
          <w:szCs w:val="20"/>
        </w:rPr>
      </w:pPr>
    </w:p>
    <w:p w14:paraId="5D2F55B8" w14:textId="7BF86BBA" w:rsidR="00886741" w:rsidRDefault="00886741" w:rsidP="003F10F7">
      <w:pPr>
        <w:pStyle w:val="SemEspaamento"/>
        <w:tabs>
          <w:tab w:val="center" w:pos="4535"/>
          <w:tab w:val="left" w:pos="5811"/>
        </w:tabs>
        <w:rPr>
          <w:rFonts w:ascii="Times New Roman" w:hAnsi="Times New Roman" w:cs="Times New Roman"/>
          <w:sz w:val="20"/>
          <w:szCs w:val="20"/>
        </w:rPr>
      </w:pPr>
    </w:p>
    <w:p w14:paraId="0449B064" w14:textId="1A009C82" w:rsidR="00886741" w:rsidRDefault="00886741" w:rsidP="003F10F7">
      <w:pPr>
        <w:pStyle w:val="SemEspaamento"/>
        <w:tabs>
          <w:tab w:val="center" w:pos="4535"/>
          <w:tab w:val="left" w:pos="5811"/>
        </w:tabs>
        <w:rPr>
          <w:rFonts w:ascii="Times New Roman" w:hAnsi="Times New Roman" w:cs="Times New Roman"/>
          <w:sz w:val="20"/>
          <w:szCs w:val="20"/>
        </w:rPr>
      </w:pPr>
    </w:p>
    <w:p w14:paraId="2480F933" w14:textId="02E4E86E" w:rsidR="00886741" w:rsidRDefault="00886741" w:rsidP="003F10F7">
      <w:pPr>
        <w:pStyle w:val="SemEspaamento"/>
        <w:tabs>
          <w:tab w:val="center" w:pos="4535"/>
          <w:tab w:val="left" w:pos="5811"/>
        </w:tabs>
        <w:rPr>
          <w:rFonts w:ascii="Times New Roman" w:hAnsi="Times New Roman" w:cs="Times New Roman"/>
          <w:sz w:val="20"/>
          <w:szCs w:val="20"/>
        </w:rPr>
      </w:pPr>
    </w:p>
    <w:p w14:paraId="22B581B4" w14:textId="283DA3A5" w:rsidR="00886741" w:rsidRDefault="00886741" w:rsidP="003F10F7">
      <w:pPr>
        <w:pStyle w:val="SemEspaamento"/>
        <w:tabs>
          <w:tab w:val="center" w:pos="4535"/>
          <w:tab w:val="left" w:pos="5811"/>
        </w:tabs>
        <w:rPr>
          <w:rFonts w:ascii="Times New Roman" w:hAnsi="Times New Roman" w:cs="Times New Roman"/>
          <w:sz w:val="20"/>
          <w:szCs w:val="20"/>
        </w:rPr>
      </w:pPr>
    </w:p>
    <w:p w14:paraId="5FBBC5D5" w14:textId="41A174DD" w:rsidR="00886741" w:rsidRDefault="00886741" w:rsidP="003F10F7">
      <w:pPr>
        <w:pStyle w:val="SemEspaamento"/>
        <w:tabs>
          <w:tab w:val="center" w:pos="4535"/>
          <w:tab w:val="left" w:pos="5811"/>
        </w:tabs>
        <w:rPr>
          <w:rFonts w:ascii="Times New Roman" w:hAnsi="Times New Roman" w:cs="Times New Roman"/>
          <w:sz w:val="20"/>
          <w:szCs w:val="20"/>
        </w:rPr>
      </w:pPr>
    </w:p>
    <w:p w14:paraId="6A0D1F1E" w14:textId="146FC420" w:rsidR="00886741" w:rsidRDefault="00886741" w:rsidP="003F10F7">
      <w:pPr>
        <w:pStyle w:val="SemEspaamento"/>
        <w:tabs>
          <w:tab w:val="center" w:pos="4535"/>
          <w:tab w:val="left" w:pos="5811"/>
        </w:tabs>
        <w:rPr>
          <w:rFonts w:ascii="Times New Roman" w:hAnsi="Times New Roman" w:cs="Times New Roman"/>
          <w:sz w:val="20"/>
          <w:szCs w:val="20"/>
        </w:rPr>
      </w:pPr>
    </w:p>
    <w:p w14:paraId="1EC3CDA1" w14:textId="58B45056" w:rsidR="00886741" w:rsidRDefault="00886741" w:rsidP="003F10F7">
      <w:pPr>
        <w:pStyle w:val="SemEspaamento"/>
        <w:tabs>
          <w:tab w:val="center" w:pos="4535"/>
          <w:tab w:val="left" w:pos="5811"/>
        </w:tabs>
        <w:rPr>
          <w:rFonts w:ascii="Times New Roman" w:hAnsi="Times New Roman" w:cs="Times New Roman"/>
          <w:sz w:val="20"/>
          <w:szCs w:val="20"/>
        </w:rPr>
      </w:pPr>
    </w:p>
    <w:p w14:paraId="187ACB96" w14:textId="39E0F2E3" w:rsidR="00886741" w:rsidRDefault="00886741" w:rsidP="003F10F7">
      <w:pPr>
        <w:pStyle w:val="SemEspaamento"/>
        <w:tabs>
          <w:tab w:val="center" w:pos="4535"/>
          <w:tab w:val="left" w:pos="5811"/>
        </w:tabs>
        <w:rPr>
          <w:rFonts w:ascii="Times New Roman" w:hAnsi="Times New Roman" w:cs="Times New Roman"/>
          <w:sz w:val="20"/>
          <w:szCs w:val="20"/>
        </w:rPr>
      </w:pPr>
    </w:p>
    <w:p w14:paraId="05D2CD8D" w14:textId="032460F6" w:rsidR="00886741" w:rsidRDefault="00886741" w:rsidP="003F10F7">
      <w:pPr>
        <w:pStyle w:val="SemEspaamento"/>
        <w:tabs>
          <w:tab w:val="center" w:pos="4535"/>
          <w:tab w:val="left" w:pos="5811"/>
        </w:tabs>
        <w:rPr>
          <w:rFonts w:ascii="Times New Roman" w:hAnsi="Times New Roman" w:cs="Times New Roman"/>
          <w:sz w:val="20"/>
          <w:szCs w:val="20"/>
        </w:rPr>
      </w:pPr>
    </w:p>
    <w:p w14:paraId="25A85C77" w14:textId="46F00352" w:rsidR="00886741" w:rsidRDefault="00886741" w:rsidP="003F10F7">
      <w:pPr>
        <w:pStyle w:val="SemEspaamento"/>
        <w:tabs>
          <w:tab w:val="center" w:pos="4535"/>
          <w:tab w:val="left" w:pos="5811"/>
        </w:tabs>
        <w:rPr>
          <w:rFonts w:ascii="Times New Roman" w:hAnsi="Times New Roman" w:cs="Times New Roman"/>
          <w:sz w:val="20"/>
          <w:szCs w:val="20"/>
        </w:rPr>
      </w:pPr>
    </w:p>
    <w:p w14:paraId="00BC3337" w14:textId="4F0570F6" w:rsidR="00886741" w:rsidRDefault="00886741" w:rsidP="003F10F7">
      <w:pPr>
        <w:pStyle w:val="SemEspaamento"/>
        <w:tabs>
          <w:tab w:val="center" w:pos="4535"/>
          <w:tab w:val="left" w:pos="5811"/>
        </w:tabs>
        <w:rPr>
          <w:rFonts w:ascii="Times New Roman" w:hAnsi="Times New Roman" w:cs="Times New Roman"/>
          <w:sz w:val="20"/>
          <w:szCs w:val="20"/>
        </w:rPr>
      </w:pPr>
    </w:p>
    <w:p w14:paraId="1ECB7F1D" w14:textId="64DCE74E" w:rsidR="00886741" w:rsidRDefault="00886741" w:rsidP="003F10F7">
      <w:pPr>
        <w:pStyle w:val="SemEspaamento"/>
        <w:tabs>
          <w:tab w:val="center" w:pos="4535"/>
          <w:tab w:val="left" w:pos="5811"/>
        </w:tabs>
        <w:rPr>
          <w:rFonts w:ascii="Times New Roman" w:hAnsi="Times New Roman" w:cs="Times New Roman"/>
          <w:sz w:val="20"/>
          <w:szCs w:val="20"/>
        </w:rPr>
      </w:pPr>
    </w:p>
    <w:p w14:paraId="09A27999" w14:textId="77777777" w:rsidR="00886741" w:rsidRDefault="00886741" w:rsidP="003F10F7">
      <w:pPr>
        <w:pStyle w:val="SemEspaamento"/>
        <w:tabs>
          <w:tab w:val="center" w:pos="4535"/>
          <w:tab w:val="left" w:pos="5811"/>
        </w:tabs>
        <w:rPr>
          <w:rFonts w:ascii="Times New Roman" w:hAnsi="Times New Roman" w:cs="Times New Roman"/>
          <w:sz w:val="20"/>
          <w:szCs w:val="20"/>
        </w:rPr>
      </w:pPr>
    </w:p>
    <w:p w14:paraId="23BB75D3" w14:textId="69A3E1A9" w:rsidR="00886741" w:rsidRDefault="00886741" w:rsidP="003F10F7">
      <w:pPr>
        <w:pStyle w:val="SemEspaamento"/>
        <w:tabs>
          <w:tab w:val="center" w:pos="4535"/>
          <w:tab w:val="left" w:pos="5811"/>
        </w:tabs>
        <w:rPr>
          <w:rFonts w:ascii="Times New Roman" w:hAnsi="Times New Roman" w:cs="Times New Roman"/>
          <w:sz w:val="20"/>
          <w:szCs w:val="20"/>
        </w:rPr>
      </w:pPr>
    </w:p>
    <w:p w14:paraId="4F151192" w14:textId="764FED92" w:rsidR="00886741" w:rsidRDefault="00886741" w:rsidP="003F10F7">
      <w:pPr>
        <w:pStyle w:val="SemEspaamento"/>
        <w:tabs>
          <w:tab w:val="center" w:pos="4535"/>
          <w:tab w:val="left" w:pos="5811"/>
        </w:tabs>
        <w:rPr>
          <w:rFonts w:ascii="Times New Roman" w:hAnsi="Times New Roman" w:cs="Times New Roman"/>
          <w:sz w:val="20"/>
          <w:szCs w:val="20"/>
        </w:rPr>
      </w:pPr>
    </w:p>
    <w:p w14:paraId="38051A39" w14:textId="77777777" w:rsidR="00886741" w:rsidRDefault="00886741" w:rsidP="003F10F7">
      <w:pPr>
        <w:pStyle w:val="SemEspaamento"/>
        <w:tabs>
          <w:tab w:val="center" w:pos="4535"/>
          <w:tab w:val="left" w:pos="5811"/>
        </w:tabs>
        <w:rPr>
          <w:rFonts w:ascii="Times New Roman" w:hAnsi="Times New Roman" w:cs="Times New Roman"/>
          <w:sz w:val="20"/>
          <w:szCs w:val="20"/>
        </w:rPr>
      </w:pPr>
    </w:p>
    <w:p w14:paraId="31E77F36"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6536A77C" w14:textId="77777777" w:rsidR="001C0B76" w:rsidRDefault="001C0B76" w:rsidP="003F10F7">
      <w:pPr>
        <w:pStyle w:val="SemEspaamento"/>
        <w:tabs>
          <w:tab w:val="center" w:pos="4535"/>
          <w:tab w:val="left" w:pos="5811"/>
        </w:tabs>
        <w:rPr>
          <w:rFonts w:ascii="Times New Roman" w:hAnsi="Times New Roman" w:cs="Times New Roman"/>
          <w:sz w:val="20"/>
          <w:szCs w:val="20"/>
        </w:rPr>
      </w:pPr>
    </w:p>
    <w:p w14:paraId="2D41227D" w14:textId="62B466D4" w:rsidR="001147CE" w:rsidRPr="00660589" w:rsidRDefault="001147CE" w:rsidP="001147CE">
      <w:pPr>
        <w:pStyle w:val="SemEspaamento"/>
        <w:jc w:val="center"/>
        <w:rPr>
          <w:rFonts w:ascii="Times New Roman" w:hAnsi="Times New Roman" w:cs="Times New Roman"/>
          <w:sz w:val="28"/>
          <w:szCs w:val="28"/>
        </w:rPr>
      </w:pPr>
      <w:r w:rsidRPr="00660589">
        <w:rPr>
          <w:rFonts w:ascii="Times New Roman" w:hAnsi="Times New Roman" w:cs="Times New Roman"/>
          <w:sz w:val="28"/>
          <w:szCs w:val="28"/>
        </w:rPr>
        <w:lastRenderedPageBreak/>
        <w:t xml:space="preserve">OXIGENAÇÃO POR MEMBRANA EXTRACORPÓREA (ECMO) COMO FORMA DE AUXÍLIO NO TRATAMENTO EM PACIENTES </w:t>
      </w:r>
      <w:r w:rsidR="008A34A7" w:rsidRPr="00660589">
        <w:rPr>
          <w:rFonts w:ascii="Times New Roman" w:hAnsi="Times New Roman" w:cs="Times New Roman"/>
          <w:sz w:val="28"/>
          <w:szCs w:val="28"/>
        </w:rPr>
        <w:t>A</w:t>
      </w:r>
      <w:r w:rsidR="00EC1440" w:rsidRPr="00660589">
        <w:rPr>
          <w:rFonts w:ascii="Times New Roman" w:hAnsi="Times New Roman" w:cs="Times New Roman"/>
          <w:sz w:val="28"/>
          <w:szCs w:val="28"/>
        </w:rPr>
        <w:t>D</w:t>
      </w:r>
      <w:r w:rsidR="008A34A7" w:rsidRPr="00660589">
        <w:rPr>
          <w:rFonts w:ascii="Times New Roman" w:hAnsi="Times New Roman" w:cs="Times New Roman"/>
          <w:sz w:val="28"/>
          <w:szCs w:val="28"/>
        </w:rPr>
        <w:t xml:space="preserve">ULTOS </w:t>
      </w:r>
      <w:r w:rsidRPr="00660589">
        <w:rPr>
          <w:rFonts w:ascii="Times New Roman" w:hAnsi="Times New Roman" w:cs="Times New Roman"/>
          <w:sz w:val="28"/>
          <w:szCs w:val="28"/>
        </w:rPr>
        <w:t>ACOMETIDOS PELA FASE GRAVE DA COVID-19: UMA REVISÃO NARRATIVA</w:t>
      </w:r>
    </w:p>
    <w:p w14:paraId="4000A4FA" w14:textId="6B462FE7" w:rsidR="001C0B76" w:rsidRPr="005D7696" w:rsidRDefault="001C0B76">
      <w:pPr>
        <w:rPr>
          <w:rFonts w:ascii="Times New Roman" w:hAnsi="Times New Roman" w:cs="Times New Roman"/>
          <w:sz w:val="24"/>
          <w:szCs w:val="24"/>
        </w:rPr>
      </w:pPr>
    </w:p>
    <w:p w14:paraId="7EA8A654" w14:textId="2701D6A2" w:rsidR="001147CE" w:rsidRPr="005D7696" w:rsidRDefault="001147CE">
      <w:pPr>
        <w:rPr>
          <w:rFonts w:ascii="Times New Roman" w:hAnsi="Times New Roman" w:cs="Times New Roman"/>
          <w:sz w:val="24"/>
          <w:szCs w:val="24"/>
        </w:rPr>
      </w:pPr>
    </w:p>
    <w:p w14:paraId="1DC215C5" w14:textId="22E0C410" w:rsidR="001147CE" w:rsidRPr="005D7696" w:rsidRDefault="006A4314" w:rsidP="001147CE">
      <w:pPr>
        <w:jc w:val="center"/>
        <w:rPr>
          <w:rFonts w:ascii="Times New Roman" w:hAnsi="Times New Roman" w:cs="Times New Roman"/>
          <w:sz w:val="24"/>
          <w:szCs w:val="24"/>
        </w:rPr>
      </w:pPr>
      <w:r w:rsidRPr="005D7696">
        <w:rPr>
          <w:rFonts w:ascii="Times New Roman" w:hAnsi="Times New Roman" w:cs="Times New Roman"/>
          <w:sz w:val="24"/>
          <w:szCs w:val="24"/>
        </w:rPr>
        <w:t>MARIA LAURITA DOS SANTOS SILVA</w:t>
      </w:r>
    </w:p>
    <w:p w14:paraId="5D990415" w14:textId="523E7B1C" w:rsidR="001147CE" w:rsidRPr="005D7696" w:rsidRDefault="001147CE" w:rsidP="001147CE">
      <w:pPr>
        <w:jc w:val="center"/>
        <w:rPr>
          <w:rFonts w:ascii="Times New Roman" w:hAnsi="Times New Roman" w:cs="Times New Roman"/>
          <w:sz w:val="24"/>
          <w:szCs w:val="24"/>
        </w:rPr>
      </w:pPr>
    </w:p>
    <w:p w14:paraId="4205C713" w14:textId="5FF5E6F4" w:rsidR="001147CE" w:rsidRPr="005D7696" w:rsidRDefault="001147CE" w:rsidP="001147CE">
      <w:pPr>
        <w:jc w:val="center"/>
        <w:rPr>
          <w:rFonts w:ascii="Times New Roman" w:hAnsi="Times New Roman" w:cs="Times New Roman"/>
          <w:sz w:val="24"/>
          <w:szCs w:val="24"/>
        </w:rPr>
      </w:pPr>
      <w:r w:rsidRPr="005D769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7A9F627" wp14:editId="1BF5B465">
                <wp:simplePos x="0" y="0"/>
                <wp:positionH relativeFrom="column">
                  <wp:posOffset>3422592</wp:posOffset>
                </wp:positionH>
                <wp:positionV relativeFrom="paragraph">
                  <wp:posOffset>56573</wp:posOffset>
                </wp:positionV>
                <wp:extent cx="2660073" cy="1482436"/>
                <wp:effectExtent l="0" t="0" r="6985" b="3810"/>
                <wp:wrapNone/>
                <wp:docPr id="3" name="Caixa de Texto 3"/>
                <wp:cNvGraphicFramePr/>
                <a:graphic xmlns:a="http://schemas.openxmlformats.org/drawingml/2006/main">
                  <a:graphicData uri="http://schemas.microsoft.com/office/word/2010/wordprocessingShape">
                    <wps:wsp>
                      <wps:cNvSpPr txBox="1"/>
                      <wps:spPr>
                        <a:xfrm>
                          <a:off x="0" y="0"/>
                          <a:ext cx="2660073" cy="1482436"/>
                        </a:xfrm>
                        <a:prstGeom prst="rect">
                          <a:avLst/>
                        </a:prstGeom>
                        <a:solidFill>
                          <a:schemeClr val="lt1"/>
                        </a:solidFill>
                        <a:ln w="6350">
                          <a:noFill/>
                        </a:ln>
                      </wps:spPr>
                      <wps:txbx>
                        <w:txbxContent>
                          <w:p w14:paraId="65C9E2AA" w14:textId="6AAFC1AB" w:rsidR="001147CE" w:rsidRDefault="001147CE" w:rsidP="00613C02">
                            <w:pPr>
                              <w:jc w:val="both"/>
                              <w:rPr>
                                <w:rFonts w:ascii="Times New Roman" w:hAnsi="Times New Roman" w:cs="Times New Roman"/>
                                <w:sz w:val="24"/>
                                <w:szCs w:val="24"/>
                              </w:rPr>
                            </w:pPr>
                            <w:r w:rsidRPr="001147CE">
                              <w:rPr>
                                <w:rFonts w:ascii="Times New Roman" w:hAnsi="Times New Roman" w:cs="Times New Roman"/>
                                <w:sz w:val="24"/>
                                <w:szCs w:val="24"/>
                              </w:rPr>
                              <w:t xml:space="preserve">Monografia apresentada como requisito parcial </w:t>
                            </w:r>
                            <w:r>
                              <w:rPr>
                                <w:rFonts w:ascii="Times New Roman" w:hAnsi="Times New Roman" w:cs="Times New Roman"/>
                                <w:sz w:val="24"/>
                                <w:szCs w:val="24"/>
                              </w:rPr>
                              <w:t xml:space="preserve">para obtenção do grau de Bacharel em </w:t>
                            </w:r>
                            <w:r w:rsidRPr="00660589">
                              <w:rPr>
                                <w:rFonts w:ascii="Times New Roman" w:hAnsi="Times New Roman" w:cs="Times New Roman"/>
                                <w:b/>
                                <w:bCs/>
                                <w:sz w:val="24"/>
                                <w:szCs w:val="24"/>
                              </w:rPr>
                              <w:t>BIOMEDICINA</w:t>
                            </w:r>
                            <w:r>
                              <w:rPr>
                                <w:rFonts w:ascii="Times New Roman" w:hAnsi="Times New Roman" w:cs="Times New Roman"/>
                                <w:sz w:val="24"/>
                                <w:szCs w:val="24"/>
                              </w:rPr>
                              <w:t>.</w:t>
                            </w:r>
                          </w:p>
                          <w:p w14:paraId="73A5B262" w14:textId="7601C04E" w:rsidR="001147CE" w:rsidRPr="001147CE" w:rsidRDefault="001147CE">
                            <w:pPr>
                              <w:rPr>
                                <w:rFonts w:ascii="Times New Roman" w:hAnsi="Times New Roman" w:cs="Times New Roman"/>
                                <w:sz w:val="24"/>
                                <w:szCs w:val="24"/>
                              </w:rPr>
                            </w:pPr>
                            <w:r>
                              <w:rPr>
                                <w:rFonts w:ascii="Times New Roman" w:hAnsi="Times New Roman" w:cs="Times New Roman"/>
                                <w:sz w:val="24"/>
                                <w:szCs w:val="24"/>
                              </w:rPr>
                              <w:t xml:space="preserve">Orientador: </w:t>
                            </w:r>
                            <w:r w:rsidR="00613C02">
                              <w:rPr>
                                <w:rFonts w:ascii="Times New Roman" w:hAnsi="Times New Roman" w:cs="Times New Roman"/>
                                <w:sz w:val="24"/>
                                <w:szCs w:val="24"/>
                              </w:rPr>
                              <w:t>Prof.</w:t>
                            </w:r>
                            <w:r>
                              <w:rPr>
                                <w:rFonts w:ascii="Times New Roman" w:hAnsi="Times New Roman" w:cs="Times New Roman"/>
                                <w:sz w:val="24"/>
                                <w:szCs w:val="24"/>
                              </w:rPr>
                              <w:t xml:space="preserve"> (a): Dra. </w:t>
                            </w:r>
                            <w:r w:rsidRPr="00660589">
                              <w:rPr>
                                <w:rFonts w:ascii="Times New Roman" w:hAnsi="Times New Roman" w:cs="Times New Roman"/>
                                <w:b/>
                                <w:bCs/>
                                <w:sz w:val="24"/>
                                <w:szCs w:val="24"/>
                              </w:rPr>
                              <w:t>ANA CAROLINE MELO DOS SANTOS</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A9F627" id="Caixa de Texto 3" o:spid="_x0000_s1028" type="#_x0000_t202" style="position:absolute;left:0;text-align:left;margin-left:269.5pt;margin-top:4.45pt;width:209.45pt;height:11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" fillcolor="white [3201]" stroked="f" strokeweight=".5pt">
                <v:textbox>
                  <w:txbxContent>
                    <w:p w14:paraId="65C9E2AA" w14:textId="6AAFC1AB" w:rsidR="001147CE" w:rsidRDefault="001147CE" w:rsidP="00613C02">
                      <w:pPr>
                        <w:jc w:val="both"/>
                        <w:rPr>
                          <w:rFonts w:ascii="Times New Roman" w:hAnsi="Times New Roman" w:cs="Times New Roman"/>
                          <w:sz w:val="24"/>
                          <w:szCs w:val="24"/>
                        </w:rPr>
                      </w:pPr>
                      <w:r w:rsidRPr="001147CE">
                        <w:rPr>
                          <w:rFonts w:ascii="Times New Roman" w:hAnsi="Times New Roman" w:cs="Times New Roman"/>
                          <w:sz w:val="24"/>
                          <w:szCs w:val="24"/>
                        </w:rPr>
                        <w:t xml:space="preserve">Monografia apresentada como requisito parcial </w:t>
                      </w:r>
                      <w:r>
                        <w:rPr>
                          <w:rFonts w:ascii="Times New Roman" w:hAnsi="Times New Roman" w:cs="Times New Roman"/>
                          <w:sz w:val="24"/>
                          <w:szCs w:val="24"/>
                        </w:rPr>
                        <w:t xml:space="preserve">para obtenção do grau de Bacharel em </w:t>
                      </w:r>
                      <w:r w:rsidRPr="00660589">
                        <w:rPr>
                          <w:rFonts w:ascii="Times New Roman" w:hAnsi="Times New Roman" w:cs="Times New Roman"/>
                          <w:b/>
                          <w:bCs/>
                          <w:sz w:val="24"/>
                          <w:szCs w:val="24"/>
                        </w:rPr>
                        <w:t>BIOMEDICINA</w:t>
                      </w:r>
                      <w:r>
                        <w:rPr>
                          <w:rFonts w:ascii="Times New Roman" w:hAnsi="Times New Roman" w:cs="Times New Roman"/>
                          <w:sz w:val="24"/>
                          <w:szCs w:val="24"/>
                        </w:rPr>
                        <w:t>.</w:t>
                      </w:r>
                    </w:p>
                    <w:p w14:paraId="73A5B262" w14:textId="7601C04E" w:rsidR="001147CE" w:rsidRPr="001147CE" w:rsidRDefault="001147CE">
                      <w:pPr>
                        <w:rPr>
                          <w:rFonts w:ascii="Times New Roman" w:hAnsi="Times New Roman" w:cs="Times New Roman"/>
                          <w:sz w:val="24"/>
                          <w:szCs w:val="24"/>
                        </w:rPr>
                      </w:pPr>
                      <w:r>
                        <w:rPr>
                          <w:rFonts w:ascii="Times New Roman" w:hAnsi="Times New Roman" w:cs="Times New Roman"/>
                          <w:sz w:val="24"/>
                          <w:szCs w:val="24"/>
                        </w:rPr>
                        <w:t xml:space="preserve">Orientador: </w:t>
                      </w:r>
                      <w:r w:rsidR="00613C02">
                        <w:rPr>
                          <w:rFonts w:ascii="Times New Roman" w:hAnsi="Times New Roman" w:cs="Times New Roman"/>
                          <w:sz w:val="24"/>
                          <w:szCs w:val="24"/>
                        </w:rPr>
                        <w:t>Prof.</w:t>
                      </w:r>
                      <w:r>
                        <w:rPr>
                          <w:rFonts w:ascii="Times New Roman" w:hAnsi="Times New Roman" w:cs="Times New Roman"/>
                          <w:sz w:val="24"/>
                          <w:szCs w:val="24"/>
                        </w:rPr>
                        <w:t xml:space="preserve"> (a): Dra. </w:t>
                      </w:r>
                      <w:r w:rsidRPr="00660589">
                        <w:rPr>
                          <w:rFonts w:ascii="Times New Roman" w:hAnsi="Times New Roman" w:cs="Times New Roman"/>
                          <w:b/>
                          <w:bCs/>
                          <w:sz w:val="24"/>
                          <w:szCs w:val="24"/>
                        </w:rPr>
                        <w:t>ANA CAROLINE MELO DOS SANTOS</w:t>
                      </w:r>
                      <w:r>
                        <w:rPr>
                          <w:rFonts w:ascii="Times New Roman" w:hAnsi="Times New Roman" w:cs="Times New Roman"/>
                          <w:sz w:val="24"/>
                          <w:szCs w:val="24"/>
                        </w:rPr>
                        <w:t xml:space="preserve"> </w:t>
                      </w:r>
                    </w:p>
                  </w:txbxContent>
                </v:textbox>
              </v:shape>
            </w:pict>
          </mc:Fallback>
        </mc:AlternateContent>
      </w:r>
    </w:p>
    <w:p w14:paraId="0C93D0E8" w14:textId="77777777" w:rsidR="001147CE" w:rsidRPr="005D7696" w:rsidRDefault="001147CE">
      <w:pPr>
        <w:rPr>
          <w:rFonts w:ascii="Times New Roman" w:hAnsi="Times New Roman" w:cs="Times New Roman"/>
          <w:sz w:val="24"/>
          <w:szCs w:val="24"/>
        </w:rPr>
      </w:pPr>
    </w:p>
    <w:p w14:paraId="1FB4F567" w14:textId="77777777" w:rsidR="001147CE" w:rsidRPr="005D7696" w:rsidRDefault="001147CE">
      <w:pPr>
        <w:rPr>
          <w:rFonts w:ascii="Times New Roman" w:hAnsi="Times New Roman" w:cs="Times New Roman"/>
          <w:sz w:val="24"/>
          <w:szCs w:val="24"/>
        </w:rPr>
      </w:pPr>
    </w:p>
    <w:p w14:paraId="242A3EE2" w14:textId="6ED77194" w:rsidR="0060006F" w:rsidRPr="005D7696" w:rsidRDefault="003F10F7" w:rsidP="003F10F7">
      <w:pPr>
        <w:pStyle w:val="SemEspaamento"/>
        <w:tabs>
          <w:tab w:val="center" w:pos="4535"/>
          <w:tab w:val="left" w:pos="5811"/>
        </w:tabs>
        <w:rPr>
          <w:rFonts w:ascii="Times New Roman" w:hAnsi="Times New Roman" w:cs="Times New Roman"/>
          <w:sz w:val="24"/>
          <w:szCs w:val="24"/>
        </w:rPr>
      </w:pPr>
      <w:r w:rsidRPr="005D7696">
        <w:rPr>
          <w:rFonts w:ascii="Times New Roman" w:hAnsi="Times New Roman" w:cs="Times New Roman"/>
          <w:sz w:val="24"/>
          <w:szCs w:val="24"/>
        </w:rPr>
        <w:tab/>
      </w:r>
    </w:p>
    <w:p w14:paraId="515B8EFA" w14:textId="4088FDD0" w:rsidR="003F10F7" w:rsidRPr="005D7696" w:rsidRDefault="003F10F7" w:rsidP="003F10F7">
      <w:pPr>
        <w:pStyle w:val="SemEspaamento"/>
        <w:tabs>
          <w:tab w:val="center" w:pos="4535"/>
          <w:tab w:val="left" w:pos="5811"/>
        </w:tabs>
        <w:rPr>
          <w:rFonts w:ascii="Times New Roman" w:hAnsi="Times New Roman" w:cs="Times New Roman"/>
          <w:sz w:val="24"/>
          <w:szCs w:val="24"/>
        </w:rPr>
      </w:pPr>
    </w:p>
    <w:p w14:paraId="627DEB1A" w14:textId="13B13CC8" w:rsidR="003F10F7" w:rsidRPr="005D7696" w:rsidRDefault="003F10F7" w:rsidP="003F10F7">
      <w:pPr>
        <w:pStyle w:val="SemEspaamento"/>
        <w:tabs>
          <w:tab w:val="center" w:pos="4535"/>
          <w:tab w:val="left" w:pos="5811"/>
        </w:tabs>
        <w:rPr>
          <w:rFonts w:ascii="Times New Roman" w:hAnsi="Times New Roman" w:cs="Times New Roman"/>
          <w:sz w:val="24"/>
          <w:szCs w:val="24"/>
        </w:rPr>
      </w:pPr>
    </w:p>
    <w:p w14:paraId="28F040C4" w14:textId="3C3B7243" w:rsidR="003F10F7" w:rsidRPr="005D7696" w:rsidRDefault="003F10F7" w:rsidP="003F10F7">
      <w:pPr>
        <w:pStyle w:val="SemEspaamento"/>
        <w:tabs>
          <w:tab w:val="center" w:pos="4535"/>
          <w:tab w:val="left" w:pos="5811"/>
        </w:tabs>
        <w:rPr>
          <w:rFonts w:ascii="Times New Roman" w:hAnsi="Times New Roman" w:cs="Times New Roman"/>
          <w:sz w:val="24"/>
          <w:szCs w:val="24"/>
        </w:rPr>
      </w:pPr>
    </w:p>
    <w:p w14:paraId="4F9B4CFB" w14:textId="13E50E74" w:rsidR="00613C02" w:rsidRPr="005D7696" w:rsidRDefault="00613C02" w:rsidP="003F10F7">
      <w:pPr>
        <w:pStyle w:val="SemEspaamento"/>
        <w:tabs>
          <w:tab w:val="center" w:pos="4535"/>
          <w:tab w:val="left" w:pos="5811"/>
        </w:tabs>
        <w:rPr>
          <w:rFonts w:ascii="Times New Roman" w:hAnsi="Times New Roman" w:cs="Times New Roman"/>
          <w:sz w:val="24"/>
          <w:szCs w:val="24"/>
        </w:rPr>
      </w:pPr>
    </w:p>
    <w:p w14:paraId="556846BD" w14:textId="42DD6297" w:rsidR="00613C02" w:rsidRPr="005D7696" w:rsidRDefault="00613C02" w:rsidP="003F10F7">
      <w:pPr>
        <w:pStyle w:val="SemEspaamento"/>
        <w:tabs>
          <w:tab w:val="center" w:pos="4535"/>
          <w:tab w:val="left" w:pos="5811"/>
        </w:tabs>
        <w:rPr>
          <w:rFonts w:ascii="Times New Roman" w:hAnsi="Times New Roman" w:cs="Times New Roman"/>
          <w:sz w:val="24"/>
          <w:szCs w:val="24"/>
        </w:rPr>
      </w:pPr>
    </w:p>
    <w:p w14:paraId="7E95B101" w14:textId="5851FE39" w:rsidR="003F10F7" w:rsidRPr="005D7696" w:rsidRDefault="00613C02" w:rsidP="003F10F7">
      <w:pPr>
        <w:pStyle w:val="SemEspaamento"/>
        <w:tabs>
          <w:tab w:val="center" w:pos="4535"/>
          <w:tab w:val="left" w:pos="5811"/>
        </w:tabs>
        <w:rPr>
          <w:rFonts w:ascii="Times New Roman" w:hAnsi="Times New Roman" w:cs="Times New Roman"/>
          <w:b/>
          <w:bCs/>
          <w:sz w:val="24"/>
          <w:szCs w:val="24"/>
        </w:rPr>
      </w:pPr>
      <w:r w:rsidRPr="005D7696">
        <w:rPr>
          <w:rFonts w:ascii="Times New Roman" w:hAnsi="Times New Roman" w:cs="Times New Roman"/>
          <w:b/>
          <w:bCs/>
          <w:sz w:val="24"/>
          <w:szCs w:val="24"/>
        </w:rPr>
        <w:t xml:space="preserve">                   Trabalho aprovado com média ________ em: ____/____/____</w:t>
      </w:r>
    </w:p>
    <w:p w14:paraId="5C92B1BD" w14:textId="02B9821F" w:rsidR="00613C02" w:rsidRPr="005D7696" w:rsidRDefault="00613C02" w:rsidP="003F10F7">
      <w:pPr>
        <w:pStyle w:val="SemEspaamento"/>
        <w:tabs>
          <w:tab w:val="center" w:pos="4535"/>
          <w:tab w:val="left" w:pos="5811"/>
        </w:tabs>
        <w:rPr>
          <w:rFonts w:ascii="Times New Roman" w:hAnsi="Times New Roman" w:cs="Times New Roman"/>
          <w:b/>
          <w:bCs/>
          <w:sz w:val="24"/>
          <w:szCs w:val="24"/>
        </w:rPr>
      </w:pPr>
    </w:p>
    <w:p w14:paraId="6A80B96B" w14:textId="675637ED" w:rsidR="00613C02" w:rsidRPr="005D7696" w:rsidRDefault="00613C02" w:rsidP="003F10F7">
      <w:pPr>
        <w:pStyle w:val="SemEspaamento"/>
        <w:tabs>
          <w:tab w:val="center" w:pos="4535"/>
          <w:tab w:val="left" w:pos="5811"/>
        </w:tabs>
        <w:rPr>
          <w:rFonts w:ascii="Times New Roman" w:hAnsi="Times New Roman" w:cs="Times New Roman"/>
          <w:b/>
          <w:bCs/>
          <w:sz w:val="24"/>
          <w:szCs w:val="24"/>
        </w:rPr>
      </w:pPr>
    </w:p>
    <w:p w14:paraId="71AC7B2D" w14:textId="00FE65C3" w:rsidR="00613C02" w:rsidRPr="005D7696" w:rsidRDefault="00613C02" w:rsidP="003F10F7">
      <w:pPr>
        <w:pStyle w:val="SemEspaamento"/>
        <w:tabs>
          <w:tab w:val="center" w:pos="4535"/>
          <w:tab w:val="left" w:pos="5811"/>
        </w:tabs>
        <w:rPr>
          <w:rFonts w:ascii="Times New Roman" w:hAnsi="Times New Roman" w:cs="Times New Roman"/>
          <w:b/>
          <w:bCs/>
          <w:sz w:val="24"/>
          <w:szCs w:val="24"/>
        </w:rPr>
      </w:pPr>
    </w:p>
    <w:p w14:paraId="3A92996C" w14:textId="251484D3" w:rsidR="00613C02" w:rsidRPr="005D7696" w:rsidRDefault="00613C02" w:rsidP="003F10F7">
      <w:pPr>
        <w:pStyle w:val="SemEspaamento"/>
        <w:tabs>
          <w:tab w:val="center" w:pos="4535"/>
          <w:tab w:val="left" w:pos="5811"/>
        </w:tabs>
        <w:rPr>
          <w:rFonts w:ascii="Times New Roman" w:hAnsi="Times New Roman" w:cs="Times New Roman"/>
          <w:b/>
          <w:bCs/>
          <w:sz w:val="24"/>
          <w:szCs w:val="24"/>
        </w:rPr>
      </w:pPr>
    </w:p>
    <w:p w14:paraId="1F3867A0" w14:textId="799D1CAA" w:rsidR="00613C02" w:rsidRPr="005D7696" w:rsidRDefault="00613C02" w:rsidP="00613C02">
      <w:pPr>
        <w:pStyle w:val="SemEspaamento"/>
        <w:tabs>
          <w:tab w:val="center" w:pos="4535"/>
          <w:tab w:val="left" w:pos="5811"/>
        </w:tabs>
        <w:jc w:val="center"/>
        <w:rPr>
          <w:rFonts w:ascii="Times New Roman" w:hAnsi="Times New Roman" w:cs="Times New Roman"/>
          <w:b/>
          <w:bCs/>
          <w:sz w:val="24"/>
          <w:szCs w:val="24"/>
        </w:rPr>
      </w:pPr>
      <w:r w:rsidRPr="005D7696">
        <w:rPr>
          <w:rFonts w:ascii="Times New Roman" w:hAnsi="Times New Roman" w:cs="Times New Roman"/>
          <w:b/>
          <w:bCs/>
          <w:sz w:val="24"/>
          <w:szCs w:val="24"/>
        </w:rPr>
        <w:t xml:space="preserve">BANCA EXAMINADORA </w:t>
      </w:r>
    </w:p>
    <w:p w14:paraId="1B61AC8E" w14:textId="0D2594BD" w:rsidR="00613C02" w:rsidRPr="005D7696" w:rsidRDefault="00613C02" w:rsidP="00613C02">
      <w:pPr>
        <w:pStyle w:val="SemEspaamento"/>
        <w:tabs>
          <w:tab w:val="center" w:pos="4535"/>
          <w:tab w:val="left" w:pos="5811"/>
        </w:tabs>
        <w:jc w:val="center"/>
        <w:rPr>
          <w:rFonts w:ascii="Times New Roman" w:hAnsi="Times New Roman" w:cs="Times New Roman"/>
          <w:b/>
          <w:bCs/>
          <w:sz w:val="24"/>
          <w:szCs w:val="24"/>
        </w:rPr>
      </w:pPr>
    </w:p>
    <w:p w14:paraId="75C7BF45" w14:textId="0B01A524" w:rsidR="00613C02" w:rsidRPr="005D7696" w:rsidRDefault="00613C02" w:rsidP="00613C02">
      <w:pPr>
        <w:pStyle w:val="SemEspaamento"/>
        <w:tabs>
          <w:tab w:val="center" w:pos="4535"/>
          <w:tab w:val="left" w:pos="5811"/>
        </w:tabs>
        <w:jc w:val="center"/>
        <w:rPr>
          <w:rFonts w:ascii="Times New Roman" w:hAnsi="Times New Roman" w:cs="Times New Roman"/>
          <w:b/>
          <w:bCs/>
          <w:sz w:val="24"/>
          <w:szCs w:val="24"/>
        </w:rPr>
      </w:pPr>
    </w:p>
    <w:p w14:paraId="75D0D7A8" w14:textId="67EE362C" w:rsidR="00613C02" w:rsidRPr="005D7696" w:rsidRDefault="00613C02" w:rsidP="00613C02">
      <w:pPr>
        <w:pStyle w:val="SemEspaamento"/>
        <w:tabs>
          <w:tab w:val="center" w:pos="4535"/>
          <w:tab w:val="left" w:pos="5811"/>
        </w:tabs>
        <w:jc w:val="center"/>
        <w:rPr>
          <w:rFonts w:ascii="Times New Roman" w:hAnsi="Times New Roman" w:cs="Times New Roman"/>
          <w:b/>
          <w:bCs/>
          <w:sz w:val="24"/>
          <w:szCs w:val="24"/>
        </w:rPr>
      </w:pPr>
    </w:p>
    <w:p w14:paraId="38A136C9" w14:textId="1BBFA014" w:rsidR="00613C02" w:rsidRPr="005D7696" w:rsidRDefault="00613C02" w:rsidP="00613C02">
      <w:pPr>
        <w:pStyle w:val="SemEspaamento"/>
        <w:tabs>
          <w:tab w:val="center" w:pos="4535"/>
          <w:tab w:val="left" w:pos="5811"/>
        </w:tabs>
        <w:jc w:val="center"/>
        <w:rPr>
          <w:rFonts w:ascii="Times New Roman" w:hAnsi="Times New Roman" w:cs="Times New Roman"/>
          <w:b/>
          <w:bCs/>
          <w:sz w:val="24"/>
          <w:szCs w:val="24"/>
        </w:rPr>
      </w:pPr>
    </w:p>
    <w:p w14:paraId="216CD7B0" w14:textId="000C2C2E" w:rsidR="00613C02" w:rsidRPr="005D7696" w:rsidRDefault="00613C02" w:rsidP="00613C02">
      <w:pPr>
        <w:pStyle w:val="SemEspaamento"/>
        <w:jc w:val="center"/>
        <w:rPr>
          <w:rFonts w:ascii="Times New Roman" w:hAnsi="Times New Roman" w:cs="Times New Roman"/>
        </w:rPr>
      </w:pPr>
      <w:r w:rsidRPr="005D7696">
        <w:rPr>
          <w:rFonts w:ascii="Times New Roman" w:hAnsi="Times New Roman" w:cs="Times New Roman"/>
        </w:rPr>
        <w:t>__________________________________________________________</w:t>
      </w:r>
    </w:p>
    <w:p w14:paraId="2D5D6554" w14:textId="3BA5A3FB" w:rsidR="003F10F7" w:rsidRPr="005D7696" w:rsidRDefault="00613C02" w:rsidP="005D7696">
      <w:pPr>
        <w:pStyle w:val="SemEspaamento"/>
        <w:tabs>
          <w:tab w:val="center" w:pos="4535"/>
          <w:tab w:val="left" w:pos="5811"/>
        </w:tabs>
        <w:jc w:val="center"/>
        <w:rPr>
          <w:rFonts w:ascii="Times New Roman" w:hAnsi="Times New Roman" w:cs="Times New Roman"/>
          <w:sz w:val="28"/>
          <w:szCs w:val="28"/>
        </w:rPr>
      </w:pPr>
      <w:r w:rsidRPr="005D7696">
        <w:rPr>
          <w:rFonts w:ascii="Times New Roman" w:hAnsi="Times New Roman" w:cs="Times New Roman"/>
          <w:sz w:val="24"/>
          <w:szCs w:val="24"/>
        </w:rPr>
        <w:t>Prof.(a) Dra. Ana Caroline Melo dos Santos – Orientador</w:t>
      </w:r>
    </w:p>
    <w:p w14:paraId="1FE7475B" w14:textId="06A92B6E" w:rsidR="00613C02" w:rsidRPr="005D7696" w:rsidRDefault="00613C02" w:rsidP="003F10F7">
      <w:pPr>
        <w:pStyle w:val="SemEspaamento"/>
        <w:tabs>
          <w:tab w:val="center" w:pos="4535"/>
          <w:tab w:val="left" w:pos="5811"/>
        </w:tabs>
        <w:rPr>
          <w:rFonts w:ascii="Times New Roman" w:hAnsi="Times New Roman" w:cs="Times New Roman"/>
          <w:sz w:val="24"/>
          <w:szCs w:val="24"/>
        </w:rPr>
      </w:pPr>
    </w:p>
    <w:p w14:paraId="22F3C55F" w14:textId="7CE7A001" w:rsidR="00613C02" w:rsidRPr="005D7696" w:rsidRDefault="00613C02" w:rsidP="003F10F7">
      <w:pPr>
        <w:pStyle w:val="SemEspaamento"/>
        <w:tabs>
          <w:tab w:val="center" w:pos="4535"/>
          <w:tab w:val="left" w:pos="5811"/>
        </w:tabs>
        <w:rPr>
          <w:rFonts w:ascii="Times New Roman" w:hAnsi="Times New Roman" w:cs="Times New Roman"/>
          <w:sz w:val="24"/>
          <w:szCs w:val="24"/>
        </w:rPr>
      </w:pPr>
    </w:p>
    <w:p w14:paraId="5575DB40" w14:textId="77777777" w:rsidR="00613C02" w:rsidRPr="005D7696" w:rsidRDefault="00613C02" w:rsidP="00613C02">
      <w:pPr>
        <w:pStyle w:val="SemEspaamento"/>
        <w:tabs>
          <w:tab w:val="center" w:pos="4535"/>
          <w:tab w:val="left" w:pos="5811"/>
        </w:tabs>
        <w:jc w:val="center"/>
        <w:rPr>
          <w:rFonts w:ascii="Times New Roman" w:hAnsi="Times New Roman" w:cs="Times New Roman"/>
          <w:b/>
          <w:bCs/>
          <w:sz w:val="24"/>
          <w:szCs w:val="24"/>
        </w:rPr>
      </w:pPr>
    </w:p>
    <w:p w14:paraId="25691C7D" w14:textId="77777777" w:rsidR="00613C02" w:rsidRPr="005D7696" w:rsidRDefault="00613C02" w:rsidP="00613C02">
      <w:pPr>
        <w:pStyle w:val="SemEspaamento"/>
        <w:jc w:val="center"/>
        <w:rPr>
          <w:rFonts w:ascii="Times New Roman" w:hAnsi="Times New Roman" w:cs="Times New Roman"/>
        </w:rPr>
      </w:pPr>
      <w:r w:rsidRPr="005D7696">
        <w:rPr>
          <w:rFonts w:ascii="Times New Roman" w:hAnsi="Times New Roman" w:cs="Times New Roman"/>
        </w:rPr>
        <w:t>__________________________________________________________</w:t>
      </w:r>
    </w:p>
    <w:p w14:paraId="453D5CE9" w14:textId="38FED354" w:rsidR="005D7696" w:rsidRPr="005D7696" w:rsidRDefault="00613C02" w:rsidP="005D7696">
      <w:pPr>
        <w:pStyle w:val="SemEspaamento"/>
        <w:tabs>
          <w:tab w:val="center" w:pos="4535"/>
          <w:tab w:val="left" w:pos="5811"/>
        </w:tabs>
        <w:jc w:val="center"/>
        <w:rPr>
          <w:rFonts w:ascii="Times New Roman" w:hAnsi="Times New Roman" w:cs="Times New Roman"/>
        </w:rPr>
      </w:pPr>
      <w:r w:rsidRPr="005D7696">
        <w:rPr>
          <w:rFonts w:ascii="Times New Roman" w:hAnsi="Times New Roman" w:cs="Times New Roman"/>
          <w:sz w:val="24"/>
          <w:szCs w:val="24"/>
        </w:rPr>
        <w:t>Prof.(a)</w:t>
      </w:r>
      <w:r w:rsidR="007A5925">
        <w:rPr>
          <w:rFonts w:ascii="Times New Roman" w:hAnsi="Times New Roman" w:cs="Times New Roman"/>
          <w:sz w:val="24"/>
          <w:szCs w:val="24"/>
        </w:rPr>
        <w:t xml:space="preserve"> </w:t>
      </w:r>
      <w:r w:rsidR="007A5925" w:rsidRPr="007A5925">
        <w:rPr>
          <w:rFonts w:ascii="Times New Roman" w:hAnsi="Times New Roman" w:cs="Times New Roman"/>
          <w:sz w:val="24"/>
          <w:szCs w:val="24"/>
        </w:rPr>
        <w:t>Me. Edilson Leite de Moura</w:t>
      </w:r>
      <w:r w:rsidR="00826798" w:rsidRPr="005D7696">
        <w:rPr>
          <w:rFonts w:ascii="Times New Roman" w:hAnsi="Times New Roman" w:cs="Times New Roman"/>
          <w:sz w:val="24"/>
          <w:szCs w:val="24"/>
        </w:rPr>
        <w:t xml:space="preserve"> – Examinador</w:t>
      </w:r>
      <w:r w:rsidR="005D7696" w:rsidRPr="005D7696">
        <w:rPr>
          <w:rFonts w:ascii="Times New Roman" w:hAnsi="Times New Roman" w:cs="Times New Roman"/>
          <w:sz w:val="24"/>
          <w:szCs w:val="24"/>
        </w:rPr>
        <w:t xml:space="preserve"> (a)</w:t>
      </w:r>
    </w:p>
    <w:p w14:paraId="5CF2460A" w14:textId="00BE5E7F" w:rsidR="00613C02" w:rsidRPr="005D7696" w:rsidRDefault="00613C02" w:rsidP="003F10F7">
      <w:pPr>
        <w:pStyle w:val="SemEspaamento"/>
        <w:tabs>
          <w:tab w:val="center" w:pos="4535"/>
          <w:tab w:val="left" w:pos="5811"/>
        </w:tabs>
        <w:rPr>
          <w:rFonts w:ascii="Times New Roman" w:hAnsi="Times New Roman" w:cs="Times New Roman"/>
          <w:sz w:val="24"/>
          <w:szCs w:val="24"/>
        </w:rPr>
      </w:pPr>
    </w:p>
    <w:p w14:paraId="31A90757" w14:textId="3C8B714B" w:rsidR="00613C02" w:rsidRPr="005D7696" w:rsidRDefault="00613C02" w:rsidP="003F10F7">
      <w:pPr>
        <w:pStyle w:val="SemEspaamento"/>
        <w:tabs>
          <w:tab w:val="center" w:pos="4535"/>
          <w:tab w:val="left" w:pos="5811"/>
        </w:tabs>
        <w:rPr>
          <w:rFonts w:ascii="Times New Roman" w:hAnsi="Times New Roman" w:cs="Times New Roman"/>
          <w:sz w:val="24"/>
          <w:szCs w:val="24"/>
        </w:rPr>
      </w:pPr>
    </w:p>
    <w:p w14:paraId="4F5A263A" w14:textId="77777777" w:rsidR="00613C02" w:rsidRPr="005D7696" w:rsidRDefault="00613C02" w:rsidP="00613C02">
      <w:pPr>
        <w:pStyle w:val="SemEspaamento"/>
        <w:tabs>
          <w:tab w:val="center" w:pos="4535"/>
          <w:tab w:val="left" w:pos="5811"/>
        </w:tabs>
        <w:jc w:val="center"/>
        <w:rPr>
          <w:rFonts w:ascii="Times New Roman" w:hAnsi="Times New Roman" w:cs="Times New Roman"/>
          <w:b/>
          <w:bCs/>
          <w:sz w:val="24"/>
          <w:szCs w:val="24"/>
        </w:rPr>
      </w:pPr>
    </w:p>
    <w:p w14:paraId="50795B88" w14:textId="77777777" w:rsidR="00613C02" w:rsidRPr="005D7696" w:rsidRDefault="00613C02" w:rsidP="00613C02">
      <w:pPr>
        <w:pStyle w:val="SemEspaamento"/>
        <w:jc w:val="center"/>
        <w:rPr>
          <w:rFonts w:ascii="Times New Roman" w:hAnsi="Times New Roman" w:cs="Times New Roman"/>
          <w:sz w:val="24"/>
          <w:szCs w:val="24"/>
        </w:rPr>
      </w:pPr>
      <w:r w:rsidRPr="005D7696">
        <w:rPr>
          <w:rFonts w:ascii="Times New Roman" w:hAnsi="Times New Roman" w:cs="Times New Roman"/>
        </w:rPr>
        <w:t>_________________</w:t>
      </w:r>
      <w:r w:rsidRPr="005D7696">
        <w:rPr>
          <w:rFonts w:ascii="Times New Roman" w:hAnsi="Times New Roman" w:cs="Times New Roman"/>
          <w:sz w:val="24"/>
          <w:szCs w:val="24"/>
        </w:rPr>
        <w:t>_________________________________________</w:t>
      </w:r>
    </w:p>
    <w:p w14:paraId="5AB94FCA" w14:textId="599C5AB4" w:rsidR="00613C02" w:rsidRPr="005D7696" w:rsidRDefault="00613C02" w:rsidP="00613C02">
      <w:pPr>
        <w:pStyle w:val="SemEspaamento"/>
        <w:tabs>
          <w:tab w:val="center" w:pos="4535"/>
          <w:tab w:val="left" w:pos="5811"/>
        </w:tabs>
        <w:jc w:val="center"/>
        <w:rPr>
          <w:rFonts w:ascii="Times New Roman" w:hAnsi="Times New Roman" w:cs="Times New Roman"/>
          <w:sz w:val="28"/>
          <w:szCs w:val="28"/>
        </w:rPr>
      </w:pPr>
      <w:r w:rsidRPr="005D7696">
        <w:rPr>
          <w:rFonts w:ascii="Times New Roman" w:hAnsi="Times New Roman" w:cs="Times New Roman"/>
          <w:sz w:val="24"/>
          <w:szCs w:val="24"/>
        </w:rPr>
        <w:t>Prof.(a)</w:t>
      </w:r>
      <w:r w:rsidR="00BA68E3">
        <w:rPr>
          <w:rFonts w:ascii="Times New Roman" w:hAnsi="Times New Roman" w:cs="Times New Roman"/>
          <w:sz w:val="24"/>
          <w:szCs w:val="24"/>
        </w:rPr>
        <w:t xml:space="preserve"> </w:t>
      </w:r>
      <w:r w:rsidR="00424560">
        <w:rPr>
          <w:rFonts w:ascii="Times New Roman" w:hAnsi="Times New Roman" w:cs="Times New Roman"/>
          <w:sz w:val="24"/>
          <w:szCs w:val="24"/>
        </w:rPr>
        <w:t xml:space="preserve">Me. </w:t>
      </w:r>
      <w:r w:rsidR="00BA68E3">
        <w:rPr>
          <w:rFonts w:ascii="Times New Roman" w:hAnsi="Times New Roman" w:cs="Times New Roman"/>
          <w:sz w:val="24"/>
          <w:szCs w:val="24"/>
        </w:rPr>
        <w:t>Barbara Rayssa Correia dos Santos</w:t>
      </w:r>
      <w:r w:rsidR="005D7696" w:rsidRPr="005D7696">
        <w:rPr>
          <w:rFonts w:ascii="Times New Roman" w:hAnsi="Times New Roman" w:cs="Times New Roman"/>
          <w:sz w:val="24"/>
          <w:szCs w:val="24"/>
        </w:rPr>
        <w:t xml:space="preserve"> </w:t>
      </w:r>
      <w:r w:rsidRPr="005D7696">
        <w:rPr>
          <w:rFonts w:ascii="Times New Roman" w:hAnsi="Times New Roman" w:cs="Times New Roman"/>
          <w:sz w:val="24"/>
          <w:szCs w:val="24"/>
        </w:rPr>
        <w:t xml:space="preserve">– </w:t>
      </w:r>
      <w:r w:rsidR="005D7696" w:rsidRPr="005D7696">
        <w:rPr>
          <w:rFonts w:ascii="Times New Roman" w:hAnsi="Times New Roman" w:cs="Times New Roman"/>
          <w:sz w:val="24"/>
          <w:szCs w:val="24"/>
        </w:rPr>
        <w:t>Examinador (a)</w:t>
      </w:r>
    </w:p>
    <w:p w14:paraId="4C86182C" w14:textId="77777777" w:rsidR="00613C02" w:rsidRPr="005D7696" w:rsidRDefault="00613C02" w:rsidP="003F10F7">
      <w:pPr>
        <w:pStyle w:val="SemEspaamento"/>
        <w:tabs>
          <w:tab w:val="center" w:pos="4535"/>
          <w:tab w:val="left" w:pos="5811"/>
        </w:tabs>
        <w:rPr>
          <w:rFonts w:ascii="Times New Roman" w:hAnsi="Times New Roman" w:cs="Times New Roman"/>
          <w:sz w:val="24"/>
          <w:szCs w:val="24"/>
        </w:rPr>
      </w:pPr>
    </w:p>
    <w:p w14:paraId="68B38E6B" w14:textId="77777777" w:rsidR="00062570" w:rsidRPr="005D7696" w:rsidRDefault="00062570" w:rsidP="003F10F7">
      <w:pPr>
        <w:pStyle w:val="SemEspaamento"/>
        <w:tabs>
          <w:tab w:val="center" w:pos="4535"/>
          <w:tab w:val="left" w:pos="5811"/>
        </w:tabs>
        <w:rPr>
          <w:rFonts w:ascii="Times New Roman" w:hAnsi="Times New Roman" w:cs="Times New Roman"/>
          <w:sz w:val="24"/>
          <w:szCs w:val="24"/>
        </w:rPr>
      </w:pPr>
    </w:p>
    <w:p w14:paraId="5AC86299" w14:textId="3C0872E5" w:rsidR="003F10F7" w:rsidRPr="005D7696" w:rsidRDefault="003F10F7" w:rsidP="003F10F7">
      <w:pPr>
        <w:pStyle w:val="SemEspaamento"/>
        <w:tabs>
          <w:tab w:val="center" w:pos="4535"/>
          <w:tab w:val="left" w:pos="5811"/>
        </w:tabs>
        <w:rPr>
          <w:rFonts w:ascii="Times New Roman" w:hAnsi="Times New Roman" w:cs="Times New Roman"/>
          <w:sz w:val="24"/>
          <w:szCs w:val="24"/>
        </w:rPr>
      </w:pPr>
    </w:p>
    <w:p w14:paraId="2B2C9ED9" w14:textId="77777777" w:rsidR="005D7696" w:rsidRPr="005D7696" w:rsidRDefault="005D7696" w:rsidP="003F10F7">
      <w:pPr>
        <w:pStyle w:val="SemEspaamento"/>
        <w:tabs>
          <w:tab w:val="center" w:pos="4535"/>
          <w:tab w:val="left" w:pos="5811"/>
        </w:tabs>
        <w:rPr>
          <w:rFonts w:ascii="Times New Roman" w:hAnsi="Times New Roman" w:cs="Times New Roman"/>
          <w:sz w:val="24"/>
          <w:szCs w:val="24"/>
        </w:rPr>
      </w:pPr>
    </w:p>
    <w:p w14:paraId="4819279E" w14:textId="277247D3" w:rsidR="005D7696" w:rsidRPr="005D7696" w:rsidRDefault="005D7696" w:rsidP="005D7696">
      <w:pPr>
        <w:pStyle w:val="SemEspaamento"/>
        <w:tabs>
          <w:tab w:val="center" w:pos="4535"/>
          <w:tab w:val="left" w:pos="5811"/>
        </w:tabs>
        <w:jc w:val="center"/>
        <w:rPr>
          <w:rFonts w:ascii="Times New Roman" w:hAnsi="Times New Roman" w:cs="Times New Roman"/>
          <w:sz w:val="24"/>
          <w:szCs w:val="24"/>
        </w:rPr>
      </w:pPr>
      <w:r w:rsidRPr="005D7696">
        <w:rPr>
          <w:rFonts w:ascii="Times New Roman" w:hAnsi="Times New Roman" w:cs="Times New Roman"/>
          <w:sz w:val="24"/>
          <w:szCs w:val="24"/>
        </w:rPr>
        <w:t>Arapiraca</w:t>
      </w:r>
      <w:r w:rsidR="00660589">
        <w:rPr>
          <w:rFonts w:ascii="Times New Roman" w:hAnsi="Times New Roman" w:cs="Times New Roman"/>
          <w:sz w:val="24"/>
          <w:szCs w:val="24"/>
        </w:rPr>
        <w:t>-</w:t>
      </w:r>
      <w:r w:rsidRPr="005D7696">
        <w:rPr>
          <w:rFonts w:ascii="Times New Roman" w:hAnsi="Times New Roman" w:cs="Times New Roman"/>
          <w:sz w:val="24"/>
          <w:szCs w:val="24"/>
        </w:rPr>
        <w:t>AL</w:t>
      </w:r>
    </w:p>
    <w:p w14:paraId="58F8C184" w14:textId="4A8A7071" w:rsidR="005D7696" w:rsidRPr="005D7696" w:rsidRDefault="005D7696" w:rsidP="005D7696">
      <w:pPr>
        <w:pStyle w:val="SemEspaamento"/>
        <w:tabs>
          <w:tab w:val="center" w:pos="4535"/>
          <w:tab w:val="left" w:pos="5811"/>
        </w:tabs>
        <w:jc w:val="center"/>
        <w:rPr>
          <w:rFonts w:ascii="Times New Roman" w:hAnsi="Times New Roman" w:cs="Times New Roman"/>
          <w:sz w:val="24"/>
          <w:szCs w:val="24"/>
        </w:rPr>
      </w:pPr>
      <w:r w:rsidRPr="005D7696">
        <w:rPr>
          <w:rFonts w:ascii="Times New Roman" w:hAnsi="Times New Roman" w:cs="Times New Roman"/>
          <w:sz w:val="24"/>
          <w:szCs w:val="24"/>
        </w:rPr>
        <w:t>2022</w:t>
      </w:r>
    </w:p>
    <w:p w14:paraId="27AEA89F" w14:textId="77777777" w:rsidR="005D7696" w:rsidRDefault="005D7696" w:rsidP="003F10F7">
      <w:pPr>
        <w:pStyle w:val="SemEspaamento"/>
        <w:tabs>
          <w:tab w:val="center" w:pos="4535"/>
          <w:tab w:val="left" w:pos="5811"/>
        </w:tabs>
        <w:rPr>
          <w:rFonts w:ascii="Times New Roman" w:hAnsi="Times New Roman" w:cs="Times New Roman"/>
          <w:sz w:val="24"/>
          <w:szCs w:val="24"/>
        </w:rPr>
      </w:pPr>
    </w:p>
    <w:p w14:paraId="1CB6F983" w14:textId="49815471" w:rsidR="003F10F7" w:rsidRDefault="003F10F7" w:rsidP="003F10F7">
      <w:pPr>
        <w:pStyle w:val="SemEspaamento"/>
        <w:tabs>
          <w:tab w:val="center" w:pos="4535"/>
          <w:tab w:val="left" w:pos="5811"/>
        </w:tabs>
        <w:rPr>
          <w:rFonts w:ascii="Times New Roman" w:hAnsi="Times New Roman" w:cs="Times New Roman"/>
          <w:sz w:val="24"/>
          <w:szCs w:val="24"/>
        </w:rPr>
      </w:pPr>
    </w:p>
    <w:p w14:paraId="2CD9299B" w14:textId="221DE66B" w:rsidR="003F10F7" w:rsidRDefault="003F10F7" w:rsidP="003F10F7">
      <w:pPr>
        <w:pStyle w:val="SemEspaamento"/>
        <w:tabs>
          <w:tab w:val="center" w:pos="4535"/>
          <w:tab w:val="left" w:pos="5811"/>
        </w:tabs>
        <w:rPr>
          <w:rFonts w:ascii="Times New Roman" w:hAnsi="Times New Roman" w:cs="Times New Roman"/>
          <w:sz w:val="24"/>
          <w:szCs w:val="24"/>
        </w:rPr>
      </w:pPr>
    </w:p>
    <w:p w14:paraId="701D58CE" w14:textId="6960DA90" w:rsidR="003F10F7" w:rsidRDefault="003F10F7" w:rsidP="003F10F7">
      <w:pPr>
        <w:pStyle w:val="SemEspaamento"/>
        <w:tabs>
          <w:tab w:val="center" w:pos="4535"/>
          <w:tab w:val="left" w:pos="5811"/>
        </w:tabs>
        <w:rPr>
          <w:rFonts w:ascii="Times New Roman" w:hAnsi="Times New Roman" w:cs="Times New Roman"/>
          <w:sz w:val="24"/>
          <w:szCs w:val="24"/>
        </w:rPr>
      </w:pPr>
    </w:p>
    <w:p w14:paraId="553476BA" w14:textId="58BB8E58" w:rsidR="003F10F7" w:rsidRDefault="003F10F7" w:rsidP="003F10F7">
      <w:pPr>
        <w:pStyle w:val="SemEspaamento"/>
        <w:tabs>
          <w:tab w:val="center" w:pos="4535"/>
          <w:tab w:val="left" w:pos="5811"/>
        </w:tabs>
        <w:rPr>
          <w:rFonts w:ascii="Times New Roman" w:hAnsi="Times New Roman" w:cs="Times New Roman"/>
          <w:sz w:val="24"/>
          <w:szCs w:val="24"/>
        </w:rPr>
      </w:pPr>
    </w:p>
    <w:p w14:paraId="2E509877" w14:textId="7E99BAF8" w:rsidR="003F10F7" w:rsidRDefault="003F10F7" w:rsidP="003F10F7">
      <w:pPr>
        <w:pStyle w:val="SemEspaamento"/>
        <w:tabs>
          <w:tab w:val="center" w:pos="4535"/>
          <w:tab w:val="left" w:pos="5811"/>
        </w:tabs>
        <w:rPr>
          <w:rFonts w:ascii="Times New Roman" w:hAnsi="Times New Roman" w:cs="Times New Roman"/>
          <w:sz w:val="24"/>
          <w:szCs w:val="24"/>
        </w:rPr>
      </w:pPr>
    </w:p>
    <w:p w14:paraId="489A501E" w14:textId="63005EC5" w:rsidR="003F10F7" w:rsidRDefault="003F10F7" w:rsidP="003F10F7">
      <w:pPr>
        <w:pStyle w:val="SemEspaamento"/>
        <w:tabs>
          <w:tab w:val="center" w:pos="4535"/>
          <w:tab w:val="left" w:pos="5811"/>
        </w:tabs>
        <w:rPr>
          <w:rFonts w:ascii="Times New Roman" w:hAnsi="Times New Roman" w:cs="Times New Roman"/>
          <w:sz w:val="24"/>
          <w:szCs w:val="24"/>
        </w:rPr>
      </w:pPr>
    </w:p>
    <w:p w14:paraId="20409D89" w14:textId="69E84ECF" w:rsidR="003F10F7" w:rsidRDefault="003F10F7" w:rsidP="003F10F7">
      <w:pPr>
        <w:pStyle w:val="SemEspaamento"/>
        <w:tabs>
          <w:tab w:val="center" w:pos="4535"/>
          <w:tab w:val="left" w:pos="5811"/>
        </w:tabs>
        <w:rPr>
          <w:rFonts w:ascii="Times New Roman" w:hAnsi="Times New Roman" w:cs="Times New Roman"/>
          <w:sz w:val="24"/>
          <w:szCs w:val="24"/>
        </w:rPr>
      </w:pPr>
    </w:p>
    <w:p w14:paraId="10244454" w14:textId="2208471C" w:rsidR="003F10F7" w:rsidRDefault="003F10F7" w:rsidP="003F10F7">
      <w:pPr>
        <w:pStyle w:val="SemEspaamento"/>
        <w:tabs>
          <w:tab w:val="center" w:pos="4535"/>
          <w:tab w:val="left" w:pos="5811"/>
        </w:tabs>
        <w:rPr>
          <w:rFonts w:ascii="Times New Roman" w:hAnsi="Times New Roman" w:cs="Times New Roman"/>
          <w:sz w:val="24"/>
          <w:szCs w:val="24"/>
        </w:rPr>
      </w:pPr>
    </w:p>
    <w:p w14:paraId="61FCF56B" w14:textId="405FFE29" w:rsidR="003F10F7" w:rsidRDefault="003F10F7" w:rsidP="003F10F7">
      <w:pPr>
        <w:pStyle w:val="SemEspaamento"/>
        <w:tabs>
          <w:tab w:val="center" w:pos="4535"/>
          <w:tab w:val="left" w:pos="5811"/>
        </w:tabs>
        <w:rPr>
          <w:rFonts w:ascii="Times New Roman" w:hAnsi="Times New Roman" w:cs="Times New Roman"/>
          <w:sz w:val="24"/>
          <w:szCs w:val="24"/>
        </w:rPr>
      </w:pPr>
    </w:p>
    <w:p w14:paraId="3DA64123" w14:textId="2E1DB82E" w:rsidR="003F10F7" w:rsidRDefault="003F10F7" w:rsidP="003F10F7">
      <w:pPr>
        <w:pStyle w:val="SemEspaamento"/>
        <w:tabs>
          <w:tab w:val="center" w:pos="4535"/>
          <w:tab w:val="left" w:pos="5811"/>
        </w:tabs>
        <w:rPr>
          <w:rFonts w:ascii="Times New Roman" w:hAnsi="Times New Roman" w:cs="Times New Roman"/>
          <w:sz w:val="24"/>
          <w:szCs w:val="24"/>
        </w:rPr>
      </w:pPr>
    </w:p>
    <w:p w14:paraId="452F75BB" w14:textId="48C4698A" w:rsidR="003F10F7" w:rsidRDefault="003F10F7" w:rsidP="003F10F7">
      <w:pPr>
        <w:pStyle w:val="SemEspaamento"/>
        <w:tabs>
          <w:tab w:val="center" w:pos="4535"/>
          <w:tab w:val="left" w:pos="5811"/>
        </w:tabs>
        <w:rPr>
          <w:rFonts w:ascii="Times New Roman" w:hAnsi="Times New Roman" w:cs="Times New Roman"/>
          <w:sz w:val="24"/>
          <w:szCs w:val="24"/>
        </w:rPr>
      </w:pPr>
    </w:p>
    <w:p w14:paraId="3211AE79" w14:textId="6B5F1B8A" w:rsidR="003F10F7" w:rsidRDefault="003F10F7" w:rsidP="003F10F7">
      <w:pPr>
        <w:pStyle w:val="SemEspaamento"/>
        <w:tabs>
          <w:tab w:val="center" w:pos="4535"/>
          <w:tab w:val="left" w:pos="5811"/>
        </w:tabs>
        <w:rPr>
          <w:rFonts w:ascii="Times New Roman" w:hAnsi="Times New Roman" w:cs="Times New Roman"/>
          <w:sz w:val="24"/>
          <w:szCs w:val="24"/>
        </w:rPr>
      </w:pPr>
    </w:p>
    <w:p w14:paraId="3AB07731" w14:textId="1ED96899" w:rsidR="003F10F7" w:rsidRDefault="003F10F7" w:rsidP="003F10F7">
      <w:pPr>
        <w:pStyle w:val="SemEspaamento"/>
        <w:tabs>
          <w:tab w:val="center" w:pos="4535"/>
          <w:tab w:val="left" w:pos="5811"/>
        </w:tabs>
        <w:rPr>
          <w:rFonts w:ascii="Times New Roman" w:hAnsi="Times New Roman" w:cs="Times New Roman"/>
          <w:sz w:val="24"/>
          <w:szCs w:val="24"/>
        </w:rPr>
      </w:pPr>
    </w:p>
    <w:p w14:paraId="158E683D" w14:textId="1341978C" w:rsidR="003F10F7" w:rsidRDefault="003F10F7" w:rsidP="003F10F7">
      <w:pPr>
        <w:pStyle w:val="SemEspaamento"/>
        <w:tabs>
          <w:tab w:val="center" w:pos="4535"/>
          <w:tab w:val="left" w:pos="5811"/>
        </w:tabs>
        <w:rPr>
          <w:rFonts w:ascii="Times New Roman" w:hAnsi="Times New Roman" w:cs="Times New Roman"/>
          <w:sz w:val="24"/>
          <w:szCs w:val="24"/>
        </w:rPr>
      </w:pPr>
    </w:p>
    <w:p w14:paraId="565F8FDA" w14:textId="2B1E8EAA" w:rsidR="003F10F7" w:rsidRDefault="003F10F7" w:rsidP="003F10F7">
      <w:pPr>
        <w:pStyle w:val="SemEspaamento"/>
        <w:tabs>
          <w:tab w:val="center" w:pos="4535"/>
          <w:tab w:val="left" w:pos="5811"/>
        </w:tabs>
        <w:rPr>
          <w:rFonts w:ascii="Times New Roman" w:hAnsi="Times New Roman" w:cs="Times New Roman"/>
          <w:sz w:val="24"/>
          <w:szCs w:val="24"/>
        </w:rPr>
      </w:pPr>
    </w:p>
    <w:p w14:paraId="4E53DBE2" w14:textId="02275BED" w:rsidR="003F10F7" w:rsidRDefault="003F10F7" w:rsidP="003F10F7">
      <w:pPr>
        <w:pStyle w:val="SemEspaamento"/>
        <w:tabs>
          <w:tab w:val="center" w:pos="4535"/>
          <w:tab w:val="left" w:pos="5811"/>
        </w:tabs>
        <w:rPr>
          <w:rFonts w:ascii="Times New Roman" w:hAnsi="Times New Roman" w:cs="Times New Roman"/>
          <w:sz w:val="24"/>
          <w:szCs w:val="24"/>
        </w:rPr>
      </w:pPr>
    </w:p>
    <w:p w14:paraId="3AFE3903" w14:textId="45DDFE7C" w:rsidR="003F10F7" w:rsidRDefault="003F10F7" w:rsidP="003F10F7">
      <w:pPr>
        <w:pStyle w:val="SemEspaamento"/>
        <w:tabs>
          <w:tab w:val="center" w:pos="4535"/>
          <w:tab w:val="left" w:pos="5811"/>
        </w:tabs>
        <w:rPr>
          <w:rFonts w:ascii="Times New Roman" w:hAnsi="Times New Roman" w:cs="Times New Roman"/>
          <w:sz w:val="24"/>
          <w:szCs w:val="24"/>
        </w:rPr>
      </w:pPr>
    </w:p>
    <w:p w14:paraId="7078B615" w14:textId="61EE3811" w:rsidR="003F10F7" w:rsidRDefault="003F10F7" w:rsidP="003F10F7">
      <w:pPr>
        <w:pStyle w:val="SemEspaamento"/>
        <w:tabs>
          <w:tab w:val="center" w:pos="4535"/>
          <w:tab w:val="left" w:pos="5811"/>
        </w:tabs>
        <w:rPr>
          <w:rFonts w:ascii="Times New Roman" w:hAnsi="Times New Roman" w:cs="Times New Roman"/>
          <w:sz w:val="24"/>
          <w:szCs w:val="24"/>
        </w:rPr>
      </w:pPr>
    </w:p>
    <w:p w14:paraId="0AE9C882" w14:textId="67786A59" w:rsidR="003F10F7" w:rsidRDefault="003F10F7" w:rsidP="003F10F7">
      <w:pPr>
        <w:pStyle w:val="SemEspaamento"/>
        <w:tabs>
          <w:tab w:val="center" w:pos="4535"/>
          <w:tab w:val="left" w:pos="5811"/>
        </w:tabs>
        <w:rPr>
          <w:rFonts w:ascii="Times New Roman" w:hAnsi="Times New Roman" w:cs="Times New Roman"/>
          <w:sz w:val="24"/>
          <w:szCs w:val="24"/>
        </w:rPr>
      </w:pPr>
    </w:p>
    <w:p w14:paraId="1194C67B" w14:textId="138F109D" w:rsidR="00925934" w:rsidRDefault="00925934" w:rsidP="003F10F7">
      <w:pPr>
        <w:pStyle w:val="SemEspaamento"/>
        <w:tabs>
          <w:tab w:val="center" w:pos="4535"/>
          <w:tab w:val="left" w:pos="5811"/>
        </w:tabs>
        <w:rPr>
          <w:rFonts w:ascii="Times New Roman" w:hAnsi="Times New Roman" w:cs="Times New Roman"/>
          <w:sz w:val="24"/>
          <w:szCs w:val="24"/>
        </w:rPr>
      </w:pPr>
    </w:p>
    <w:p w14:paraId="727D05CA" w14:textId="4153FD69" w:rsidR="00925934" w:rsidRDefault="00925934" w:rsidP="003F10F7">
      <w:pPr>
        <w:pStyle w:val="SemEspaamento"/>
        <w:tabs>
          <w:tab w:val="center" w:pos="4535"/>
          <w:tab w:val="left" w:pos="5811"/>
        </w:tabs>
        <w:rPr>
          <w:rFonts w:ascii="Times New Roman" w:hAnsi="Times New Roman" w:cs="Times New Roman"/>
          <w:sz w:val="24"/>
          <w:szCs w:val="24"/>
        </w:rPr>
      </w:pPr>
    </w:p>
    <w:p w14:paraId="4E2D75B1" w14:textId="4108EB41" w:rsidR="00925934" w:rsidRDefault="00925934" w:rsidP="003F10F7">
      <w:pPr>
        <w:pStyle w:val="SemEspaamento"/>
        <w:tabs>
          <w:tab w:val="center" w:pos="4535"/>
          <w:tab w:val="left" w:pos="5811"/>
        </w:tabs>
        <w:rPr>
          <w:rFonts w:ascii="Times New Roman" w:hAnsi="Times New Roman" w:cs="Times New Roman"/>
          <w:sz w:val="24"/>
          <w:szCs w:val="24"/>
        </w:rPr>
      </w:pPr>
    </w:p>
    <w:p w14:paraId="0E36024B" w14:textId="4902BD61" w:rsidR="00925934" w:rsidRDefault="00925934" w:rsidP="003F10F7">
      <w:pPr>
        <w:pStyle w:val="SemEspaamento"/>
        <w:tabs>
          <w:tab w:val="center" w:pos="4535"/>
          <w:tab w:val="left" w:pos="5811"/>
        </w:tabs>
        <w:rPr>
          <w:rFonts w:ascii="Times New Roman" w:hAnsi="Times New Roman" w:cs="Times New Roman"/>
          <w:sz w:val="24"/>
          <w:szCs w:val="24"/>
        </w:rPr>
      </w:pPr>
    </w:p>
    <w:p w14:paraId="09280CAE" w14:textId="607B2BE7" w:rsidR="00925934" w:rsidRDefault="00925934" w:rsidP="003F10F7">
      <w:pPr>
        <w:pStyle w:val="SemEspaamento"/>
        <w:tabs>
          <w:tab w:val="center" w:pos="4535"/>
          <w:tab w:val="left" w:pos="5811"/>
        </w:tabs>
        <w:rPr>
          <w:rFonts w:ascii="Times New Roman" w:hAnsi="Times New Roman" w:cs="Times New Roman"/>
          <w:sz w:val="24"/>
          <w:szCs w:val="24"/>
        </w:rPr>
      </w:pPr>
    </w:p>
    <w:p w14:paraId="70501BB3" w14:textId="4C43999D" w:rsidR="00925934" w:rsidRDefault="00925934" w:rsidP="003F10F7">
      <w:pPr>
        <w:pStyle w:val="SemEspaamento"/>
        <w:tabs>
          <w:tab w:val="center" w:pos="4535"/>
          <w:tab w:val="left" w:pos="5811"/>
        </w:tabs>
        <w:rPr>
          <w:rFonts w:ascii="Times New Roman" w:hAnsi="Times New Roman" w:cs="Times New Roman"/>
          <w:sz w:val="24"/>
          <w:szCs w:val="24"/>
        </w:rPr>
      </w:pPr>
    </w:p>
    <w:p w14:paraId="5868F1FA" w14:textId="4D17EAC5" w:rsidR="00925934" w:rsidRDefault="00925934" w:rsidP="003F10F7">
      <w:pPr>
        <w:pStyle w:val="SemEspaamento"/>
        <w:tabs>
          <w:tab w:val="center" w:pos="4535"/>
          <w:tab w:val="left" w:pos="5811"/>
        </w:tabs>
        <w:rPr>
          <w:rFonts w:ascii="Times New Roman" w:hAnsi="Times New Roman" w:cs="Times New Roman"/>
          <w:sz w:val="24"/>
          <w:szCs w:val="24"/>
        </w:rPr>
      </w:pPr>
    </w:p>
    <w:p w14:paraId="29967770" w14:textId="0C70BE6F" w:rsidR="00925934" w:rsidRDefault="00925934" w:rsidP="003F10F7">
      <w:pPr>
        <w:pStyle w:val="SemEspaamento"/>
        <w:tabs>
          <w:tab w:val="center" w:pos="4535"/>
          <w:tab w:val="left" w:pos="5811"/>
        </w:tabs>
        <w:rPr>
          <w:rFonts w:ascii="Times New Roman" w:hAnsi="Times New Roman" w:cs="Times New Roman"/>
          <w:sz w:val="24"/>
          <w:szCs w:val="24"/>
        </w:rPr>
      </w:pPr>
    </w:p>
    <w:p w14:paraId="5C466B62" w14:textId="14927E3F" w:rsidR="00925934" w:rsidRDefault="00925934" w:rsidP="003F10F7">
      <w:pPr>
        <w:pStyle w:val="SemEspaamento"/>
        <w:tabs>
          <w:tab w:val="center" w:pos="4535"/>
          <w:tab w:val="left" w:pos="5811"/>
        </w:tabs>
        <w:rPr>
          <w:rFonts w:ascii="Times New Roman" w:hAnsi="Times New Roman" w:cs="Times New Roman"/>
          <w:sz w:val="24"/>
          <w:szCs w:val="24"/>
        </w:rPr>
      </w:pPr>
    </w:p>
    <w:p w14:paraId="53020317" w14:textId="0F3D58C8" w:rsidR="00925934" w:rsidRDefault="00925934" w:rsidP="003F10F7">
      <w:pPr>
        <w:pStyle w:val="SemEspaamento"/>
        <w:tabs>
          <w:tab w:val="center" w:pos="4535"/>
          <w:tab w:val="left" w:pos="5811"/>
        </w:tabs>
        <w:rPr>
          <w:rFonts w:ascii="Times New Roman" w:hAnsi="Times New Roman" w:cs="Times New Roman"/>
          <w:sz w:val="24"/>
          <w:szCs w:val="24"/>
        </w:rPr>
      </w:pPr>
    </w:p>
    <w:p w14:paraId="3F83B8D0" w14:textId="3B55DA54" w:rsidR="00925934" w:rsidRDefault="00925934" w:rsidP="003F10F7">
      <w:pPr>
        <w:pStyle w:val="SemEspaamento"/>
        <w:tabs>
          <w:tab w:val="center" w:pos="4535"/>
          <w:tab w:val="left" w:pos="5811"/>
        </w:tabs>
        <w:rPr>
          <w:rFonts w:ascii="Times New Roman" w:hAnsi="Times New Roman" w:cs="Times New Roman"/>
          <w:sz w:val="24"/>
          <w:szCs w:val="24"/>
        </w:rPr>
      </w:pPr>
    </w:p>
    <w:p w14:paraId="67A5AF64" w14:textId="5A46783A" w:rsidR="00925934" w:rsidRDefault="00925934" w:rsidP="003F10F7">
      <w:pPr>
        <w:pStyle w:val="SemEspaamento"/>
        <w:tabs>
          <w:tab w:val="center" w:pos="4535"/>
          <w:tab w:val="left" w:pos="5811"/>
        </w:tabs>
        <w:rPr>
          <w:rFonts w:ascii="Times New Roman" w:hAnsi="Times New Roman" w:cs="Times New Roman"/>
          <w:sz w:val="24"/>
          <w:szCs w:val="24"/>
        </w:rPr>
      </w:pPr>
    </w:p>
    <w:p w14:paraId="5C7F2E4C" w14:textId="4E0092A0" w:rsidR="00925934" w:rsidRDefault="00925934" w:rsidP="003F10F7">
      <w:pPr>
        <w:pStyle w:val="SemEspaamento"/>
        <w:tabs>
          <w:tab w:val="center" w:pos="4535"/>
          <w:tab w:val="left" w:pos="5811"/>
        </w:tabs>
        <w:rPr>
          <w:rFonts w:ascii="Times New Roman" w:hAnsi="Times New Roman" w:cs="Times New Roman"/>
          <w:sz w:val="24"/>
          <w:szCs w:val="24"/>
        </w:rPr>
      </w:pPr>
    </w:p>
    <w:p w14:paraId="6512DA32" w14:textId="1F4990F9" w:rsidR="00925934" w:rsidRDefault="00925934" w:rsidP="003F10F7">
      <w:pPr>
        <w:pStyle w:val="SemEspaamento"/>
        <w:tabs>
          <w:tab w:val="center" w:pos="4535"/>
          <w:tab w:val="left" w:pos="5811"/>
        </w:tabs>
        <w:rPr>
          <w:rFonts w:ascii="Times New Roman" w:hAnsi="Times New Roman" w:cs="Times New Roman"/>
          <w:sz w:val="24"/>
          <w:szCs w:val="24"/>
        </w:rPr>
      </w:pPr>
    </w:p>
    <w:p w14:paraId="644B6E02" w14:textId="128B7183" w:rsidR="00925934" w:rsidRDefault="00925934" w:rsidP="003F10F7">
      <w:pPr>
        <w:pStyle w:val="SemEspaamento"/>
        <w:tabs>
          <w:tab w:val="center" w:pos="4535"/>
          <w:tab w:val="left" w:pos="5811"/>
        </w:tabs>
        <w:rPr>
          <w:rFonts w:ascii="Times New Roman" w:hAnsi="Times New Roman" w:cs="Times New Roman"/>
          <w:sz w:val="24"/>
          <w:szCs w:val="24"/>
        </w:rPr>
      </w:pPr>
    </w:p>
    <w:p w14:paraId="63F9D87A" w14:textId="41BFEC36" w:rsidR="00925934" w:rsidRDefault="00925934" w:rsidP="003F10F7">
      <w:pPr>
        <w:pStyle w:val="SemEspaamento"/>
        <w:tabs>
          <w:tab w:val="center" w:pos="4535"/>
          <w:tab w:val="left" w:pos="5811"/>
        </w:tabs>
        <w:rPr>
          <w:rFonts w:ascii="Times New Roman" w:hAnsi="Times New Roman" w:cs="Times New Roman"/>
          <w:sz w:val="24"/>
          <w:szCs w:val="24"/>
        </w:rPr>
      </w:pPr>
    </w:p>
    <w:p w14:paraId="20219AB6" w14:textId="48461651" w:rsidR="003F10F7" w:rsidRDefault="003F10F7" w:rsidP="003F10F7">
      <w:pPr>
        <w:pStyle w:val="SemEspaamento"/>
        <w:tabs>
          <w:tab w:val="center" w:pos="4535"/>
          <w:tab w:val="left" w:pos="5811"/>
        </w:tabs>
        <w:rPr>
          <w:rFonts w:ascii="Times New Roman" w:hAnsi="Times New Roman" w:cs="Times New Roman"/>
          <w:sz w:val="24"/>
          <w:szCs w:val="24"/>
        </w:rPr>
      </w:pPr>
    </w:p>
    <w:p w14:paraId="5711D39F" w14:textId="1922292E" w:rsidR="003F10F7" w:rsidRDefault="003F10F7" w:rsidP="003F10F7">
      <w:pPr>
        <w:pStyle w:val="SemEspaamento"/>
        <w:tabs>
          <w:tab w:val="center" w:pos="4535"/>
          <w:tab w:val="left" w:pos="5811"/>
        </w:tabs>
        <w:rPr>
          <w:rFonts w:ascii="Times New Roman" w:hAnsi="Times New Roman" w:cs="Times New Roman"/>
          <w:sz w:val="24"/>
          <w:szCs w:val="24"/>
        </w:rPr>
      </w:pPr>
    </w:p>
    <w:p w14:paraId="5E76EC42" w14:textId="1D865493" w:rsidR="003F10F7" w:rsidRDefault="003F10F7" w:rsidP="003F10F7">
      <w:pPr>
        <w:pStyle w:val="SemEspaamento"/>
        <w:tabs>
          <w:tab w:val="center" w:pos="4535"/>
          <w:tab w:val="left" w:pos="5811"/>
        </w:tabs>
        <w:rPr>
          <w:rFonts w:ascii="Times New Roman" w:hAnsi="Times New Roman" w:cs="Times New Roman"/>
          <w:sz w:val="24"/>
          <w:szCs w:val="24"/>
        </w:rPr>
      </w:pPr>
    </w:p>
    <w:p w14:paraId="72CF9710" w14:textId="20E33807" w:rsidR="00A564DB" w:rsidRDefault="00A564DB" w:rsidP="003F10F7">
      <w:pPr>
        <w:pStyle w:val="SemEspaamento"/>
        <w:tabs>
          <w:tab w:val="center" w:pos="4535"/>
          <w:tab w:val="left" w:pos="5811"/>
        </w:tabs>
        <w:rPr>
          <w:rFonts w:ascii="Times New Roman" w:hAnsi="Times New Roman" w:cs="Times New Roman"/>
          <w:sz w:val="24"/>
          <w:szCs w:val="24"/>
        </w:rPr>
      </w:pPr>
    </w:p>
    <w:p w14:paraId="0267C396" w14:textId="61C70CC2" w:rsidR="003F10F7" w:rsidRDefault="003F10F7" w:rsidP="006A4314">
      <w:pPr>
        <w:pStyle w:val="SemEspaamento"/>
        <w:tabs>
          <w:tab w:val="center" w:pos="4535"/>
          <w:tab w:val="left" w:pos="5811"/>
        </w:tabs>
        <w:jc w:val="both"/>
        <w:rPr>
          <w:rFonts w:ascii="Times New Roman" w:hAnsi="Times New Roman" w:cs="Times New Roman"/>
          <w:sz w:val="24"/>
          <w:szCs w:val="24"/>
        </w:rPr>
      </w:pPr>
    </w:p>
    <w:p w14:paraId="37E1E099" w14:textId="77777777" w:rsidR="006A4314" w:rsidRDefault="003F10F7" w:rsidP="006A4314">
      <w:pPr>
        <w:pStyle w:val="SemEspaamento"/>
        <w:tabs>
          <w:tab w:val="center" w:pos="4535"/>
          <w:tab w:val="left" w:pos="5811"/>
        </w:tabs>
        <w:jc w:val="both"/>
        <w:rPr>
          <w:rFonts w:ascii="Times New Roman" w:hAnsi="Times New Roman" w:cs="Times New Roman"/>
          <w:sz w:val="24"/>
          <w:szCs w:val="24"/>
        </w:rPr>
      </w:pPr>
      <w:r>
        <w:rPr>
          <w:rFonts w:ascii="Times New Roman" w:hAnsi="Times New Roman" w:cs="Times New Roman"/>
          <w:sz w:val="24"/>
          <w:szCs w:val="24"/>
        </w:rPr>
        <w:t xml:space="preserve">                                                    </w:t>
      </w:r>
    </w:p>
    <w:p w14:paraId="067F4D04" w14:textId="0C52153B" w:rsidR="006A4314" w:rsidRDefault="006A4314" w:rsidP="006A4314">
      <w:pPr>
        <w:pStyle w:val="SemEspaamento"/>
        <w:tabs>
          <w:tab w:val="center" w:pos="4535"/>
          <w:tab w:val="left" w:pos="5811"/>
        </w:tabs>
        <w:jc w:val="both"/>
        <w:rPr>
          <w:rFonts w:ascii="Times New Roman" w:hAnsi="Times New Roman" w:cs="Times New Roman"/>
          <w:sz w:val="24"/>
          <w:szCs w:val="24"/>
        </w:rPr>
      </w:pPr>
    </w:p>
    <w:p w14:paraId="7250190B" w14:textId="6B76D9FE" w:rsidR="0060006F" w:rsidRDefault="007F0CC9" w:rsidP="007F0CC9">
      <w:pPr>
        <w:pStyle w:val="SemEspaamento"/>
        <w:tabs>
          <w:tab w:val="center" w:pos="4535"/>
          <w:tab w:val="left" w:pos="5811"/>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5E574CD" wp14:editId="3B436D5D">
                <wp:simplePos x="0" y="0"/>
                <wp:positionH relativeFrom="margin">
                  <wp:align>right</wp:align>
                </wp:positionH>
                <wp:positionV relativeFrom="paragraph">
                  <wp:posOffset>122555</wp:posOffset>
                </wp:positionV>
                <wp:extent cx="2534479" cy="120263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2534479" cy="1202635"/>
                        </a:xfrm>
                        <a:prstGeom prst="rect">
                          <a:avLst/>
                        </a:prstGeom>
                        <a:solidFill>
                          <a:schemeClr val="lt1"/>
                        </a:solidFill>
                        <a:ln w="6350">
                          <a:noFill/>
                        </a:ln>
                      </wps:spPr>
                      <wps:txbx>
                        <w:txbxContent>
                          <w:p w14:paraId="415965E6" w14:textId="6CCC7F5D" w:rsidR="006A4314" w:rsidRPr="006A4314" w:rsidRDefault="006A4314" w:rsidP="006A4314">
                            <w:pPr>
                              <w:pStyle w:val="SemEspaamento"/>
                              <w:jc w:val="both"/>
                              <w:rPr>
                                <w:rFonts w:ascii="Times New Roman" w:hAnsi="Times New Roman" w:cs="Times New Roman"/>
                                <w:sz w:val="24"/>
                                <w:szCs w:val="24"/>
                              </w:rPr>
                            </w:pPr>
                            <w:r w:rsidRPr="006A4314">
                              <w:rPr>
                                <w:rFonts w:ascii="Times New Roman" w:hAnsi="Times New Roman" w:cs="Times New Roman"/>
                                <w:sz w:val="24"/>
                                <w:szCs w:val="24"/>
                              </w:rPr>
                              <w:t>Dedico a todos os leitores interessados no assunto abordado, afim do interesse   em especialização em Perfusão</w:t>
                            </w:r>
                            <w:r>
                              <w:rPr>
                                <w:rFonts w:ascii="Times New Roman" w:hAnsi="Times New Roman" w:cs="Times New Roman"/>
                                <w:sz w:val="24"/>
                                <w:szCs w:val="24"/>
                              </w:rPr>
                              <w:t xml:space="preserve"> </w:t>
                            </w:r>
                            <w:r w:rsidRPr="006A4314">
                              <w:rPr>
                                <w:rFonts w:ascii="Times New Roman" w:hAnsi="Times New Roman" w:cs="Times New Roman"/>
                                <w:sz w:val="24"/>
                                <w:szCs w:val="24"/>
                              </w:rPr>
                              <w:t>Extracorpórea e principalmente que anseiam por conhecimento</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574CD" id="Caixa de Texto 4" o:spid="_x0000_s1029" type="#_x0000_t202" style="position:absolute;left:0;text-align:left;margin-left:148.35pt;margin-top:9.65pt;width:199.55pt;height:94.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" fillcolor="white [3201]" stroked="f" strokeweight=".5pt">
                <v:textbox>
                  <w:txbxContent>
                    <w:p w14:paraId="415965E6" w14:textId="6CCC7F5D" w:rsidR="006A4314" w:rsidRPr="006A4314" w:rsidRDefault="006A4314" w:rsidP="006A4314">
                      <w:pPr>
                        <w:pStyle w:val="SemEspaamento"/>
                        <w:jc w:val="both"/>
                        <w:rPr>
                          <w:rFonts w:ascii="Times New Roman" w:hAnsi="Times New Roman" w:cs="Times New Roman"/>
                          <w:sz w:val="24"/>
                          <w:szCs w:val="24"/>
                        </w:rPr>
                      </w:pPr>
                      <w:r w:rsidRPr="006A4314">
                        <w:rPr>
                          <w:rFonts w:ascii="Times New Roman" w:hAnsi="Times New Roman" w:cs="Times New Roman"/>
                          <w:sz w:val="24"/>
                          <w:szCs w:val="24"/>
                        </w:rPr>
                        <w:t>Dedico a todos os leitores interessados no assunto abordado, afim do interesse   em especialização em Perfusão</w:t>
                      </w:r>
                      <w:r>
                        <w:rPr>
                          <w:rFonts w:ascii="Times New Roman" w:hAnsi="Times New Roman" w:cs="Times New Roman"/>
                          <w:sz w:val="24"/>
                          <w:szCs w:val="24"/>
                        </w:rPr>
                        <w:t xml:space="preserve"> </w:t>
                      </w:r>
                      <w:r w:rsidRPr="006A4314">
                        <w:rPr>
                          <w:rFonts w:ascii="Times New Roman" w:hAnsi="Times New Roman" w:cs="Times New Roman"/>
                          <w:sz w:val="24"/>
                          <w:szCs w:val="24"/>
                        </w:rPr>
                        <w:t>Extracorpórea e principalmente que anseiam por conhecimento</w:t>
                      </w:r>
                      <w:r>
                        <w:t xml:space="preserve">. </w:t>
                      </w:r>
                    </w:p>
                  </w:txbxContent>
                </v:textbox>
                <w10:wrap anchorx="margin"/>
              </v:shape>
            </w:pict>
          </mc:Fallback>
        </mc:AlternateContent>
      </w:r>
      <w:r w:rsidR="006A4314">
        <w:rPr>
          <w:rFonts w:ascii="Times New Roman" w:hAnsi="Times New Roman" w:cs="Times New Roman"/>
          <w:sz w:val="24"/>
          <w:szCs w:val="24"/>
        </w:rPr>
        <w:t xml:space="preserve">                                                    </w:t>
      </w:r>
      <w:r w:rsidR="003F10F7">
        <w:rPr>
          <w:rFonts w:ascii="Times New Roman" w:hAnsi="Times New Roman" w:cs="Times New Roman"/>
          <w:sz w:val="24"/>
          <w:szCs w:val="24"/>
        </w:rPr>
        <w:t xml:space="preserve"> </w:t>
      </w:r>
    </w:p>
    <w:p w14:paraId="1237C2FB" w14:textId="2DD21E6B" w:rsidR="000A3E1F" w:rsidRDefault="000A3E1F" w:rsidP="00E76F0B">
      <w:pPr>
        <w:pStyle w:val="SemEspaamento"/>
        <w:tabs>
          <w:tab w:val="center" w:pos="4535"/>
          <w:tab w:val="left" w:pos="5811"/>
        </w:tabs>
        <w:rPr>
          <w:rFonts w:ascii="Times New Roman" w:hAnsi="Times New Roman" w:cs="Times New Roman"/>
          <w:sz w:val="24"/>
          <w:szCs w:val="24"/>
        </w:rPr>
      </w:pPr>
    </w:p>
    <w:p w14:paraId="70E5B1EE" w14:textId="36E7E71B" w:rsidR="00062570" w:rsidRDefault="00062570" w:rsidP="00E76F0B">
      <w:pPr>
        <w:pStyle w:val="SemEspaamento"/>
        <w:tabs>
          <w:tab w:val="center" w:pos="4535"/>
          <w:tab w:val="left" w:pos="5811"/>
        </w:tabs>
        <w:rPr>
          <w:rFonts w:ascii="Times New Roman" w:hAnsi="Times New Roman" w:cs="Times New Roman"/>
          <w:sz w:val="24"/>
          <w:szCs w:val="24"/>
        </w:rPr>
      </w:pPr>
    </w:p>
    <w:p w14:paraId="7999C328" w14:textId="1AE0D942" w:rsidR="00062570" w:rsidRDefault="00062570" w:rsidP="00E76F0B">
      <w:pPr>
        <w:pStyle w:val="SemEspaamento"/>
        <w:tabs>
          <w:tab w:val="center" w:pos="4535"/>
          <w:tab w:val="left" w:pos="5811"/>
        </w:tabs>
        <w:rPr>
          <w:rFonts w:ascii="Times New Roman" w:hAnsi="Times New Roman" w:cs="Times New Roman"/>
          <w:sz w:val="24"/>
          <w:szCs w:val="24"/>
        </w:rPr>
      </w:pPr>
    </w:p>
    <w:p w14:paraId="3EFB790A" w14:textId="505F5A16" w:rsidR="00062570" w:rsidRDefault="00062570" w:rsidP="00E76F0B">
      <w:pPr>
        <w:pStyle w:val="SemEspaamento"/>
        <w:tabs>
          <w:tab w:val="center" w:pos="4535"/>
          <w:tab w:val="left" w:pos="5811"/>
        </w:tabs>
        <w:rPr>
          <w:rFonts w:ascii="Times New Roman" w:hAnsi="Times New Roman" w:cs="Times New Roman"/>
          <w:sz w:val="24"/>
          <w:szCs w:val="24"/>
        </w:rPr>
      </w:pPr>
    </w:p>
    <w:p w14:paraId="750FD595" w14:textId="7B819BED" w:rsidR="00062570" w:rsidRDefault="00062570" w:rsidP="00E76F0B">
      <w:pPr>
        <w:pStyle w:val="SemEspaamento"/>
        <w:tabs>
          <w:tab w:val="center" w:pos="4535"/>
          <w:tab w:val="left" w:pos="5811"/>
        </w:tabs>
        <w:rPr>
          <w:rFonts w:ascii="Times New Roman" w:hAnsi="Times New Roman" w:cs="Times New Roman"/>
          <w:sz w:val="24"/>
          <w:szCs w:val="24"/>
        </w:rPr>
      </w:pPr>
    </w:p>
    <w:p w14:paraId="63CB842A" w14:textId="77777777" w:rsidR="00062570" w:rsidRDefault="00062570" w:rsidP="00062570">
      <w:pPr>
        <w:pStyle w:val="SemEspaamento"/>
        <w:tabs>
          <w:tab w:val="center" w:pos="4535"/>
          <w:tab w:val="left" w:pos="5811"/>
        </w:tabs>
        <w:rPr>
          <w:rFonts w:ascii="Times New Roman" w:hAnsi="Times New Roman" w:cs="Times New Roman"/>
          <w:sz w:val="24"/>
          <w:szCs w:val="24"/>
        </w:rPr>
      </w:pPr>
    </w:p>
    <w:p w14:paraId="2863D965" w14:textId="71AC3629" w:rsidR="00062570" w:rsidRPr="00424560" w:rsidRDefault="00062570" w:rsidP="002E6B61">
      <w:pPr>
        <w:pStyle w:val="SemEspaamento"/>
        <w:tabs>
          <w:tab w:val="center" w:pos="4535"/>
          <w:tab w:val="left" w:pos="5811"/>
        </w:tabs>
        <w:rPr>
          <w:rFonts w:ascii="Times New Roman" w:hAnsi="Times New Roman" w:cs="Times New Roman"/>
          <w:b/>
          <w:bCs/>
          <w:sz w:val="28"/>
          <w:szCs w:val="28"/>
        </w:rPr>
      </w:pPr>
      <w:r w:rsidRPr="00424560">
        <w:rPr>
          <w:rFonts w:ascii="Times New Roman" w:hAnsi="Times New Roman" w:cs="Times New Roman"/>
          <w:b/>
          <w:bCs/>
          <w:sz w:val="28"/>
          <w:szCs w:val="28"/>
        </w:rPr>
        <w:lastRenderedPageBreak/>
        <w:t>AGRADECIMENTOS</w:t>
      </w:r>
    </w:p>
    <w:p w14:paraId="76A6B921" w14:textId="7519191A" w:rsidR="003301DE" w:rsidRDefault="003301DE" w:rsidP="003301DE">
      <w:pPr>
        <w:pStyle w:val="SemEspaamento"/>
        <w:tabs>
          <w:tab w:val="center" w:pos="4535"/>
          <w:tab w:val="left" w:pos="5811"/>
        </w:tabs>
        <w:rPr>
          <w:rFonts w:ascii="Times New Roman" w:hAnsi="Times New Roman" w:cs="Times New Roman"/>
          <w:b/>
          <w:bCs/>
          <w:sz w:val="28"/>
          <w:szCs w:val="28"/>
        </w:rPr>
      </w:pPr>
    </w:p>
    <w:p w14:paraId="0F5F9BDA" w14:textId="77777777" w:rsidR="003301DE" w:rsidRDefault="003301DE" w:rsidP="003301DE">
      <w:pPr>
        <w:ind w:firstLine="708"/>
        <w:jc w:val="both"/>
        <w:rPr>
          <w:rFonts w:ascii="Times New Roman" w:hAnsi="Times New Roman" w:cs="Times New Roman"/>
          <w:sz w:val="24"/>
          <w:szCs w:val="24"/>
        </w:rPr>
      </w:pPr>
      <w:r>
        <w:rPr>
          <w:rFonts w:ascii="Times New Roman" w:hAnsi="Times New Roman" w:cs="Times New Roman"/>
          <w:sz w:val="24"/>
          <w:szCs w:val="24"/>
        </w:rPr>
        <w:t xml:space="preserve">O momento mais esperado finalmente chegou... Deus sabe todo o esforço preciso para aqui está escrevendo esse agradecimento... </w:t>
      </w:r>
    </w:p>
    <w:p w14:paraId="61EAAB32" w14:textId="77777777" w:rsidR="003301DE" w:rsidRDefault="003301DE" w:rsidP="003301DE">
      <w:pPr>
        <w:jc w:val="both"/>
        <w:rPr>
          <w:rFonts w:ascii="Times New Roman" w:hAnsi="Times New Roman" w:cs="Times New Roman"/>
          <w:sz w:val="24"/>
          <w:szCs w:val="24"/>
        </w:rPr>
      </w:pPr>
      <w:r>
        <w:rPr>
          <w:rFonts w:ascii="Times New Roman" w:hAnsi="Times New Roman" w:cs="Times New Roman"/>
          <w:sz w:val="24"/>
          <w:szCs w:val="24"/>
        </w:rPr>
        <w:t>Então...</w:t>
      </w:r>
    </w:p>
    <w:p w14:paraId="02B6956E" w14:textId="77777777" w:rsidR="003301DE" w:rsidRDefault="003301DE" w:rsidP="003301DE">
      <w:pPr>
        <w:jc w:val="both"/>
        <w:rPr>
          <w:rFonts w:ascii="Times New Roman" w:hAnsi="Times New Roman" w:cs="Times New Roman"/>
          <w:sz w:val="24"/>
          <w:szCs w:val="24"/>
        </w:rPr>
      </w:pPr>
      <w:r>
        <w:rPr>
          <w:rFonts w:ascii="Times New Roman" w:hAnsi="Times New Roman" w:cs="Times New Roman"/>
          <w:sz w:val="24"/>
          <w:szCs w:val="24"/>
        </w:rPr>
        <w:tab/>
        <w:t xml:space="preserve">Primeiramente gostaria de agradecer ao senhor por toda força que me proporcionou em todos os momentos que pensei em desistir, momentos esses que ficaram marcados para sempre em minha memória. </w:t>
      </w:r>
    </w:p>
    <w:p w14:paraId="318F3E88" w14:textId="77777777" w:rsidR="003301DE" w:rsidRDefault="003301DE" w:rsidP="003301DE">
      <w:pPr>
        <w:jc w:val="both"/>
        <w:rPr>
          <w:rFonts w:ascii="Times New Roman" w:hAnsi="Times New Roman" w:cs="Times New Roman"/>
          <w:sz w:val="24"/>
          <w:szCs w:val="24"/>
        </w:rPr>
      </w:pPr>
      <w:r>
        <w:rPr>
          <w:rFonts w:ascii="Times New Roman" w:hAnsi="Times New Roman" w:cs="Times New Roman"/>
          <w:sz w:val="24"/>
          <w:szCs w:val="24"/>
        </w:rPr>
        <w:t>Dedico esse Trabalho de conclusão de Curso às seguintes pessoas:</w:t>
      </w:r>
    </w:p>
    <w:p w14:paraId="5F5EA945" w14:textId="72135C62" w:rsidR="003301DE" w:rsidRDefault="003301DE" w:rsidP="003301DE">
      <w:pPr>
        <w:ind w:firstLine="708"/>
        <w:jc w:val="both"/>
        <w:rPr>
          <w:rFonts w:ascii="Times New Roman" w:hAnsi="Times New Roman" w:cs="Times New Roman"/>
          <w:sz w:val="24"/>
          <w:szCs w:val="24"/>
        </w:rPr>
      </w:pPr>
      <w:r>
        <w:rPr>
          <w:rFonts w:ascii="Times New Roman" w:hAnsi="Times New Roman" w:cs="Times New Roman"/>
          <w:sz w:val="24"/>
          <w:szCs w:val="24"/>
        </w:rPr>
        <w:t xml:space="preserve">Minha Mãe Maria, a pessoa que esteve presente em cada momento da minha vida, sempre me deixando ciente que sou capaz de conseguir tudo que quiser e o mais importante: </w:t>
      </w:r>
      <w:r w:rsidR="0001096F">
        <w:rPr>
          <w:rFonts w:ascii="Times New Roman" w:hAnsi="Times New Roman" w:cs="Times New Roman"/>
          <w:sz w:val="24"/>
          <w:szCs w:val="24"/>
        </w:rPr>
        <w:t xml:space="preserve">conseguir </w:t>
      </w:r>
      <w:r>
        <w:rPr>
          <w:rFonts w:ascii="Times New Roman" w:hAnsi="Times New Roman" w:cs="Times New Roman"/>
          <w:sz w:val="24"/>
          <w:szCs w:val="24"/>
        </w:rPr>
        <w:t>pelos seus próprios méritos.</w:t>
      </w:r>
    </w:p>
    <w:p w14:paraId="4D909FF2" w14:textId="77777777" w:rsidR="003301DE" w:rsidRDefault="003301DE" w:rsidP="003301DE">
      <w:pPr>
        <w:ind w:firstLine="708"/>
        <w:jc w:val="both"/>
        <w:rPr>
          <w:rFonts w:ascii="Times New Roman" w:hAnsi="Times New Roman" w:cs="Times New Roman"/>
          <w:sz w:val="24"/>
          <w:szCs w:val="24"/>
        </w:rPr>
      </w:pPr>
      <w:r>
        <w:rPr>
          <w:rFonts w:ascii="Times New Roman" w:hAnsi="Times New Roman" w:cs="Times New Roman"/>
          <w:sz w:val="24"/>
          <w:szCs w:val="24"/>
        </w:rPr>
        <w:t xml:space="preserve">Minha tia e primas que sempre me apoiou em todos os momentos: Tia Socorro, Eliane, Cristiane, Fábia, Camila e Lidiane. </w:t>
      </w:r>
    </w:p>
    <w:p w14:paraId="4054E5A0" w14:textId="77777777" w:rsidR="003301DE" w:rsidRDefault="003301DE" w:rsidP="003301DE">
      <w:pPr>
        <w:ind w:firstLine="708"/>
        <w:jc w:val="both"/>
        <w:rPr>
          <w:rFonts w:ascii="Times New Roman" w:hAnsi="Times New Roman" w:cs="Times New Roman"/>
          <w:sz w:val="24"/>
          <w:szCs w:val="24"/>
        </w:rPr>
      </w:pPr>
      <w:r>
        <w:rPr>
          <w:rFonts w:ascii="Times New Roman" w:hAnsi="Times New Roman" w:cs="Times New Roman"/>
          <w:sz w:val="24"/>
          <w:szCs w:val="24"/>
        </w:rPr>
        <w:t xml:space="preserve">Meu professor Edilson Leite, por me mostrar o que significa amar o que faz e fazer valer a pena... com certeza será meu inspirador pelo resto da vida. </w:t>
      </w:r>
    </w:p>
    <w:p w14:paraId="13F9F562" w14:textId="726567BD" w:rsidR="003301DE" w:rsidRDefault="003301DE" w:rsidP="003301DE">
      <w:pPr>
        <w:ind w:firstLine="708"/>
        <w:jc w:val="both"/>
        <w:rPr>
          <w:rFonts w:ascii="Times New Roman" w:hAnsi="Times New Roman" w:cs="Times New Roman"/>
          <w:sz w:val="24"/>
          <w:szCs w:val="24"/>
        </w:rPr>
      </w:pPr>
      <w:r>
        <w:rPr>
          <w:rFonts w:ascii="Times New Roman" w:hAnsi="Times New Roman" w:cs="Times New Roman"/>
          <w:sz w:val="24"/>
          <w:szCs w:val="24"/>
        </w:rPr>
        <w:t>Minha amiga Lígia, aquela que desde o seu primeiro dia de aula não largou minha mão, parceira de faculdade e vida.</w:t>
      </w:r>
    </w:p>
    <w:p w14:paraId="3749B46C" w14:textId="14C450A6" w:rsidR="00AF53BB" w:rsidRDefault="00AF53BB" w:rsidP="003301DE">
      <w:pPr>
        <w:ind w:firstLine="708"/>
        <w:jc w:val="both"/>
        <w:rPr>
          <w:rFonts w:ascii="Times New Roman" w:hAnsi="Times New Roman" w:cs="Times New Roman"/>
          <w:sz w:val="24"/>
          <w:szCs w:val="24"/>
        </w:rPr>
      </w:pPr>
      <w:r>
        <w:rPr>
          <w:rFonts w:ascii="Times New Roman" w:hAnsi="Times New Roman" w:cs="Times New Roman"/>
          <w:sz w:val="24"/>
          <w:szCs w:val="24"/>
        </w:rPr>
        <w:t xml:space="preserve">Minha amiga </w:t>
      </w:r>
      <w:proofErr w:type="spellStart"/>
      <w:r>
        <w:rPr>
          <w:rFonts w:ascii="Times New Roman" w:hAnsi="Times New Roman" w:cs="Times New Roman"/>
          <w:sz w:val="24"/>
          <w:szCs w:val="24"/>
        </w:rPr>
        <w:t>Thayná</w:t>
      </w:r>
      <w:proofErr w:type="spellEnd"/>
      <w:r>
        <w:rPr>
          <w:rFonts w:ascii="Times New Roman" w:hAnsi="Times New Roman" w:cs="Times New Roman"/>
          <w:sz w:val="24"/>
          <w:szCs w:val="24"/>
        </w:rPr>
        <w:t xml:space="preserve">, aquela que esteve presente na minha vida, sempre me aconselhando para o bem, e principalmente sempre mostrando o meu valor. </w:t>
      </w:r>
    </w:p>
    <w:p w14:paraId="7747644D" w14:textId="77777777" w:rsidR="003301DE" w:rsidRDefault="003301DE" w:rsidP="003301DE">
      <w:pPr>
        <w:ind w:firstLine="708"/>
        <w:jc w:val="both"/>
        <w:rPr>
          <w:rFonts w:ascii="Times New Roman" w:hAnsi="Times New Roman" w:cs="Times New Roman"/>
          <w:sz w:val="24"/>
          <w:szCs w:val="24"/>
        </w:rPr>
      </w:pPr>
      <w:r>
        <w:rPr>
          <w:rFonts w:ascii="Times New Roman" w:hAnsi="Times New Roman" w:cs="Times New Roman"/>
          <w:sz w:val="24"/>
          <w:szCs w:val="24"/>
        </w:rPr>
        <w:t>Meus Líderes de trabalhos, onde serei eternamente grata por de alguma forma está presente na história da minha formação: Vitor, Anderson e Oscar.</w:t>
      </w:r>
    </w:p>
    <w:p w14:paraId="08DFC48E" w14:textId="5FB4AC7C" w:rsidR="003301DE" w:rsidRDefault="003301DE" w:rsidP="003301DE">
      <w:pPr>
        <w:ind w:firstLine="708"/>
        <w:jc w:val="both"/>
        <w:rPr>
          <w:rFonts w:ascii="Times New Roman" w:hAnsi="Times New Roman" w:cs="Times New Roman"/>
          <w:sz w:val="24"/>
          <w:szCs w:val="24"/>
        </w:rPr>
      </w:pPr>
      <w:r>
        <w:rPr>
          <w:rFonts w:ascii="Times New Roman" w:hAnsi="Times New Roman" w:cs="Times New Roman"/>
          <w:sz w:val="24"/>
          <w:szCs w:val="24"/>
        </w:rPr>
        <w:t>Minha orientadora e coordenadora Ana Caroline por toda paciência e pela oportunidade de tê-la</w:t>
      </w:r>
      <w:r w:rsidR="00160DFD">
        <w:rPr>
          <w:rFonts w:ascii="Times New Roman" w:hAnsi="Times New Roman" w:cs="Times New Roman"/>
          <w:sz w:val="24"/>
          <w:szCs w:val="24"/>
        </w:rPr>
        <w:t xml:space="preserve"> presente nessa fase tão conturbada pós pandemia e principalmente não ter desistido da instituição.</w:t>
      </w:r>
    </w:p>
    <w:p w14:paraId="0B842254" w14:textId="77777777" w:rsidR="003301DE" w:rsidRDefault="003301DE" w:rsidP="003301DE">
      <w:pPr>
        <w:ind w:firstLine="708"/>
        <w:jc w:val="both"/>
        <w:rPr>
          <w:rFonts w:ascii="Times New Roman" w:hAnsi="Times New Roman" w:cs="Times New Roman"/>
          <w:sz w:val="24"/>
          <w:szCs w:val="24"/>
        </w:rPr>
      </w:pPr>
      <w:r>
        <w:rPr>
          <w:rFonts w:ascii="Times New Roman" w:hAnsi="Times New Roman" w:cs="Times New Roman"/>
          <w:sz w:val="24"/>
          <w:szCs w:val="24"/>
        </w:rPr>
        <w:t xml:space="preserve">À empresa </w:t>
      </w:r>
      <w:proofErr w:type="spellStart"/>
      <w:r>
        <w:rPr>
          <w:rFonts w:ascii="Times New Roman" w:hAnsi="Times New Roman" w:cs="Times New Roman"/>
          <w:sz w:val="24"/>
          <w:szCs w:val="24"/>
        </w:rPr>
        <w:t>Hemoal</w:t>
      </w:r>
      <w:proofErr w:type="spellEnd"/>
      <w:r>
        <w:rPr>
          <w:rFonts w:ascii="Times New Roman" w:hAnsi="Times New Roman" w:cs="Times New Roman"/>
          <w:sz w:val="24"/>
          <w:szCs w:val="24"/>
        </w:rPr>
        <w:t xml:space="preserve"> Arapiraca sob supervisão de Aurélia Fernandes, em especial a funcionária </w:t>
      </w:r>
      <w:proofErr w:type="spellStart"/>
      <w:r>
        <w:rPr>
          <w:rFonts w:ascii="Times New Roman" w:hAnsi="Times New Roman" w:cs="Times New Roman"/>
          <w:sz w:val="24"/>
          <w:szCs w:val="24"/>
        </w:rPr>
        <w:t>Thayse</w:t>
      </w:r>
      <w:proofErr w:type="spellEnd"/>
      <w:r>
        <w:rPr>
          <w:rFonts w:ascii="Times New Roman" w:hAnsi="Times New Roman" w:cs="Times New Roman"/>
          <w:sz w:val="24"/>
          <w:szCs w:val="24"/>
        </w:rPr>
        <w:t xml:space="preserve"> Lopes, pela oportunidade de realizar meu primeiro estágio com excelência.</w:t>
      </w:r>
    </w:p>
    <w:p w14:paraId="6725A078" w14:textId="77777777" w:rsidR="003301DE" w:rsidRDefault="003301DE" w:rsidP="003301DE">
      <w:pPr>
        <w:ind w:firstLine="708"/>
        <w:jc w:val="both"/>
        <w:rPr>
          <w:rFonts w:ascii="Times New Roman" w:hAnsi="Times New Roman" w:cs="Times New Roman"/>
          <w:sz w:val="24"/>
          <w:szCs w:val="24"/>
        </w:rPr>
      </w:pPr>
      <w:r>
        <w:rPr>
          <w:rFonts w:ascii="Times New Roman" w:hAnsi="Times New Roman" w:cs="Times New Roman"/>
          <w:sz w:val="24"/>
          <w:szCs w:val="24"/>
        </w:rPr>
        <w:t xml:space="preserve">À empresa </w:t>
      </w:r>
      <w:proofErr w:type="spellStart"/>
      <w:r>
        <w:rPr>
          <w:rFonts w:ascii="Times New Roman" w:hAnsi="Times New Roman" w:cs="Times New Roman"/>
          <w:sz w:val="24"/>
          <w:szCs w:val="24"/>
        </w:rPr>
        <w:t>Lab</w:t>
      </w:r>
      <w:proofErr w:type="spellEnd"/>
      <w:r>
        <w:rPr>
          <w:rFonts w:ascii="Times New Roman" w:hAnsi="Times New Roman" w:cs="Times New Roman"/>
          <w:sz w:val="24"/>
          <w:szCs w:val="24"/>
        </w:rPr>
        <w:t xml:space="preserve"> Mais sob supervisão de Olga Vital, em especial a funcionária </w:t>
      </w:r>
      <w:proofErr w:type="spellStart"/>
      <w:r>
        <w:rPr>
          <w:rFonts w:ascii="Times New Roman" w:hAnsi="Times New Roman" w:cs="Times New Roman"/>
          <w:sz w:val="24"/>
          <w:szCs w:val="24"/>
        </w:rPr>
        <w:t>Moniza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Samila</w:t>
      </w:r>
      <w:proofErr w:type="spellEnd"/>
      <w:r>
        <w:rPr>
          <w:rFonts w:ascii="Times New Roman" w:hAnsi="Times New Roman" w:cs="Times New Roman"/>
          <w:sz w:val="24"/>
          <w:szCs w:val="24"/>
        </w:rPr>
        <w:t>, por me mostrar a realidade de um laboratório e abrir as portas do seu conhecimento com o maior prazer e dedicação.</w:t>
      </w:r>
    </w:p>
    <w:p w14:paraId="2989FF06" w14:textId="53A82FE5" w:rsidR="003301DE" w:rsidRDefault="003301DE" w:rsidP="003301DE">
      <w:pPr>
        <w:ind w:firstLine="708"/>
        <w:jc w:val="both"/>
        <w:rPr>
          <w:rFonts w:ascii="Times New Roman" w:hAnsi="Times New Roman" w:cs="Times New Roman"/>
          <w:sz w:val="24"/>
          <w:szCs w:val="24"/>
        </w:rPr>
      </w:pPr>
      <w:r>
        <w:rPr>
          <w:rFonts w:ascii="Times New Roman" w:hAnsi="Times New Roman" w:cs="Times New Roman"/>
          <w:sz w:val="24"/>
          <w:szCs w:val="24"/>
        </w:rPr>
        <w:t>E assim, finalizo meus agradecimentos</w:t>
      </w:r>
      <w:r w:rsidR="007F2E80">
        <w:rPr>
          <w:rFonts w:ascii="Times New Roman" w:hAnsi="Times New Roman" w:cs="Times New Roman"/>
          <w:sz w:val="24"/>
          <w:szCs w:val="24"/>
        </w:rPr>
        <w:t xml:space="preserve"> as pessoas mais importantes</w:t>
      </w:r>
      <w:r>
        <w:rPr>
          <w:rFonts w:ascii="Times New Roman" w:hAnsi="Times New Roman" w:cs="Times New Roman"/>
          <w:sz w:val="24"/>
          <w:szCs w:val="24"/>
        </w:rPr>
        <w:t xml:space="preserve">, deixando registrado o quanto eu estou feliz e realizada com o meu curso de Biomedicina. </w:t>
      </w:r>
    </w:p>
    <w:p w14:paraId="2E096472" w14:textId="77777777" w:rsidR="003301DE" w:rsidRDefault="003301DE" w:rsidP="003301DE">
      <w:pPr>
        <w:ind w:firstLine="708"/>
        <w:jc w:val="both"/>
        <w:rPr>
          <w:rFonts w:ascii="Times New Roman" w:hAnsi="Times New Roman" w:cs="Times New Roman"/>
          <w:sz w:val="24"/>
          <w:szCs w:val="24"/>
        </w:rPr>
      </w:pPr>
    </w:p>
    <w:p w14:paraId="5EE4ECDC" w14:textId="77777777" w:rsidR="003301DE" w:rsidRDefault="003301DE" w:rsidP="003301DE">
      <w:pPr>
        <w:pStyle w:val="SemEspaamento"/>
        <w:tabs>
          <w:tab w:val="center" w:pos="4535"/>
          <w:tab w:val="left" w:pos="5811"/>
        </w:tabs>
        <w:rPr>
          <w:rFonts w:ascii="Times New Roman" w:hAnsi="Times New Roman" w:cs="Times New Roman"/>
          <w:b/>
          <w:bCs/>
          <w:sz w:val="28"/>
          <w:szCs w:val="28"/>
        </w:rPr>
      </w:pPr>
    </w:p>
    <w:p w14:paraId="6BB3441B" w14:textId="5748AE07"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1A4923E1" w14:textId="02F22058"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1DCF8CE3" w14:textId="3E5CADCB"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0484209D" w14:textId="5BE3CEAC"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5936581F" w14:textId="395D72A7" w:rsidR="008D35D5" w:rsidRPr="00CA4F0B" w:rsidRDefault="008D35D5" w:rsidP="00F13361">
      <w:pPr>
        <w:pStyle w:val="SemEspaamento"/>
        <w:tabs>
          <w:tab w:val="center" w:pos="4535"/>
          <w:tab w:val="left" w:pos="5811"/>
        </w:tabs>
        <w:rPr>
          <w:rFonts w:ascii="Times New Roman" w:hAnsi="Times New Roman" w:cs="Times New Roman"/>
          <w:b/>
          <w:bCs/>
          <w:sz w:val="24"/>
          <w:szCs w:val="24"/>
        </w:rPr>
      </w:pPr>
    </w:p>
    <w:p w14:paraId="5CB22910" w14:textId="39DE36A3"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1CE2CD4E" w14:textId="43EAE4C1"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25569B87" w14:textId="0699549A"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434F4128" w14:textId="528371A0"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17AAD5A7" w14:textId="0FD328EF"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32D61452" w14:textId="59D649CE"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0CDA50A3" w14:textId="2E5426CD"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6D61590B" w14:textId="4AA1DB47"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3E661C5E" w14:textId="6E5B195D"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37E8EF1C" w14:textId="7E29D56B"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25ED5851" w14:textId="1D61EB60"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508F9472" w14:textId="2F3EB9B3"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1466CB2B" w14:textId="468CDA82"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7C52B7AE" w14:textId="0C5D8221" w:rsidR="008D35D5" w:rsidRDefault="008D35D5" w:rsidP="003301DE">
      <w:pPr>
        <w:pStyle w:val="SemEspaamento"/>
        <w:tabs>
          <w:tab w:val="center" w:pos="4535"/>
          <w:tab w:val="left" w:pos="5811"/>
        </w:tabs>
        <w:rPr>
          <w:rFonts w:ascii="Times New Roman" w:hAnsi="Times New Roman" w:cs="Times New Roman"/>
          <w:b/>
          <w:bCs/>
          <w:sz w:val="28"/>
          <w:szCs w:val="28"/>
        </w:rPr>
      </w:pPr>
    </w:p>
    <w:p w14:paraId="7A55DF76" w14:textId="4B6AA9E7"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5604DC75" w14:textId="138A50AB"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3C4573A2" w14:textId="4F71DA94"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5DDB399A" w14:textId="3E3DC0FB"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62213692" w14:textId="2F3773A1"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7D5BB33D" w14:textId="41F81D80"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66909888" w14:textId="54387BDC"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15F49AB0" w14:textId="423CC11A"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2FC8CB21" w14:textId="77777777"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0185BB27" w14:textId="02697D92"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2402F893" w14:textId="2106D6A9"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1E65E5E1" w14:textId="4630A7B7"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539EF7CD" w14:textId="14954D3D"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3EC0E7DD" w14:textId="098BE6CD"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5721EDF5" w14:textId="4BB2C5A4"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2455052A" w14:textId="6CB3D4E7"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49FB880C" w14:textId="519EFE03"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5B83A822" w14:textId="64D60188" w:rsidR="008D35D5" w:rsidRDefault="008D35D5" w:rsidP="00062570">
      <w:pPr>
        <w:pStyle w:val="SemEspaamento"/>
        <w:tabs>
          <w:tab w:val="center" w:pos="4535"/>
          <w:tab w:val="left" w:pos="5811"/>
        </w:tabs>
        <w:jc w:val="center"/>
        <w:rPr>
          <w:rFonts w:ascii="Times New Roman" w:hAnsi="Times New Roman" w:cs="Times New Roman"/>
          <w:b/>
          <w:bCs/>
          <w:sz w:val="28"/>
          <w:szCs w:val="28"/>
        </w:rPr>
      </w:pPr>
    </w:p>
    <w:p w14:paraId="4446B9BF" w14:textId="4A56B83C" w:rsidR="008D35D5" w:rsidRDefault="008D35D5" w:rsidP="00AF53BB">
      <w:pPr>
        <w:pStyle w:val="SemEspaamento"/>
        <w:tabs>
          <w:tab w:val="center" w:pos="4535"/>
          <w:tab w:val="left" w:pos="5811"/>
        </w:tabs>
        <w:rPr>
          <w:rFonts w:ascii="Times New Roman" w:hAnsi="Times New Roman" w:cs="Times New Roman"/>
          <w:b/>
          <w:bCs/>
          <w:sz w:val="28"/>
          <w:szCs w:val="28"/>
        </w:rPr>
      </w:pPr>
    </w:p>
    <w:p w14:paraId="7BE6BE05" w14:textId="77777777" w:rsidR="00AF53BB" w:rsidRDefault="00AF53BB" w:rsidP="00AF53BB">
      <w:pPr>
        <w:pStyle w:val="SemEspaamento"/>
        <w:tabs>
          <w:tab w:val="center" w:pos="4535"/>
          <w:tab w:val="left" w:pos="5811"/>
        </w:tabs>
        <w:rPr>
          <w:rFonts w:ascii="Times New Roman" w:hAnsi="Times New Roman" w:cs="Times New Roman"/>
          <w:b/>
          <w:bCs/>
          <w:sz w:val="28"/>
          <w:szCs w:val="28"/>
        </w:rPr>
      </w:pPr>
    </w:p>
    <w:p w14:paraId="6B79F24B" w14:textId="2093D82A" w:rsidR="00503FDF" w:rsidRDefault="00503FDF" w:rsidP="003301DE">
      <w:pPr>
        <w:pStyle w:val="SemEspaamento"/>
        <w:tabs>
          <w:tab w:val="center" w:pos="4535"/>
          <w:tab w:val="left" w:pos="5811"/>
        </w:tabs>
        <w:rPr>
          <w:rFonts w:ascii="Times New Roman" w:hAnsi="Times New Roman" w:cs="Times New Roman"/>
          <w:b/>
          <w:bCs/>
          <w:sz w:val="28"/>
          <w:szCs w:val="28"/>
        </w:rPr>
      </w:pPr>
    </w:p>
    <w:p w14:paraId="62D89873" w14:textId="77777777" w:rsidR="003301DE" w:rsidRDefault="003301DE" w:rsidP="003301DE">
      <w:pPr>
        <w:pStyle w:val="SemEspaamento"/>
        <w:tabs>
          <w:tab w:val="center" w:pos="4535"/>
          <w:tab w:val="left" w:pos="5811"/>
        </w:tabs>
        <w:rPr>
          <w:rFonts w:ascii="Times New Roman" w:hAnsi="Times New Roman" w:cs="Times New Roman"/>
          <w:b/>
          <w:bCs/>
          <w:sz w:val="28"/>
          <w:szCs w:val="28"/>
        </w:rPr>
      </w:pPr>
    </w:p>
    <w:p w14:paraId="044F195C" w14:textId="698C87EE" w:rsidR="00503FDF" w:rsidRDefault="00503FDF" w:rsidP="00503FDF">
      <w:pPr>
        <w:pStyle w:val="SemEspaamento"/>
        <w:tabs>
          <w:tab w:val="center" w:pos="4535"/>
          <w:tab w:val="left" w:pos="5811"/>
        </w:tabs>
        <w:jc w:val="right"/>
        <w:rPr>
          <w:rFonts w:ascii="Times New Roman" w:hAnsi="Times New Roman" w:cs="Times New Roman"/>
          <w:b/>
          <w:bCs/>
          <w:sz w:val="28"/>
          <w:szCs w:val="28"/>
        </w:rPr>
      </w:pPr>
    </w:p>
    <w:p w14:paraId="09D41A21" w14:textId="77777777" w:rsidR="00503FDF" w:rsidRPr="00503FDF" w:rsidRDefault="00503FDF" w:rsidP="00503FDF">
      <w:pPr>
        <w:pStyle w:val="SemEspaamento"/>
        <w:tabs>
          <w:tab w:val="center" w:pos="4535"/>
          <w:tab w:val="left" w:pos="5811"/>
        </w:tabs>
        <w:jc w:val="right"/>
        <w:rPr>
          <w:rFonts w:ascii="Times New Roman" w:hAnsi="Times New Roman" w:cs="Times New Roman"/>
          <w:b/>
          <w:bCs/>
          <w:sz w:val="28"/>
          <w:szCs w:val="28"/>
        </w:rPr>
      </w:pPr>
    </w:p>
    <w:p w14:paraId="7EC3FE26" w14:textId="4B8DC05F" w:rsidR="00503FDF" w:rsidRPr="00503FDF" w:rsidRDefault="00E231F0" w:rsidP="00503FDF">
      <w:pPr>
        <w:pStyle w:val="SemEspaamento"/>
        <w:tabs>
          <w:tab w:val="center" w:pos="4535"/>
          <w:tab w:val="left" w:pos="5811"/>
        </w:tabs>
        <w:jc w:val="right"/>
        <w:rPr>
          <w:rFonts w:ascii="Times New Roman" w:hAnsi="Times New Roman" w:cs="Times New Roman"/>
          <w:sz w:val="24"/>
          <w:szCs w:val="24"/>
        </w:rPr>
      </w:pPr>
      <w:r>
        <w:rPr>
          <w:rFonts w:ascii="Times New Roman" w:hAnsi="Times New Roman" w:cs="Times New Roman"/>
          <w:sz w:val="24"/>
          <w:szCs w:val="24"/>
        </w:rPr>
        <w:t>“</w:t>
      </w:r>
      <w:r w:rsidR="00503FDF" w:rsidRPr="00503FDF">
        <w:rPr>
          <w:rFonts w:ascii="Times New Roman" w:hAnsi="Times New Roman" w:cs="Times New Roman"/>
          <w:sz w:val="24"/>
          <w:szCs w:val="24"/>
        </w:rPr>
        <w:t>Não queira ser melhor que os outros.</w:t>
      </w:r>
    </w:p>
    <w:p w14:paraId="47A5AE3A" w14:textId="1819E45D" w:rsidR="008D35D5" w:rsidRDefault="00503FDF" w:rsidP="00503FDF">
      <w:pPr>
        <w:pStyle w:val="SemEspaamento"/>
        <w:tabs>
          <w:tab w:val="center" w:pos="4535"/>
          <w:tab w:val="left" w:pos="5811"/>
        </w:tabs>
        <w:jc w:val="right"/>
        <w:rPr>
          <w:rFonts w:ascii="Times New Roman" w:hAnsi="Times New Roman" w:cs="Times New Roman"/>
          <w:sz w:val="24"/>
          <w:szCs w:val="24"/>
        </w:rPr>
      </w:pPr>
      <w:r w:rsidRPr="00503FDF">
        <w:rPr>
          <w:rFonts w:ascii="Times New Roman" w:hAnsi="Times New Roman" w:cs="Times New Roman"/>
          <w:sz w:val="24"/>
          <w:szCs w:val="24"/>
        </w:rPr>
        <w:t>Torne-se melhor para os outros</w:t>
      </w:r>
      <w:r w:rsidR="00E231F0">
        <w:rPr>
          <w:rFonts w:ascii="Times New Roman" w:hAnsi="Times New Roman" w:cs="Times New Roman"/>
          <w:sz w:val="24"/>
          <w:szCs w:val="24"/>
        </w:rPr>
        <w:t>!”</w:t>
      </w:r>
    </w:p>
    <w:p w14:paraId="74E1DC13" w14:textId="77777777" w:rsidR="00503FDF" w:rsidRDefault="00503FDF" w:rsidP="00503FDF">
      <w:pPr>
        <w:pStyle w:val="SemEspaamento"/>
        <w:tabs>
          <w:tab w:val="center" w:pos="4535"/>
          <w:tab w:val="left" w:pos="5811"/>
        </w:tabs>
        <w:jc w:val="right"/>
        <w:rPr>
          <w:rFonts w:ascii="Times New Roman" w:hAnsi="Times New Roman" w:cs="Times New Roman"/>
          <w:sz w:val="24"/>
          <w:szCs w:val="24"/>
        </w:rPr>
      </w:pPr>
    </w:p>
    <w:p w14:paraId="27CEEB56" w14:textId="73F703CD" w:rsidR="00030E8E" w:rsidRDefault="00503FDF" w:rsidP="002046CF">
      <w:pPr>
        <w:pStyle w:val="SemEspaamento"/>
        <w:tabs>
          <w:tab w:val="center" w:pos="4535"/>
          <w:tab w:val="left" w:pos="5811"/>
        </w:tabs>
        <w:jc w:val="right"/>
        <w:rPr>
          <w:rFonts w:ascii="Times New Roman" w:hAnsi="Times New Roman" w:cs="Times New Roman"/>
          <w:sz w:val="24"/>
          <w:szCs w:val="24"/>
        </w:rPr>
      </w:pPr>
      <w:r>
        <w:rPr>
          <w:rFonts w:ascii="Times New Roman" w:hAnsi="Times New Roman" w:cs="Times New Roman"/>
          <w:sz w:val="24"/>
          <w:szCs w:val="24"/>
        </w:rPr>
        <w:t xml:space="preserve">                             </w:t>
      </w:r>
      <w:r w:rsidRPr="00503FDF">
        <w:rPr>
          <w:rFonts w:ascii="Times New Roman" w:hAnsi="Times New Roman" w:cs="Times New Roman"/>
          <w:sz w:val="24"/>
          <w:szCs w:val="24"/>
        </w:rPr>
        <w:t>José Hermógenes</w:t>
      </w:r>
    </w:p>
    <w:p w14:paraId="7C52D03B" w14:textId="77777777" w:rsidR="009206C8" w:rsidRDefault="009206C8" w:rsidP="002046CF">
      <w:pPr>
        <w:pStyle w:val="SemEspaamento"/>
        <w:tabs>
          <w:tab w:val="center" w:pos="4535"/>
          <w:tab w:val="left" w:pos="5811"/>
        </w:tabs>
        <w:jc w:val="center"/>
        <w:rPr>
          <w:rFonts w:ascii="Times New Roman" w:hAnsi="Times New Roman" w:cs="Times New Roman"/>
          <w:b/>
          <w:bCs/>
          <w:sz w:val="28"/>
          <w:szCs w:val="28"/>
        </w:rPr>
      </w:pPr>
    </w:p>
    <w:p w14:paraId="6659C435" w14:textId="5670EAE5" w:rsidR="002046CF" w:rsidRPr="00424560" w:rsidRDefault="002046CF" w:rsidP="002736B9">
      <w:pPr>
        <w:pStyle w:val="SemEspaamento"/>
        <w:tabs>
          <w:tab w:val="center" w:pos="4535"/>
          <w:tab w:val="left" w:pos="5811"/>
        </w:tabs>
        <w:jc w:val="center"/>
        <w:rPr>
          <w:rFonts w:ascii="Times New Roman" w:hAnsi="Times New Roman" w:cs="Times New Roman"/>
          <w:b/>
          <w:bCs/>
          <w:sz w:val="28"/>
          <w:szCs w:val="28"/>
        </w:rPr>
      </w:pPr>
      <w:r w:rsidRPr="00424560">
        <w:rPr>
          <w:rFonts w:ascii="Times New Roman" w:hAnsi="Times New Roman" w:cs="Times New Roman"/>
          <w:b/>
          <w:bCs/>
          <w:sz w:val="28"/>
          <w:szCs w:val="28"/>
        </w:rPr>
        <w:lastRenderedPageBreak/>
        <w:t>RESUMO</w:t>
      </w:r>
    </w:p>
    <w:p w14:paraId="14A3BA13" w14:textId="60AD089B" w:rsidR="00EF41F9" w:rsidRDefault="00EF41F9" w:rsidP="00EF41F9">
      <w:pPr>
        <w:pStyle w:val="SemEspaamento"/>
        <w:tabs>
          <w:tab w:val="center" w:pos="4535"/>
          <w:tab w:val="left" w:pos="5811"/>
        </w:tabs>
        <w:jc w:val="both"/>
        <w:rPr>
          <w:rFonts w:ascii="Times New Roman" w:hAnsi="Times New Roman" w:cs="Times New Roman"/>
          <w:b/>
          <w:bCs/>
          <w:sz w:val="28"/>
          <w:szCs w:val="28"/>
        </w:rPr>
      </w:pPr>
    </w:p>
    <w:p w14:paraId="1E293F6C" w14:textId="496D52A0" w:rsidR="0012019C" w:rsidRPr="00D52CE3" w:rsidRDefault="0012019C" w:rsidP="0012019C">
      <w:pPr>
        <w:tabs>
          <w:tab w:val="left" w:pos="13205"/>
        </w:tabs>
        <w:spacing w:line="240" w:lineRule="auto"/>
        <w:jc w:val="both"/>
        <w:rPr>
          <w:rFonts w:ascii="Times New Roman" w:hAnsi="Times New Roman" w:cs="Times New Roman"/>
          <w:color w:val="000000" w:themeColor="text1"/>
          <w:sz w:val="24"/>
          <w:szCs w:val="24"/>
        </w:rPr>
      </w:pPr>
      <w:r w:rsidRPr="00901B13">
        <w:rPr>
          <w:rFonts w:ascii="Times New Roman" w:hAnsi="Times New Roman" w:cs="Times New Roman"/>
          <w:b/>
          <w:bCs/>
          <w:color w:val="000000" w:themeColor="text1"/>
          <w:sz w:val="24"/>
          <w:szCs w:val="24"/>
        </w:rPr>
        <w:t>Introdução:</w:t>
      </w:r>
      <w:r>
        <w:rPr>
          <w:rFonts w:ascii="Times New Roman" w:hAnsi="Times New Roman" w:cs="Times New Roman"/>
          <w:color w:val="000000" w:themeColor="text1"/>
          <w:sz w:val="24"/>
          <w:szCs w:val="24"/>
        </w:rPr>
        <w:t xml:space="preserve"> Q</w:t>
      </w:r>
      <w:r w:rsidRPr="00400E3F">
        <w:rPr>
          <w:rFonts w:ascii="Times New Roman" w:hAnsi="Times New Roman" w:cs="Times New Roman"/>
          <w:color w:val="000000" w:themeColor="text1"/>
          <w:sz w:val="24"/>
          <w:szCs w:val="24"/>
        </w:rPr>
        <w:t>uando os métodos convencionais de ventilação não promovem oxigenação e hematose adequadamente, a oxigenação por membrana extracorpórea pode ser uma opção para certos pacientes, assim trazendo uma sobrevida maior para os mesmos</w:t>
      </w:r>
      <w:r>
        <w:rPr>
          <w:rFonts w:ascii="Times New Roman" w:hAnsi="Times New Roman" w:cs="Times New Roman"/>
          <w:color w:val="000000" w:themeColor="text1"/>
          <w:sz w:val="24"/>
          <w:szCs w:val="24"/>
        </w:rPr>
        <w:t xml:space="preserve">. </w:t>
      </w:r>
      <w:r w:rsidRPr="00942800">
        <w:rPr>
          <w:rFonts w:ascii="Times New Roman" w:hAnsi="Times New Roman" w:cs="Times New Roman"/>
          <w:b/>
          <w:bCs/>
          <w:color w:val="000000" w:themeColor="text1"/>
          <w:sz w:val="24"/>
          <w:szCs w:val="24"/>
        </w:rPr>
        <w:t>Objetivo:</w:t>
      </w:r>
      <w:r>
        <w:rPr>
          <w:rFonts w:ascii="Times New Roman" w:hAnsi="Times New Roman" w:cs="Times New Roman"/>
          <w:color w:val="000000" w:themeColor="text1"/>
          <w:sz w:val="24"/>
          <w:szCs w:val="24"/>
        </w:rPr>
        <w:t xml:space="preserve"> d</w:t>
      </w:r>
      <w:r w:rsidRPr="00EF41F9">
        <w:rPr>
          <w:rFonts w:ascii="Times New Roman" w:hAnsi="Times New Roman" w:cs="Times New Roman"/>
          <w:color w:val="000000" w:themeColor="text1"/>
          <w:sz w:val="24"/>
          <w:szCs w:val="24"/>
        </w:rPr>
        <w:t xml:space="preserve">escrever como a </w:t>
      </w:r>
      <w:r>
        <w:rPr>
          <w:rFonts w:ascii="Times New Roman" w:hAnsi="Times New Roman" w:cs="Times New Roman"/>
          <w:color w:val="000000" w:themeColor="text1"/>
          <w:sz w:val="24"/>
          <w:szCs w:val="24"/>
        </w:rPr>
        <w:t>o</w:t>
      </w:r>
      <w:r w:rsidRPr="00EF41F9">
        <w:rPr>
          <w:rFonts w:ascii="Times New Roman" w:hAnsi="Times New Roman" w:cs="Times New Roman"/>
          <w:color w:val="000000" w:themeColor="text1"/>
          <w:sz w:val="24"/>
          <w:szCs w:val="24"/>
        </w:rPr>
        <w:t xml:space="preserve">xigenação por membrana extracorpórea (ECMO) pode auxiliar no tratamento de pacientes </w:t>
      </w:r>
      <w:r>
        <w:rPr>
          <w:rFonts w:ascii="Times New Roman" w:hAnsi="Times New Roman" w:cs="Times New Roman"/>
          <w:color w:val="000000" w:themeColor="text1"/>
          <w:sz w:val="24"/>
          <w:szCs w:val="24"/>
        </w:rPr>
        <w:t xml:space="preserve">adultos </w:t>
      </w:r>
      <w:r w:rsidRPr="00EF41F9">
        <w:rPr>
          <w:rFonts w:ascii="Times New Roman" w:hAnsi="Times New Roman" w:cs="Times New Roman"/>
          <w:color w:val="000000" w:themeColor="text1"/>
          <w:sz w:val="24"/>
          <w:szCs w:val="24"/>
        </w:rPr>
        <w:t>acometidos pela fase grave da Covid-19 que tem sido descrito na literatura.</w:t>
      </w:r>
      <w:r>
        <w:rPr>
          <w:rFonts w:ascii="Times New Roman" w:hAnsi="Times New Roman" w:cs="Times New Roman"/>
          <w:color w:val="000000" w:themeColor="text1"/>
          <w:sz w:val="24"/>
          <w:szCs w:val="24"/>
        </w:rPr>
        <w:t xml:space="preserve"> </w:t>
      </w:r>
      <w:r w:rsidRPr="00942800">
        <w:rPr>
          <w:rFonts w:ascii="Times New Roman" w:hAnsi="Times New Roman" w:cs="Times New Roman"/>
          <w:b/>
          <w:bCs/>
          <w:color w:val="000000" w:themeColor="text1"/>
          <w:sz w:val="24"/>
          <w:szCs w:val="24"/>
        </w:rPr>
        <w:t>Métodos:</w:t>
      </w:r>
      <w:r>
        <w:rPr>
          <w:rFonts w:ascii="Times New Roman" w:hAnsi="Times New Roman" w:cs="Times New Roman"/>
          <w:color w:val="000000" w:themeColor="text1"/>
          <w:sz w:val="24"/>
          <w:szCs w:val="24"/>
        </w:rPr>
        <w:t xml:space="preserve"> As bases de dados utilizadas nesta revisão foram: PUBMED, SCIELO, SCIENCEDIRECT, SCOPUS e WEB OF SCIENCE. Utilizou-se como</w:t>
      </w:r>
      <w:r>
        <w:rPr>
          <w:rFonts w:ascii="Times New Roman" w:hAnsi="Times New Roman" w:cs="Times New Roman"/>
          <w:color w:val="000000" w:themeColor="text1"/>
          <w:sz w:val="24"/>
          <w:szCs w:val="24"/>
          <w:shd w:val="clear" w:color="auto" w:fill="FFFFFF"/>
        </w:rPr>
        <w:t xml:space="preserve"> combinação dos descritores primários “Covid-19” e “</w:t>
      </w:r>
      <w:r w:rsidRPr="00D97E40">
        <w:rPr>
          <w:rFonts w:ascii="Times New Roman" w:hAnsi="Times New Roman" w:cs="Times New Roman"/>
          <w:color w:val="000000" w:themeColor="text1"/>
          <w:sz w:val="24"/>
          <w:szCs w:val="24"/>
          <w:shd w:val="clear" w:color="auto" w:fill="FFFFFF"/>
        </w:rPr>
        <w:t>SARS-CoV-2</w:t>
      </w:r>
      <w:r>
        <w:rPr>
          <w:rFonts w:ascii="Times New Roman" w:hAnsi="Times New Roman" w:cs="Times New Roman"/>
          <w:color w:val="000000" w:themeColor="text1"/>
          <w:sz w:val="24"/>
          <w:szCs w:val="24"/>
          <w:shd w:val="clear" w:color="auto" w:fill="FFFFFF"/>
        </w:rPr>
        <w:t>”, utilizando o conector booleano “AND”, com os descritores secundários “</w:t>
      </w:r>
      <w:r w:rsidRPr="009505F1">
        <w:rPr>
          <w:rFonts w:ascii="Times New Roman" w:hAnsi="Times New Roman" w:cs="Times New Roman"/>
          <w:color w:val="000000" w:themeColor="text1"/>
          <w:sz w:val="24"/>
          <w:szCs w:val="24"/>
          <w:shd w:val="clear" w:color="auto" w:fill="FFFFFF"/>
        </w:rPr>
        <w:t>Oxigenação por Membrana Extracorpórea</w:t>
      </w:r>
      <w:r>
        <w:rPr>
          <w:rFonts w:ascii="Times New Roman" w:hAnsi="Times New Roman" w:cs="Times New Roman"/>
          <w:color w:val="000000" w:themeColor="text1"/>
          <w:sz w:val="24"/>
          <w:szCs w:val="24"/>
          <w:shd w:val="clear" w:color="auto" w:fill="FFFFFF"/>
        </w:rPr>
        <w:t>”, “</w:t>
      </w:r>
      <w:r w:rsidRPr="009505F1">
        <w:rPr>
          <w:rFonts w:ascii="Times New Roman" w:hAnsi="Times New Roman" w:cs="Times New Roman"/>
          <w:color w:val="000000" w:themeColor="text1"/>
          <w:sz w:val="24"/>
          <w:szCs w:val="24"/>
          <w:shd w:val="clear" w:color="auto" w:fill="FFFFFF"/>
        </w:rPr>
        <w:t>Extracorporeal Membrane Oxygenation</w:t>
      </w:r>
      <w:r>
        <w:rPr>
          <w:rFonts w:ascii="Times New Roman" w:hAnsi="Times New Roman" w:cs="Times New Roman"/>
          <w:color w:val="000000" w:themeColor="text1"/>
          <w:sz w:val="24"/>
          <w:szCs w:val="24"/>
          <w:shd w:val="clear" w:color="auto" w:fill="FFFFFF"/>
        </w:rPr>
        <w:t>”, “</w:t>
      </w:r>
      <w:r w:rsidRPr="009505F1">
        <w:rPr>
          <w:rFonts w:ascii="Times New Roman" w:hAnsi="Times New Roman" w:cs="Times New Roman"/>
          <w:color w:val="000000" w:themeColor="text1"/>
          <w:sz w:val="24"/>
          <w:szCs w:val="24"/>
          <w:shd w:val="clear" w:color="auto" w:fill="FFFFFF"/>
        </w:rPr>
        <w:t>Oxigenación por Membrana Extracorpórea</w:t>
      </w:r>
      <w:r>
        <w:rPr>
          <w:rFonts w:ascii="Times New Roman" w:hAnsi="Times New Roman" w:cs="Times New Roman"/>
          <w:color w:val="000000" w:themeColor="text1"/>
          <w:sz w:val="24"/>
          <w:szCs w:val="24"/>
          <w:shd w:val="clear" w:color="auto" w:fill="FFFFFF"/>
        </w:rPr>
        <w:t xml:space="preserve">” e “ECMO”. A amostra final foi constituída por 13 artigos. </w:t>
      </w:r>
      <w:r w:rsidRPr="008B221A">
        <w:rPr>
          <w:rFonts w:ascii="Times New Roman" w:hAnsi="Times New Roman" w:cs="Times New Roman"/>
          <w:b/>
          <w:bCs/>
          <w:color w:val="000000" w:themeColor="text1"/>
          <w:sz w:val="24"/>
          <w:szCs w:val="24"/>
          <w:shd w:val="clear" w:color="auto" w:fill="FFFFFF"/>
        </w:rPr>
        <w:t>Resultados:</w:t>
      </w:r>
      <w:r>
        <w:rPr>
          <w:rFonts w:ascii="Times New Roman" w:hAnsi="Times New Roman" w:cs="Times New Roman"/>
          <w:color w:val="000000" w:themeColor="text1"/>
          <w:sz w:val="24"/>
          <w:szCs w:val="24"/>
          <w:shd w:val="clear" w:color="auto" w:fill="FFFFFF"/>
        </w:rPr>
        <w:t xml:space="preserve"> O </w:t>
      </w:r>
      <w:r w:rsidRPr="000201A4">
        <w:rPr>
          <w:rFonts w:ascii="Times New Roman" w:hAnsi="Times New Roman" w:cs="Times New Roman"/>
          <w:color w:val="000000" w:themeColor="text1"/>
          <w:sz w:val="24"/>
          <w:szCs w:val="24"/>
          <w:shd w:val="clear" w:color="auto" w:fill="FFFFFF"/>
        </w:rPr>
        <w:t>manejo da ECMO durante a pandemia de COVID-19 foi desafiador devido a algumas especificidades associadas às características da doença</w:t>
      </w:r>
      <w:r>
        <w:rPr>
          <w:rFonts w:ascii="Times New Roman" w:hAnsi="Times New Roman" w:cs="Times New Roman"/>
          <w:color w:val="000000" w:themeColor="text1"/>
          <w:sz w:val="24"/>
          <w:szCs w:val="24"/>
          <w:shd w:val="clear" w:color="auto" w:fill="FFFFFF"/>
        </w:rPr>
        <w:t xml:space="preserve"> e com resultados positivos quando usada de acordo com as indicações. Sendo elas: </w:t>
      </w:r>
      <w:r w:rsidRPr="00A41521">
        <w:rPr>
          <w:rFonts w:ascii="Times New Roman" w:hAnsi="Times New Roman" w:cs="Times New Roman"/>
          <w:color w:val="000000" w:themeColor="text1"/>
          <w:sz w:val="24"/>
          <w:szCs w:val="24"/>
          <w:shd w:val="clear" w:color="auto" w:fill="FFFFFF"/>
        </w:rPr>
        <w:t>uma relação de PaO2/FiO2, que esteja persistente inferior a 80 ou uma complacência pulmonar muito prejudicada</w:t>
      </w:r>
      <w:r>
        <w:rPr>
          <w:rFonts w:ascii="Times New Roman" w:hAnsi="Times New Roman" w:cs="Times New Roman"/>
          <w:color w:val="000000" w:themeColor="text1"/>
          <w:sz w:val="24"/>
          <w:szCs w:val="24"/>
          <w:shd w:val="clear" w:color="auto" w:fill="FFFFFF"/>
        </w:rPr>
        <w:t>.</w:t>
      </w:r>
      <w:r w:rsidRPr="00D52C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Destacando-se a ECMO venovenosa como a mais utilizada durante o período da pandemia. Com importância também de seguir levando em consideração as contraindicações: </w:t>
      </w:r>
      <w:r w:rsidRPr="00A41521">
        <w:rPr>
          <w:rFonts w:ascii="Times New Roman" w:hAnsi="Times New Roman" w:cs="Times New Roman"/>
          <w:color w:val="000000" w:themeColor="text1"/>
          <w:sz w:val="24"/>
          <w:szCs w:val="24"/>
        </w:rPr>
        <w:t>idade superior a 70 anos, comorbidades graves (insuficiência cardíaca, respiratória ou hepática avançada; câncer metastático e neoplasias hematológicas), parada cardíaca, falência múltipla de órgãos refratária e ventilação mecânica por mais de 10 dias.</w:t>
      </w:r>
      <w:r>
        <w:rPr>
          <w:rFonts w:ascii="Times New Roman" w:hAnsi="Times New Roman" w:cs="Times New Roman"/>
          <w:color w:val="000000" w:themeColor="text1"/>
          <w:sz w:val="24"/>
          <w:szCs w:val="24"/>
        </w:rPr>
        <w:t xml:space="preserve"> </w:t>
      </w:r>
      <w:r w:rsidRPr="006222D6">
        <w:rPr>
          <w:rFonts w:ascii="Times New Roman" w:hAnsi="Times New Roman" w:cs="Times New Roman"/>
          <w:b/>
          <w:bCs/>
          <w:color w:val="000000" w:themeColor="text1"/>
          <w:sz w:val="24"/>
          <w:szCs w:val="24"/>
        </w:rPr>
        <w:t>Conclusão:</w:t>
      </w:r>
      <w:r w:rsidR="001F05EE">
        <w:rPr>
          <w:rFonts w:ascii="Times New Roman" w:hAnsi="Times New Roman" w:cs="Times New Roman"/>
          <w:b/>
          <w:bCs/>
          <w:color w:val="000000" w:themeColor="text1"/>
          <w:sz w:val="24"/>
          <w:szCs w:val="24"/>
        </w:rPr>
        <w:t xml:space="preserve"> </w:t>
      </w:r>
      <w:r w:rsidR="001F05EE" w:rsidRPr="001F05EE">
        <w:rPr>
          <w:rFonts w:ascii="Times New Roman" w:hAnsi="Times New Roman" w:cs="Times New Roman"/>
          <w:color w:val="000000" w:themeColor="text1"/>
          <w:sz w:val="24"/>
          <w:szCs w:val="24"/>
        </w:rPr>
        <w:t>Diante dos estudos apresentados, na SRA</w:t>
      </w:r>
      <w:r w:rsidR="001F05EE">
        <w:rPr>
          <w:rFonts w:ascii="Times New Roman" w:hAnsi="Times New Roman" w:cs="Times New Roman"/>
          <w:color w:val="000000" w:themeColor="text1"/>
          <w:sz w:val="24"/>
          <w:szCs w:val="24"/>
        </w:rPr>
        <w:t>G</w:t>
      </w:r>
      <w:r w:rsidR="001F05EE" w:rsidRPr="001F05EE">
        <w:rPr>
          <w:rFonts w:ascii="Times New Roman" w:hAnsi="Times New Roman" w:cs="Times New Roman"/>
          <w:color w:val="000000" w:themeColor="text1"/>
          <w:sz w:val="24"/>
          <w:szCs w:val="24"/>
        </w:rPr>
        <w:t xml:space="preserve"> grave com falha do tratamento convencional, os pacientes com COVID-19 têm indicação de suporte</w:t>
      </w:r>
      <w:r w:rsidR="001F05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Pr="00395F02">
        <w:rPr>
          <w:rFonts w:ascii="Times New Roman" w:hAnsi="Times New Roman" w:cs="Times New Roman"/>
          <w:color w:val="000000" w:themeColor="text1"/>
          <w:sz w:val="24"/>
          <w:szCs w:val="24"/>
        </w:rPr>
        <w:t xml:space="preserve"> papel da equipe é selecionar os pacientes apropriados para essa estratégia, pois a ECMO é um recurso muito relevante e é caro.</w:t>
      </w:r>
      <w:r>
        <w:rPr>
          <w:rFonts w:ascii="Times New Roman" w:hAnsi="Times New Roman" w:cs="Times New Roman"/>
          <w:color w:val="000000" w:themeColor="text1"/>
          <w:sz w:val="24"/>
          <w:szCs w:val="24"/>
        </w:rPr>
        <w:t xml:space="preserve"> E dependerá de </w:t>
      </w:r>
      <w:r w:rsidRPr="00395F02">
        <w:rPr>
          <w:rFonts w:ascii="Times New Roman" w:hAnsi="Times New Roman" w:cs="Times New Roman"/>
          <w:color w:val="000000" w:themeColor="text1"/>
          <w:sz w:val="24"/>
          <w:szCs w:val="24"/>
        </w:rPr>
        <w:t xml:space="preserve">tais recursos </w:t>
      </w:r>
      <w:r>
        <w:rPr>
          <w:rFonts w:ascii="Times New Roman" w:hAnsi="Times New Roman" w:cs="Times New Roman"/>
          <w:color w:val="000000" w:themeColor="text1"/>
          <w:sz w:val="24"/>
          <w:szCs w:val="24"/>
        </w:rPr>
        <w:t>disponíveis no determinado momento.</w:t>
      </w:r>
      <w:r>
        <w:rPr>
          <w:rFonts w:ascii="Times New Roman" w:hAnsi="Times New Roman" w:cs="Times New Roman"/>
          <w:color w:val="000000" w:themeColor="text1"/>
          <w:sz w:val="24"/>
          <w:szCs w:val="24"/>
          <w:shd w:val="clear" w:color="auto" w:fill="FFFFFF"/>
        </w:rPr>
        <w:t xml:space="preserve"> Ressalta-se também a importância de profissionais </w:t>
      </w:r>
      <w:bookmarkStart w:id="0" w:name="_Hlk103639860"/>
      <w:r w:rsidRPr="009A339B">
        <w:rPr>
          <w:rFonts w:ascii="Times New Roman" w:hAnsi="Times New Roman" w:cs="Times New Roman"/>
          <w:color w:val="000000" w:themeColor="text1"/>
          <w:sz w:val="24"/>
          <w:szCs w:val="24"/>
          <w:shd w:val="clear" w:color="auto" w:fill="FFFFFF"/>
        </w:rPr>
        <w:t>se aprofundar no assunto e assim apresentar demais evidências</w:t>
      </w:r>
      <w:r w:rsidR="00B61D19">
        <w:rPr>
          <w:rFonts w:ascii="Times New Roman" w:hAnsi="Times New Roman" w:cs="Times New Roman"/>
          <w:color w:val="000000" w:themeColor="text1"/>
          <w:sz w:val="24"/>
          <w:szCs w:val="24"/>
          <w:shd w:val="clear" w:color="auto" w:fill="FFFFFF"/>
        </w:rPr>
        <w:t xml:space="preserve">. </w:t>
      </w:r>
    </w:p>
    <w:bookmarkEnd w:id="0"/>
    <w:p w14:paraId="2C89EB9B" w14:textId="39222EEF" w:rsidR="008D35D5" w:rsidRDefault="008D35D5" w:rsidP="0064520D">
      <w:pPr>
        <w:pStyle w:val="SemEspaamento"/>
        <w:tabs>
          <w:tab w:val="center" w:pos="4535"/>
          <w:tab w:val="left" w:pos="5811"/>
        </w:tabs>
        <w:spacing w:line="360" w:lineRule="auto"/>
        <w:jc w:val="both"/>
        <w:rPr>
          <w:rFonts w:ascii="Times New Roman" w:hAnsi="Times New Roman" w:cs="Times New Roman"/>
          <w:b/>
          <w:bCs/>
          <w:color w:val="000000" w:themeColor="text1"/>
          <w:sz w:val="24"/>
          <w:szCs w:val="24"/>
        </w:rPr>
      </w:pPr>
    </w:p>
    <w:p w14:paraId="6F6F5F50" w14:textId="1EA86DC3" w:rsidR="00D52CE3" w:rsidRDefault="00D52CE3" w:rsidP="00EF41F9">
      <w:pPr>
        <w:pStyle w:val="SemEspaamento"/>
        <w:tabs>
          <w:tab w:val="center" w:pos="4535"/>
          <w:tab w:val="left" w:pos="5811"/>
        </w:tabs>
        <w:jc w:val="both"/>
        <w:rPr>
          <w:rFonts w:ascii="Times New Roman" w:hAnsi="Times New Roman" w:cs="Times New Roman"/>
          <w:b/>
          <w:bCs/>
          <w:color w:val="000000" w:themeColor="text1"/>
          <w:sz w:val="24"/>
          <w:szCs w:val="24"/>
        </w:rPr>
      </w:pPr>
    </w:p>
    <w:p w14:paraId="4D177AD8" w14:textId="77777777" w:rsidR="00D52CE3" w:rsidRDefault="00D52CE3" w:rsidP="00EF41F9">
      <w:pPr>
        <w:pStyle w:val="SemEspaamento"/>
        <w:tabs>
          <w:tab w:val="center" w:pos="4535"/>
          <w:tab w:val="left" w:pos="5811"/>
        </w:tabs>
        <w:jc w:val="both"/>
        <w:rPr>
          <w:rFonts w:ascii="Times New Roman" w:hAnsi="Times New Roman" w:cs="Times New Roman"/>
          <w:b/>
          <w:bCs/>
          <w:color w:val="000000" w:themeColor="text1"/>
          <w:sz w:val="24"/>
          <w:szCs w:val="24"/>
        </w:rPr>
      </w:pPr>
    </w:p>
    <w:p w14:paraId="69BB2729" w14:textId="58CCA17E"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0B4FE989" w14:textId="77777777" w:rsidR="00032D09" w:rsidRDefault="00032D09"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75279B50" w14:textId="0B7E32CB"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036F4A6D" w14:textId="5F86DF4F"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5431BDE1" w14:textId="134E34F6"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3A527B23" w14:textId="094AC948"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15188149" w14:textId="682494D9"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5E6F4609" w14:textId="6DDEB51D"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13D6FE51" w14:textId="39E728BE"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7412C727" w14:textId="0F6F23F9"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35C3C43A" w14:textId="324BA476"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1AF10FF9" w14:textId="2CFE736A"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389E6693" w14:textId="2FD1F0AB"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240A8CBD" w14:textId="43C6067A"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1EF34BAA" w14:textId="76AA8E53"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0822F0A1" w14:textId="2CB91371" w:rsidR="002046CF" w:rsidRDefault="002046CF"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532BAA45" w14:textId="4D2FF933" w:rsidR="002736B9" w:rsidRDefault="002736B9"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4477F517" w14:textId="49024BD8" w:rsidR="002736B9" w:rsidRDefault="002736B9"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78248B29" w14:textId="2CFBA11A" w:rsidR="002736B9" w:rsidRDefault="002736B9"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4C602A00" w14:textId="20382DC0" w:rsidR="002736B9" w:rsidRDefault="002736B9" w:rsidP="00503FDF">
      <w:pPr>
        <w:pStyle w:val="SemEspaamento"/>
        <w:tabs>
          <w:tab w:val="center" w:pos="4535"/>
          <w:tab w:val="left" w:pos="5811"/>
        </w:tabs>
        <w:jc w:val="right"/>
        <w:rPr>
          <w:rFonts w:ascii="Times New Roman" w:hAnsi="Times New Roman" w:cs="Times New Roman"/>
          <w:b/>
          <w:bCs/>
          <w:color w:val="000000" w:themeColor="text1"/>
          <w:sz w:val="24"/>
          <w:szCs w:val="24"/>
        </w:rPr>
      </w:pPr>
    </w:p>
    <w:p w14:paraId="1371FC6D" w14:textId="77777777" w:rsidR="00173B39" w:rsidRDefault="00173B39" w:rsidP="00770D14">
      <w:pPr>
        <w:pStyle w:val="SemEspaamento"/>
        <w:tabs>
          <w:tab w:val="center" w:pos="4535"/>
          <w:tab w:val="left" w:pos="5811"/>
        </w:tabs>
        <w:rPr>
          <w:rFonts w:ascii="Times New Roman" w:hAnsi="Times New Roman" w:cs="Times New Roman"/>
          <w:b/>
          <w:bCs/>
          <w:color w:val="000000" w:themeColor="text1"/>
          <w:sz w:val="24"/>
          <w:szCs w:val="24"/>
        </w:rPr>
      </w:pPr>
    </w:p>
    <w:p w14:paraId="01962272" w14:textId="3742A99F" w:rsidR="002046CF" w:rsidRPr="00424560" w:rsidRDefault="002046CF" w:rsidP="00DA281A">
      <w:pPr>
        <w:pStyle w:val="SemEspaamento"/>
        <w:tabs>
          <w:tab w:val="center" w:pos="4535"/>
          <w:tab w:val="left" w:pos="5811"/>
        </w:tabs>
        <w:jc w:val="center"/>
        <w:rPr>
          <w:rFonts w:ascii="Times New Roman" w:hAnsi="Times New Roman" w:cs="Times New Roman"/>
          <w:b/>
          <w:bCs/>
          <w:color w:val="000000" w:themeColor="text1"/>
          <w:sz w:val="28"/>
          <w:szCs w:val="28"/>
        </w:rPr>
      </w:pPr>
      <w:r w:rsidRPr="00424560">
        <w:rPr>
          <w:rFonts w:ascii="Times New Roman" w:hAnsi="Times New Roman" w:cs="Times New Roman"/>
          <w:b/>
          <w:bCs/>
          <w:color w:val="000000" w:themeColor="text1"/>
          <w:sz w:val="28"/>
          <w:szCs w:val="28"/>
        </w:rPr>
        <w:t>ABSTRACT</w:t>
      </w:r>
    </w:p>
    <w:p w14:paraId="5F0C8209" w14:textId="7DE56AEF" w:rsidR="00AB0135" w:rsidRPr="00DA281A" w:rsidRDefault="00AB0135" w:rsidP="00DA281A">
      <w:pPr>
        <w:pStyle w:val="SemEspaamento"/>
        <w:tabs>
          <w:tab w:val="center" w:pos="4535"/>
          <w:tab w:val="left" w:pos="5811"/>
        </w:tabs>
        <w:jc w:val="both"/>
        <w:rPr>
          <w:rFonts w:ascii="Times New Roman" w:hAnsi="Times New Roman" w:cs="Times New Roman"/>
          <w:color w:val="000000" w:themeColor="text1"/>
          <w:sz w:val="24"/>
          <w:szCs w:val="24"/>
        </w:rPr>
      </w:pPr>
    </w:p>
    <w:p w14:paraId="252F538C" w14:textId="5E30CB36" w:rsidR="00AD31C9" w:rsidRPr="00DA281A" w:rsidRDefault="0012019C" w:rsidP="00DA281A">
      <w:pPr>
        <w:pStyle w:val="SemEspaamento"/>
        <w:tabs>
          <w:tab w:val="center" w:pos="4535"/>
          <w:tab w:val="left" w:pos="5811"/>
        </w:tabs>
        <w:jc w:val="both"/>
        <w:rPr>
          <w:rFonts w:ascii="Times New Roman" w:hAnsi="Times New Roman" w:cs="Times New Roman"/>
          <w:color w:val="000000" w:themeColor="text1"/>
          <w:sz w:val="24"/>
          <w:szCs w:val="24"/>
        </w:rPr>
      </w:pPr>
      <w:proofErr w:type="spellStart"/>
      <w:r w:rsidRPr="00BF0F05">
        <w:rPr>
          <w:rFonts w:ascii="Times New Roman" w:hAnsi="Times New Roman" w:cs="Times New Roman"/>
          <w:b/>
          <w:bCs/>
          <w:color w:val="000000" w:themeColor="text1"/>
          <w:sz w:val="24"/>
          <w:szCs w:val="24"/>
        </w:rPr>
        <w:t>Introduction</w:t>
      </w:r>
      <w:proofErr w:type="spellEnd"/>
      <w:r w:rsidRPr="0012019C">
        <w:rPr>
          <w:rFonts w:ascii="Times New Roman" w:hAnsi="Times New Roman" w:cs="Times New Roman"/>
          <w:color w:val="000000" w:themeColor="text1"/>
          <w:sz w:val="24"/>
          <w:szCs w:val="24"/>
        </w:rPr>
        <w:t xml:space="preserve">: When </w:t>
      </w:r>
      <w:proofErr w:type="spellStart"/>
      <w:r w:rsidRPr="0012019C">
        <w:rPr>
          <w:rFonts w:ascii="Times New Roman" w:hAnsi="Times New Roman" w:cs="Times New Roman"/>
          <w:color w:val="000000" w:themeColor="text1"/>
          <w:sz w:val="24"/>
          <w:szCs w:val="24"/>
        </w:rPr>
        <w:t>conventional</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ventilation</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methods</w:t>
      </w:r>
      <w:proofErr w:type="spellEnd"/>
      <w:r w:rsidRPr="0012019C">
        <w:rPr>
          <w:rFonts w:ascii="Times New Roman" w:hAnsi="Times New Roman" w:cs="Times New Roman"/>
          <w:color w:val="000000" w:themeColor="text1"/>
          <w:sz w:val="24"/>
          <w:szCs w:val="24"/>
        </w:rPr>
        <w:t xml:space="preserve"> do </w:t>
      </w:r>
      <w:proofErr w:type="spellStart"/>
      <w:r w:rsidRPr="0012019C">
        <w:rPr>
          <w:rFonts w:ascii="Times New Roman" w:hAnsi="Times New Roman" w:cs="Times New Roman"/>
          <w:color w:val="000000" w:themeColor="text1"/>
          <w:sz w:val="24"/>
          <w:szCs w:val="24"/>
        </w:rPr>
        <w:t>not</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adequately</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promote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oxygenation</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and</w:t>
      </w:r>
      <w:proofErr w:type="spellEnd"/>
      <w:r w:rsidRPr="0012019C">
        <w:rPr>
          <w:rFonts w:ascii="Times New Roman" w:hAnsi="Times New Roman" w:cs="Times New Roman"/>
          <w:color w:val="000000" w:themeColor="text1"/>
          <w:sz w:val="24"/>
          <w:szCs w:val="24"/>
        </w:rPr>
        <w:t xml:space="preserve"> hematosis, extracorporeal </w:t>
      </w:r>
      <w:proofErr w:type="spellStart"/>
      <w:r w:rsidRPr="0012019C">
        <w:rPr>
          <w:rFonts w:ascii="Times New Roman" w:hAnsi="Times New Roman" w:cs="Times New Roman"/>
          <w:color w:val="000000" w:themeColor="text1"/>
          <w:sz w:val="24"/>
          <w:szCs w:val="24"/>
        </w:rPr>
        <w:t>membrane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oxygenation</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may</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be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an</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option</w:t>
      </w:r>
      <w:proofErr w:type="spellEnd"/>
      <w:r w:rsidRPr="0012019C">
        <w:rPr>
          <w:rFonts w:ascii="Times New Roman" w:hAnsi="Times New Roman" w:cs="Times New Roman"/>
          <w:color w:val="000000" w:themeColor="text1"/>
          <w:sz w:val="24"/>
          <w:szCs w:val="24"/>
        </w:rPr>
        <w:t xml:space="preserve"> for </w:t>
      </w:r>
      <w:proofErr w:type="spellStart"/>
      <w:r w:rsidRPr="0012019C">
        <w:rPr>
          <w:rFonts w:ascii="Times New Roman" w:hAnsi="Times New Roman" w:cs="Times New Roman"/>
          <w:color w:val="000000" w:themeColor="text1"/>
          <w:sz w:val="24"/>
          <w:szCs w:val="24"/>
        </w:rPr>
        <w:t>certain</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patients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thus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bringing</w:t>
      </w:r>
      <w:proofErr w:type="spellEnd"/>
      <w:r w:rsidRPr="0012019C">
        <w:rPr>
          <w:rFonts w:ascii="Times New Roman" w:hAnsi="Times New Roman" w:cs="Times New Roman"/>
          <w:color w:val="000000" w:themeColor="text1"/>
          <w:sz w:val="24"/>
          <w:szCs w:val="24"/>
        </w:rPr>
        <w:t xml:space="preserve"> a longer </w:t>
      </w:r>
      <w:proofErr w:type="spellStart"/>
      <w:r w:rsidRPr="0012019C">
        <w:rPr>
          <w:rFonts w:ascii="Times New Roman" w:hAnsi="Times New Roman" w:cs="Times New Roman"/>
          <w:color w:val="000000" w:themeColor="text1"/>
          <w:sz w:val="24"/>
          <w:szCs w:val="24"/>
        </w:rPr>
        <w:t>survival</w:t>
      </w:r>
      <w:proofErr w:type="spellEnd"/>
      <w:r w:rsidRPr="0012019C">
        <w:rPr>
          <w:rFonts w:ascii="Times New Roman" w:hAnsi="Times New Roman" w:cs="Times New Roman"/>
          <w:color w:val="000000" w:themeColor="text1"/>
          <w:sz w:val="24"/>
          <w:szCs w:val="24"/>
        </w:rPr>
        <w:t xml:space="preserve"> rate for </w:t>
      </w:r>
      <w:proofErr w:type="spellStart"/>
      <w:r w:rsidRPr="0012019C">
        <w:rPr>
          <w:rFonts w:ascii="Times New Roman" w:hAnsi="Times New Roman" w:cs="Times New Roman"/>
          <w:color w:val="000000" w:themeColor="text1"/>
          <w:sz w:val="24"/>
          <w:szCs w:val="24"/>
        </w:rPr>
        <w:t>them</w:t>
      </w:r>
      <w:proofErr w:type="spellEnd"/>
      <w:r w:rsidRPr="0012019C">
        <w:rPr>
          <w:rFonts w:ascii="Times New Roman" w:hAnsi="Times New Roman" w:cs="Times New Roman"/>
          <w:color w:val="000000" w:themeColor="text1"/>
          <w:sz w:val="24"/>
          <w:szCs w:val="24"/>
        </w:rPr>
        <w:t xml:space="preserve">. </w:t>
      </w:r>
      <w:proofErr w:type="spellStart"/>
      <w:r w:rsidRPr="00BF0F05">
        <w:rPr>
          <w:rFonts w:ascii="Times New Roman" w:hAnsi="Times New Roman" w:cs="Times New Roman"/>
          <w:b/>
          <w:bCs/>
          <w:color w:val="000000" w:themeColor="text1"/>
          <w:sz w:val="24"/>
          <w:szCs w:val="24"/>
        </w:rPr>
        <w:t>Objective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to</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describe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how</w:t>
      </w:r>
      <w:proofErr w:type="spellEnd"/>
      <w:r w:rsidRPr="0012019C">
        <w:rPr>
          <w:rFonts w:ascii="Times New Roman" w:hAnsi="Times New Roman" w:cs="Times New Roman"/>
          <w:color w:val="000000" w:themeColor="text1"/>
          <w:sz w:val="24"/>
          <w:szCs w:val="24"/>
        </w:rPr>
        <w:t xml:space="preserve"> extracorporeal </w:t>
      </w:r>
      <w:proofErr w:type="spellStart"/>
      <w:r w:rsidRPr="0012019C">
        <w:rPr>
          <w:rFonts w:ascii="Times New Roman" w:hAnsi="Times New Roman" w:cs="Times New Roman"/>
          <w:color w:val="000000" w:themeColor="text1"/>
          <w:sz w:val="24"/>
          <w:szCs w:val="24"/>
        </w:rPr>
        <w:t>membrane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oxygenation</w:t>
      </w:r>
      <w:proofErr w:type="spellEnd"/>
      <w:r w:rsidRPr="0012019C">
        <w:rPr>
          <w:rFonts w:ascii="Times New Roman" w:hAnsi="Times New Roman" w:cs="Times New Roman"/>
          <w:color w:val="000000" w:themeColor="text1"/>
          <w:sz w:val="24"/>
          <w:szCs w:val="24"/>
        </w:rPr>
        <w:t xml:space="preserve"> (ECMO) </w:t>
      </w:r>
      <w:proofErr w:type="spellStart"/>
      <w:r w:rsidRPr="0012019C">
        <w:rPr>
          <w:rFonts w:ascii="Times New Roman" w:hAnsi="Times New Roman" w:cs="Times New Roman"/>
          <w:color w:val="000000" w:themeColor="text1"/>
          <w:sz w:val="24"/>
          <w:szCs w:val="24"/>
        </w:rPr>
        <w:t>can</w:t>
      </w:r>
      <w:proofErr w:type="spellEnd"/>
      <w:r w:rsidRPr="0012019C">
        <w:rPr>
          <w:rFonts w:ascii="Times New Roman" w:hAnsi="Times New Roman" w:cs="Times New Roman"/>
          <w:color w:val="000000" w:themeColor="text1"/>
          <w:sz w:val="24"/>
          <w:szCs w:val="24"/>
        </w:rPr>
        <w:t xml:space="preserve"> help in </w:t>
      </w:r>
      <w:proofErr w:type="spellStart"/>
      <w:r w:rsidRPr="0012019C">
        <w:rPr>
          <w:rFonts w:ascii="Times New Roman" w:hAnsi="Times New Roman" w:cs="Times New Roman"/>
          <w:color w:val="000000" w:themeColor="text1"/>
          <w:sz w:val="24"/>
          <w:szCs w:val="24"/>
        </w:rPr>
        <w:t>the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treatment</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of</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adult</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patients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affected</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by</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the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severe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phase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of</w:t>
      </w:r>
      <w:proofErr w:type="spellEnd"/>
      <w:r w:rsidRPr="0012019C">
        <w:rPr>
          <w:rFonts w:ascii="Times New Roman" w:hAnsi="Times New Roman" w:cs="Times New Roman"/>
          <w:color w:val="000000" w:themeColor="text1"/>
          <w:sz w:val="24"/>
          <w:szCs w:val="24"/>
        </w:rPr>
        <w:t xml:space="preserve"> Covid-19 </w:t>
      </w:r>
      <w:proofErr w:type="spellStart"/>
      <w:r w:rsidRPr="0012019C">
        <w:rPr>
          <w:rFonts w:ascii="Times New Roman" w:hAnsi="Times New Roman" w:cs="Times New Roman"/>
          <w:color w:val="000000" w:themeColor="text1"/>
          <w:sz w:val="24"/>
          <w:szCs w:val="24"/>
        </w:rPr>
        <w:t>that</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has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been</w:t>
      </w:r>
      <w:proofErr w:type="spellEnd"/>
      <w:r w:rsidRPr="0012019C">
        <w:rPr>
          <w:rFonts w:ascii="Times New Roman" w:hAnsi="Times New Roman" w:cs="Times New Roman"/>
          <w:color w:val="000000" w:themeColor="text1"/>
          <w:sz w:val="24"/>
          <w:szCs w:val="24"/>
        </w:rPr>
        <w:t xml:space="preserve"> described in </w:t>
      </w:r>
      <w:proofErr w:type="spellStart"/>
      <w:r w:rsidRPr="0012019C">
        <w:rPr>
          <w:rFonts w:ascii="Times New Roman" w:hAnsi="Times New Roman" w:cs="Times New Roman"/>
          <w:color w:val="000000" w:themeColor="text1"/>
          <w:sz w:val="24"/>
          <w:szCs w:val="24"/>
        </w:rPr>
        <w:t>the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literature</w:t>
      </w:r>
      <w:proofErr w:type="spellEnd"/>
      <w:r w:rsidRPr="0012019C">
        <w:rPr>
          <w:rFonts w:ascii="Times New Roman" w:hAnsi="Times New Roman" w:cs="Times New Roman"/>
          <w:color w:val="000000" w:themeColor="text1"/>
          <w:sz w:val="24"/>
          <w:szCs w:val="24"/>
        </w:rPr>
        <w:t xml:space="preserve">. </w:t>
      </w:r>
      <w:proofErr w:type="spellStart"/>
      <w:r w:rsidRPr="00BF0F05">
        <w:rPr>
          <w:rFonts w:ascii="Times New Roman" w:hAnsi="Times New Roman" w:cs="Times New Roman"/>
          <w:b/>
          <w:bCs/>
          <w:color w:val="000000" w:themeColor="text1"/>
          <w:sz w:val="24"/>
          <w:szCs w:val="24"/>
        </w:rPr>
        <w:t>Methods</w:t>
      </w:r>
      <w:proofErr w:type="spellEnd"/>
      <w:r w:rsidRPr="0012019C">
        <w:rPr>
          <w:rFonts w:ascii="Times New Roman" w:hAnsi="Times New Roman" w:cs="Times New Roman"/>
          <w:color w:val="000000" w:themeColor="text1"/>
          <w:sz w:val="24"/>
          <w:szCs w:val="24"/>
        </w:rPr>
        <w:t xml:space="preserve">: The </w:t>
      </w:r>
      <w:proofErr w:type="spellStart"/>
      <w:r w:rsidRPr="0012019C">
        <w:rPr>
          <w:rFonts w:ascii="Times New Roman" w:hAnsi="Times New Roman" w:cs="Times New Roman"/>
          <w:color w:val="000000" w:themeColor="text1"/>
          <w:sz w:val="24"/>
          <w:szCs w:val="24"/>
        </w:rPr>
        <w:t>databases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used</w:t>
      </w:r>
      <w:proofErr w:type="spellEnd"/>
      <w:r w:rsidRPr="0012019C">
        <w:rPr>
          <w:rFonts w:ascii="Times New Roman" w:hAnsi="Times New Roman" w:cs="Times New Roman"/>
          <w:color w:val="000000" w:themeColor="text1"/>
          <w:sz w:val="24"/>
          <w:szCs w:val="24"/>
        </w:rPr>
        <w:t xml:space="preserve"> in </w:t>
      </w:r>
      <w:proofErr w:type="spellStart"/>
      <w:r w:rsidRPr="0012019C">
        <w:rPr>
          <w:rFonts w:ascii="Times New Roman" w:hAnsi="Times New Roman" w:cs="Times New Roman"/>
          <w:color w:val="000000" w:themeColor="text1"/>
          <w:sz w:val="24"/>
          <w:szCs w:val="24"/>
        </w:rPr>
        <w:t>this</w:t>
      </w:r>
      <w:proofErr w:type="spellEnd"/>
      <w:r w:rsidRPr="0012019C">
        <w:rPr>
          <w:rFonts w:ascii="Times New Roman" w:hAnsi="Times New Roman" w:cs="Times New Roman"/>
          <w:color w:val="000000" w:themeColor="text1"/>
          <w:sz w:val="24"/>
          <w:szCs w:val="24"/>
        </w:rPr>
        <w:t xml:space="preserve"> review </w:t>
      </w:r>
      <w:proofErr w:type="spellStart"/>
      <w:r w:rsidRPr="0012019C">
        <w:rPr>
          <w:rFonts w:ascii="Times New Roman" w:hAnsi="Times New Roman" w:cs="Times New Roman"/>
          <w:color w:val="000000" w:themeColor="text1"/>
          <w:sz w:val="24"/>
          <w:szCs w:val="24"/>
        </w:rPr>
        <w:t>were</w:t>
      </w:r>
      <w:proofErr w:type="spellEnd"/>
      <w:r w:rsidRPr="0012019C">
        <w:rPr>
          <w:rFonts w:ascii="Times New Roman" w:hAnsi="Times New Roman" w:cs="Times New Roman"/>
          <w:color w:val="000000" w:themeColor="text1"/>
          <w:sz w:val="24"/>
          <w:szCs w:val="24"/>
        </w:rPr>
        <w:t xml:space="preserve">: PUBMED, SCIELO, SCIENCEDIRECT, SCOPUS </w:t>
      </w:r>
      <w:proofErr w:type="spellStart"/>
      <w:r w:rsidRPr="0012019C">
        <w:rPr>
          <w:rFonts w:ascii="Times New Roman" w:hAnsi="Times New Roman" w:cs="Times New Roman"/>
          <w:color w:val="000000" w:themeColor="text1"/>
          <w:sz w:val="24"/>
          <w:szCs w:val="24"/>
        </w:rPr>
        <w:t>and</w:t>
      </w:r>
      <w:proofErr w:type="spellEnd"/>
      <w:r w:rsidRPr="0012019C">
        <w:rPr>
          <w:rFonts w:ascii="Times New Roman" w:hAnsi="Times New Roman" w:cs="Times New Roman"/>
          <w:color w:val="000000" w:themeColor="text1"/>
          <w:sz w:val="24"/>
          <w:szCs w:val="24"/>
        </w:rPr>
        <w:t xml:space="preserve"> WEB OF SCIENCE. It </w:t>
      </w:r>
      <w:proofErr w:type="spellStart"/>
      <w:r w:rsidRPr="0012019C">
        <w:rPr>
          <w:rFonts w:ascii="Times New Roman" w:hAnsi="Times New Roman" w:cs="Times New Roman"/>
          <w:color w:val="000000" w:themeColor="text1"/>
          <w:sz w:val="24"/>
          <w:szCs w:val="24"/>
        </w:rPr>
        <w:t>was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used</w:t>
      </w:r>
      <w:proofErr w:type="spellEnd"/>
      <w:r w:rsidRPr="0012019C">
        <w:rPr>
          <w:rFonts w:ascii="Times New Roman" w:hAnsi="Times New Roman" w:cs="Times New Roman"/>
          <w:color w:val="000000" w:themeColor="text1"/>
          <w:sz w:val="24"/>
          <w:szCs w:val="24"/>
        </w:rPr>
        <w:t xml:space="preserve"> as a </w:t>
      </w:r>
      <w:proofErr w:type="spellStart"/>
      <w:r w:rsidRPr="0012019C">
        <w:rPr>
          <w:rFonts w:ascii="Times New Roman" w:hAnsi="Times New Roman" w:cs="Times New Roman"/>
          <w:color w:val="000000" w:themeColor="text1"/>
          <w:sz w:val="24"/>
          <w:szCs w:val="24"/>
        </w:rPr>
        <w:t>combination</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of</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the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primary</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descriptors</w:t>
      </w:r>
      <w:proofErr w:type="spellEnd"/>
      <w:r w:rsidRPr="0012019C">
        <w:rPr>
          <w:rFonts w:ascii="Times New Roman" w:hAnsi="Times New Roman" w:cs="Times New Roman"/>
          <w:color w:val="000000" w:themeColor="text1"/>
          <w:sz w:val="24"/>
          <w:szCs w:val="24"/>
        </w:rPr>
        <w:t xml:space="preserve"> “Covid-19” </w:t>
      </w:r>
      <w:proofErr w:type="spellStart"/>
      <w:r w:rsidRPr="0012019C">
        <w:rPr>
          <w:rFonts w:ascii="Times New Roman" w:hAnsi="Times New Roman" w:cs="Times New Roman"/>
          <w:color w:val="000000" w:themeColor="text1"/>
          <w:sz w:val="24"/>
          <w:szCs w:val="24"/>
        </w:rPr>
        <w:t>and</w:t>
      </w:r>
      <w:proofErr w:type="spellEnd"/>
      <w:r w:rsidRPr="0012019C">
        <w:rPr>
          <w:rFonts w:ascii="Times New Roman" w:hAnsi="Times New Roman" w:cs="Times New Roman"/>
          <w:color w:val="000000" w:themeColor="text1"/>
          <w:sz w:val="24"/>
          <w:szCs w:val="24"/>
        </w:rPr>
        <w:t xml:space="preserve"> “SARS-CoV-2”, </w:t>
      </w:r>
      <w:proofErr w:type="spellStart"/>
      <w:r w:rsidRPr="0012019C">
        <w:rPr>
          <w:rFonts w:ascii="Times New Roman" w:hAnsi="Times New Roman" w:cs="Times New Roman"/>
          <w:color w:val="000000" w:themeColor="text1"/>
          <w:sz w:val="24"/>
          <w:szCs w:val="24"/>
        </w:rPr>
        <w:t>using</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the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Boolean</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connector</w:t>
      </w:r>
      <w:proofErr w:type="spellEnd"/>
      <w:r w:rsidRPr="0012019C">
        <w:rPr>
          <w:rFonts w:ascii="Times New Roman" w:hAnsi="Times New Roman" w:cs="Times New Roman"/>
          <w:color w:val="000000" w:themeColor="text1"/>
          <w:sz w:val="24"/>
          <w:szCs w:val="24"/>
        </w:rPr>
        <w:t xml:space="preserve"> “AND”, </w:t>
      </w:r>
      <w:proofErr w:type="spellStart"/>
      <w:r w:rsidRPr="0012019C">
        <w:rPr>
          <w:rFonts w:ascii="Times New Roman" w:hAnsi="Times New Roman" w:cs="Times New Roman"/>
          <w:color w:val="000000" w:themeColor="text1"/>
          <w:sz w:val="24"/>
          <w:szCs w:val="24"/>
        </w:rPr>
        <w:t>with</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the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secondary</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descriptors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Oxygenação</w:t>
      </w:r>
      <w:proofErr w:type="spellEnd"/>
      <w:r w:rsidRPr="0012019C">
        <w:rPr>
          <w:rFonts w:ascii="Times New Roman" w:hAnsi="Times New Roman" w:cs="Times New Roman"/>
          <w:color w:val="000000" w:themeColor="text1"/>
          <w:sz w:val="24"/>
          <w:szCs w:val="24"/>
        </w:rPr>
        <w:t xml:space="preserve"> por Extracorporeal Membrane”, “Extracorporeal Membrane Oxygenation”, “Oxigenación por Extracorporeal Membrane” </w:t>
      </w:r>
      <w:proofErr w:type="spellStart"/>
      <w:r w:rsidRPr="0012019C">
        <w:rPr>
          <w:rFonts w:ascii="Times New Roman" w:hAnsi="Times New Roman" w:cs="Times New Roman"/>
          <w:color w:val="000000" w:themeColor="text1"/>
          <w:sz w:val="24"/>
          <w:szCs w:val="24"/>
        </w:rPr>
        <w:t>and</w:t>
      </w:r>
      <w:proofErr w:type="spellEnd"/>
      <w:r w:rsidRPr="0012019C">
        <w:rPr>
          <w:rFonts w:ascii="Times New Roman" w:hAnsi="Times New Roman" w:cs="Times New Roman"/>
          <w:color w:val="000000" w:themeColor="text1"/>
          <w:sz w:val="24"/>
          <w:szCs w:val="24"/>
        </w:rPr>
        <w:t xml:space="preserve"> “ECMO”. The final sample </w:t>
      </w:r>
      <w:proofErr w:type="spellStart"/>
      <w:r w:rsidRPr="0012019C">
        <w:rPr>
          <w:rFonts w:ascii="Times New Roman" w:hAnsi="Times New Roman" w:cs="Times New Roman"/>
          <w:color w:val="000000" w:themeColor="text1"/>
          <w:sz w:val="24"/>
          <w:szCs w:val="24"/>
        </w:rPr>
        <w:t>consisted</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of</w:t>
      </w:r>
      <w:proofErr w:type="spellEnd"/>
      <w:r w:rsidRPr="0012019C">
        <w:rPr>
          <w:rFonts w:ascii="Times New Roman" w:hAnsi="Times New Roman" w:cs="Times New Roman"/>
          <w:color w:val="000000" w:themeColor="text1"/>
          <w:sz w:val="24"/>
          <w:szCs w:val="24"/>
        </w:rPr>
        <w:t xml:space="preserve"> 13 </w:t>
      </w:r>
      <w:proofErr w:type="spellStart"/>
      <w:r w:rsidRPr="0012019C">
        <w:rPr>
          <w:rFonts w:ascii="Times New Roman" w:hAnsi="Times New Roman" w:cs="Times New Roman"/>
          <w:color w:val="000000" w:themeColor="text1"/>
          <w:sz w:val="24"/>
          <w:szCs w:val="24"/>
        </w:rPr>
        <w:t>articles</w:t>
      </w:r>
      <w:proofErr w:type="spellEnd"/>
      <w:r w:rsidRPr="0012019C">
        <w:rPr>
          <w:rFonts w:ascii="Times New Roman" w:hAnsi="Times New Roman" w:cs="Times New Roman"/>
          <w:color w:val="000000" w:themeColor="text1"/>
          <w:sz w:val="24"/>
          <w:szCs w:val="24"/>
        </w:rPr>
        <w:t xml:space="preserve">. </w:t>
      </w:r>
      <w:proofErr w:type="spellStart"/>
      <w:r w:rsidRPr="00BF0F05">
        <w:rPr>
          <w:rFonts w:ascii="Times New Roman" w:hAnsi="Times New Roman" w:cs="Times New Roman"/>
          <w:b/>
          <w:bCs/>
          <w:color w:val="000000" w:themeColor="text1"/>
          <w:sz w:val="24"/>
          <w:szCs w:val="24"/>
        </w:rPr>
        <w:t>Results</w:t>
      </w:r>
      <w:proofErr w:type="spellEnd"/>
      <w:r w:rsidRPr="0012019C">
        <w:rPr>
          <w:rFonts w:ascii="Times New Roman" w:hAnsi="Times New Roman" w:cs="Times New Roman"/>
          <w:color w:val="000000" w:themeColor="text1"/>
          <w:sz w:val="24"/>
          <w:szCs w:val="24"/>
        </w:rPr>
        <w:t xml:space="preserve">: ECMO management </w:t>
      </w:r>
      <w:proofErr w:type="spellStart"/>
      <w:r w:rsidRPr="0012019C">
        <w:rPr>
          <w:rFonts w:ascii="Times New Roman" w:hAnsi="Times New Roman" w:cs="Times New Roman"/>
          <w:color w:val="000000" w:themeColor="text1"/>
          <w:sz w:val="24"/>
          <w:szCs w:val="24"/>
        </w:rPr>
        <w:t>during</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the</w:t>
      </w:r>
      <w:proofErr w:type="spellEnd"/>
      <w:r w:rsidRPr="0012019C">
        <w:rPr>
          <w:rFonts w:ascii="Times New Roman" w:hAnsi="Times New Roman" w:cs="Times New Roman"/>
          <w:color w:val="000000" w:themeColor="text1"/>
          <w:sz w:val="24"/>
          <w:szCs w:val="24"/>
        </w:rPr>
        <w:t xml:space="preserve"> COVID-19 </w:t>
      </w:r>
      <w:proofErr w:type="spellStart"/>
      <w:r w:rsidRPr="0012019C">
        <w:rPr>
          <w:rFonts w:ascii="Times New Roman" w:hAnsi="Times New Roman" w:cs="Times New Roman"/>
          <w:color w:val="000000" w:themeColor="text1"/>
          <w:sz w:val="24"/>
          <w:szCs w:val="24"/>
        </w:rPr>
        <w:t>pandemic</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was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challenging</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due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to</w:t>
      </w:r>
      <w:proofErr w:type="spellEnd"/>
      <w:r w:rsidRPr="0012019C">
        <w:rPr>
          <w:rFonts w:ascii="Times New Roman" w:hAnsi="Times New Roman" w:cs="Times New Roman"/>
          <w:color w:val="000000" w:themeColor="text1"/>
          <w:sz w:val="24"/>
          <w:szCs w:val="24"/>
        </w:rPr>
        <w:t xml:space="preserve"> some </w:t>
      </w:r>
      <w:proofErr w:type="spellStart"/>
      <w:r w:rsidRPr="0012019C">
        <w:rPr>
          <w:rFonts w:ascii="Times New Roman" w:hAnsi="Times New Roman" w:cs="Times New Roman"/>
          <w:color w:val="000000" w:themeColor="text1"/>
          <w:sz w:val="24"/>
          <w:szCs w:val="24"/>
        </w:rPr>
        <w:t>specificities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associated</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with</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disease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characteristics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and</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with</w:t>
      </w:r>
      <w:proofErr w:type="spellEnd"/>
      <w:r w:rsidRPr="0012019C">
        <w:rPr>
          <w:rFonts w:ascii="Times New Roman" w:hAnsi="Times New Roman" w:cs="Times New Roman"/>
          <w:color w:val="000000" w:themeColor="text1"/>
          <w:sz w:val="24"/>
          <w:szCs w:val="24"/>
        </w:rPr>
        <w:t xml:space="preserve"> positive </w:t>
      </w:r>
      <w:proofErr w:type="spellStart"/>
      <w:r w:rsidRPr="0012019C">
        <w:rPr>
          <w:rFonts w:ascii="Times New Roman" w:hAnsi="Times New Roman" w:cs="Times New Roman"/>
          <w:color w:val="000000" w:themeColor="text1"/>
          <w:sz w:val="24"/>
          <w:szCs w:val="24"/>
        </w:rPr>
        <w:t>results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when</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used</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according</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to</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indications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These</w:t>
      </w:r>
      <w:proofErr w:type="spellEnd"/>
      <w:r w:rsidRPr="0012019C">
        <w:rPr>
          <w:rFonts w:ascii="Times New Roman" w:hAnsi="Times New Roman" w:cs="Times New Roman"/>
          <w:color w:val="000000" w:themeColor="text1"/>
          <w:sz w:val="24"/>
          <w:szCs w:val="24"/>
        </w:rPr>
        <w:t xml:space="preserve"> are: a PaO2/FiO2 </w:t>
      </w:r>
      <w:proofErr w:type="spellStart"/>
      <w:r w:rsidRPr="0012019C">
        <w:rPr>
          <w:rFonts w:ascii="Times New Roman" w:hAnsi="Times New Roman" w:cs="Times New Roman"/>
          <w:color w:val="000000" w:themeColor="text1"/>
          <w:sz w:val="24"/>
          <w:szCs w:val="24"/>
        </w:rPr>
        <w:t>ratio</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that</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is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persistently</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lower</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than</w:t>
      </w:r>
      <w:proofErr w:type="spellEnd"/>
      <w:r w:rsidRPr="0012019C">
        <w:rPr>
          <w:rFonts w:ascii="Times New Roman" w:hAnsi="Times New Roman" w:cs="Times New Roman"/>
          <w:color w:val="000000" w:themeColor="text1"/>
          <w:sz w:val="24"/>
          <w:szCs w:val="24"/>
        </w:rPr>
        <w:t xml:space="preserve"> 80 </w:t>
      </w:r>
      <w:proofErr w:type="spellStart"/>
      <w:r w:rsidRPr="0012019C">
        <w:rPr>
          <w:rFonts w:ascii="Times New Roman" w:hAnsi="Times New Roman" w:cs="Times New Roman"/>
          <w:color w:val="000000" w:themeColor="text1"/>
          <w:sz w:val="24"/>
          <w:szCs w:val="24"/>
        </w:rPr>
        <w:t>or</w:t>
      </w:r>
      <w:proofErr w:type="spellEnd"/>
      <w:r w:rsidRPr="0012019C">
        <w:rPr>
          <w:rFonts w:ascii="Times New Roman" w:hAnsi="Times New Roman" w:cs="Times New Roman"/>
          <w:color w:val="000000" w:themeColor="text1"/>
          <w:sz w:val="24"/>
          <w:szCs w:val="24"/>
        </w:rPr>
        <w:t xml:space="preserve"> a </w:t>
      </w:r>
      <w:proofErr w:type="spellStart"/>
      <w:r w:rsidRPr="0012019C">
        <w:rPr>
          <w:rFonts w:ascii="Times New Roman" w:hAnsi="Times New Roman" w:cs="Times New Roman"/>
          <w:color w:val="000000" w:themeColor="text1"/>
          <w:sz w:val="24"/>
          <w:szCs w:val="24"/>
        </w:rPr>
        <w:t>very</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impaired</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lung</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compliance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Emphasizing</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venovenous</w:t>
      </w:r>
      <w:proofErr w:type="spellEnd"/>
      <w:r w:rsidRPr="0012019C">
        <w:rPr>
          <w:rFonts w:ascii="Times New Roman" w:hAnsi="Times New Roman" w:cs="Times New Roman"/>
          <w:color w:val="000000" w:themeColor="text1"/>
          <w:sz w:val="24"/>
          <w:szCs w:val="24"/>
        </w:rPr>
        <w:t xml:space="preserve"> ECMO as </w:t>
      </w:r>
      <w:proofErr w:type="spellStart"/>
      <w:r w:rsidRPr="0012019C">
        <w:rPr>
          <w:rFonts w:ascii="Times New Roman" w:hAnsi="Times New Roman" w:cs="Times New Roman"/>
          <w:color w:val="000000" w:themeColor="text1"/>
          <w:sz w:val="24"/>
          <w:szCs w:val="24"/>
        </w:rPr>
        <w:t>the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most</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used</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during</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the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pandemic</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period</w:t>
      </w:r>
      <w:proofErr w:type="spellEnd"/>
      <w:r w:rsidRPr="0012019C">
        <w:rPr>
          <w:rFonts w:ascii="Times New Roman" w:hAnsi="Times New Roman" w:cs="Times New Roman"/>
          <w:color w:val="000000" w:themeColor="text1"/>
          <w:sz w:val="24"/>
          <w:szCs w:val="24"/>
        </w:rPr>
        <w:t xml:space="preserve">. It </w:t>
      </w:r>
      <w:proofErr w:type="spellStart"/>
      <w:r w:rsidRPr="0012019C">
        <w:rPr>
          <w:rFonts w:ascii="Times New Roman" w:hAnsi="Times New Roman" w:cs="Times New Roman"/>
          <w:color w:val="000000" w:themeColor="text1"/>
          <w:sz w:val="24"/>
          <w:szCs w:val="24"/>
        </w:rPr>
        <w:t>is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also</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important</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to</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keep</w:t>
      </w:r>
      <w:proofErr w:type="spellEnd"/>
      <w:r w:rsidRPr="0012019C">
        <w:rPr>
          <w:rFonts w:ascii="Times New Roman" w:hAnsi="Times New Roman" w:cs="Times New Roman"/>
          <w:color w:val="000000" w:themeColor="text1"/>
          <w:sz w:val="24"/>
          <w:szCs w:val="24"/>
        </w:rPr>
        <w:t xml:space="preserve"> </w:t>
      </w:r>
      <w:proofErr w:type="spellStart"/>
      <w:r w:rsidR="007950A2">
        <w:rPr>
          <w:rFonts w:ascii="Times New Roman" w:hAnsi="Times New Roman" w:cs="Times New Roman"/>
          <w:color w:val="000000" w:themeColor="text1"/>
          <w:sz w:val="24"/>
          <w:szCs w:val="24"/>
        </w:rPr>
        <w:t>considering</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contraindications</w:t>
      </w:r>
      <w:proofErr w:type="spellEnd"/>
      <w:r w:rsidRPr="0012019C">
        <w:rPr>
          <w:rFonts w:ascii="Times New Roman" w:hAnsi="Times New Roman" w:cs="Times New Roman"/>
          <w:color w:val="000000" w:themeColor="text1"/>
          <w:sz w:val="24"/>
          <w:szCs w:val="24"/>
        </w:rPr>
        <w:t xml:space="preserve">: age over 70 </w:t>
      </w:r>
      <w:proofErr w:type="spellStart"/>
      <w:r w:rsidRPr="0012019C">
        <w:rPr>
          <w:rFonts w:ascii="Times New Roman" w:hAnsi="Times New Roman" w:cs="Times New Roman"/>
          <w:color w:val="000000" w:themeColor="text1"/>
          <w:sz w:val="24"/>
          <w:szCs w:val="24"/>
        </w:rPr>
        <w:t>years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severe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comorbidities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advanced</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heart</w:t>
      </w:r>
      <w:proofErr w:type="spellEnd"/>
      <w:r w:rsidRPr="0012019C">
        <w:rPr>
          <w:rFonts w:ascii="Times New Roman" w:hAnsi="Times New Roman" w:cs="Times New Roman"/>
          <w:color w:val="000000" w:themeColor="text1"/>
          <w:sz w:val="24"/>
          <w:szCs w:val="24"/>
        </w:rPr>
        <w:t xml:space="preserve">, respiratory </w:t>
      </w:r>
      <w:proofErr w:type="spellStart"/>
      <w:r w:rsidRPr="0012019C">
        <w:rPr>
          <w:rFonts w:ascii="Times New Roman" w:hAnsi="Times New Roman" w:cs="Times New Roman"/>
          <w:color w:val="000000" w:themeColor="text1"/>
          <w:sz w:val="24"/>
          <w:szCs w:val="24"/>
        </w:rPr>
        <w:t>or</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liver</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failure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metastatic</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cancer</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and</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hematologic</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malignancies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cardiac</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arrest</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refractory</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multiple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organ</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failure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and</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mechanical</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ventilation</w:t>
      </w:r>
      <w:proofErr w:type="spellEnd"/>
      <w:r w:rsidRPr="0012019C">
        <w:rPr>
          <w:rFonts w:ascii="Times New Roman" w:hAnsi="Times New Roman" w:cs="Times New Roman"/>
          <w:color w:val="000000" w:themeColor="text1"/>
          <w:sz w:val="24"/>
          <w:szCs w:val="24"/>
        </w:rPr>
        <w:t xml:space="preserve"> for more </w:t>
      </w:r>
      <w:proofErr w:type="spellStart"/>
      <w:r w:rsidRPr="0012019C">
        <w:rPr>
          <w:rFonts w:ascii="Times New Roman" w:hAnsi="Times New Roman" w:cs="Times New Roman"/>
          <w:color w:val="000000" w:themeColor="text1"/>
          <w:sz w:val="24"/>
          <w:szCs w:val="24"/>
        </w:rPr>
        <w:t>than</w:t>
      </w:r>
      <w:proofErr w:type="spellEnd"/>
      <w:r w:rsidRPr="0012019C">
        <w:rPr>
          <w:rFonts w:ascii="Times New Roman" w:hAnsi="Times New Roman" w:cs="Times New Roman"/>
          <w:color w:val="000000" w:themeColor="text1"/>
          <w:sz w:val="24"/>
          <w:szCs w:val="24"/>
        </w:rPr>
        <w:t xml:space="preserve"> 10 </w:t>
      </w:r>
      <w:proofErr w:type="spellStart"/>
      <w:r w:rsidRPr="0012019C">
        <w:rPr>
          <w:rFonts w:ascii="Times New Roman" w:hAnsi="Times New Roman" w:cs="Times New Roman"/>
          <w:color w:val="000000" w:themeColor="text1"/>
          <w:sz w:val="24"/>
          <w:szCs w:val="24"/>
        </w:rPr>
        <w:t>days</w:t>
      </w:r>
      <w:proofErr w:type="spellEnd"/>
      <w:r w:rsidRPr="0012019C">
        <w:rPr>
          <w:rFonts w:ascii="Times New Roman" w:hAnsi="Times New Roman" w:cs="Times New Roman"/>
          <w:color w:val="000000" w:themeColor="text1"/>
          <w:sz w:val="24"/>
          <w:szCs w:val="24"/>
        </w:rPr>
        <w:t xml:space="preserve">. </w:t>
      </w:r>
      <w:proofErr w:type="spellStart"/>
      <w:r w:rsidRPr="00BF0F05">
        <w:rPr>
          <w:rFonts w:ascii="Times New Roman" w:hAnsi="Times New Roman" w:cs="Times New Roman"/>
          <w:b/>
          <w:bCs/>
          <w:color w:val="000000" w:themeColor="text1"/>
          <w:sz w:val="24"/>
          <w:szCs w:val="24"/>
        </w:rPr>
        <w:t>Conclusion</w:t>
      </w:r>
      <w:proofErr w:type="spellEnd"/>
      <w:r w:rsidRPr="0012019C">
        <w:rPr>
          <w:rFonts w:ascii="Times New Roman" w:hAnsi="Times New Roman" w:cs="Times New Roman"/>
          <w:color w:val="000000" w:themeColor="text1"/>
          <w:sz w:val="24"/>
          <w:szCs w:val="24"/>
        </w:rPr>
        <w:t xml:space="preserve">: </w:t>
      </w:r>
      <w:r w:rsidR="00C6740A" w:rsidRPr="00C6740A">
        <w:rPr>
          <w:rFonts w:ascii="Times New Roman" w:hAnsi="Times New Roman" w:cs="Times New Roman"/>
          <w:color w:val="000000" w:themeColor="text1"/>
          <w:sz w:val="24"/>
          <w:szCs w:val="24"/>
        </w:rPr>
        <w:t xml:space="preserve">In </w:t>
      </w:r>
      <w:proofErr w:type="spellStart"/>
      <w:r w:rsidR="00C6740A" w:rsidRPr="00C6740A">
        <w:rPr>
          <w:rFonts w:ascii="Times New Roman" w:hAnsi="Times New Roman" w:cs="Times New Roman"/>
          <w:color w:val="000000" w:themeColor="text1"/>
          <w:sz w:val="24"/>
          <w:szCs w:val="24"/>
        </w:rPr>
        <w:t>view</w:t>
      </w:r>
      <w:proofErr w:type="spellEnd"/>
      <w:r w:rsidR="00C6740A" w:rsidRPr="00C6740A">
        <w:rPr>
          <w:rFonts w:ascii="Times New Roman" w:hAnsi="Times New Roman" w:cs="Times New Roman"/>
          <w:color w:val="000000" w:themeColor="text1"/>
          <w:sz w:val="24"/>
          <w:szCs w:val="24"/>
        </w:rPr>
        <w:t xml:space="preserve"> </w:t>
      </w:r>
      <w:proofErr w:type="spellStart"/>
      <w:r w:rsidR="00C6740A" w:rsidRPr="00C6740A">
        <w:rPr>
          <w:rFonts w:ascii="Times New Roman" w:hAnsi="Times New Roman" w:cs="Times New Roman"/>
          <w:color w:val="000000" w:themeColor="text1"/>
          <w:sz w:val="24"/>
          <w:szCs w:val="24"/>
        </w:rPr>
        <w:t>of</w:t>
      </w:r>
      <w:proofErr w:type="spellEnd"/>
      <w:r w:rsidR="00C6740A" w:rsidRPr="00C6740A">
        <w:rPr>
          <w:rFonts w:ascii="Times New Roman" w:hAnsi="Times New Roman" w:cs="Times New Roman"/>
          <w:color w:val="000000" w:themeColor="text1"/>
          <w:sz w:val="24"/>
          <w:szCs w:val="24"/>
        </w:rPr>
        <w:t xml:space="preserve"> </w:t>
      </w:r>
      <w:proofErr w:type="spellStart"/>
      <w:r w:rsidR="00C6740A" w:rsidRPr="00C6740A">
        <w:rPr>
          <w:rFonts w:ascii="Times New Roman" w:hAnsi="Times New Roman" w:cs="Times New Roman"/>
          <w:color w:val="000000" w:themeColor="text1"/>
          <w:sz w:val="24"/>
          <w:szCs w:val="24"/>
        </w:rPr>
        <w:t>the</w:t>
      </w:r>
      <w:proofErr w:type="spellEnd"/>
      <w:r w:rsidR="00C6740A" w:rsidRPr="00C6740A">
        <w:rPr>
          <w:rFonts w:ascii="Times New Roman" w:hAnsi="Times New Roman" w:cs="Times New Roman"/>
          <w:color w:val="000000" w:themeColor="text1"/>
          <w:sz w:val="24"/>
          <w:szCs w:val="24"/>
        </w:rPr>
        <w:t xml:space="preserve"> </w:t>
      </w:r>
      <w:proofErr w:type="spellStart"/>
      <w:r w:rsidR="00C6740A" w:rsidRPr="00C6740A">
        <w:rPr>
          <w:rFonts w:ascii="Times New Roman" w:hAnsi="Times New Roman" w:cs="Times New Roman"/>
          <w:color w:val="000000" w:themeColor="text1"/>
          <w:sz w:val="24"/>
          <w:szCs w:val="24"/>
        </w:rPr>
        <w:t>studies</w:t>
      </w:r>
      <w:proofErr w:type="spellEnd"/>
      <w:r w:rsidR="00C6740A" w:rsidRPr="00C6740A">
        <w:rPr>
          <w:rFonts w:ascii="Times New Roman" w:hAnsi="Times New Roman" w:cs="Times New Roman"/>
          <w:color w:val="000000" w:themeColor="text1"/>
          <w:sz w:val="24"/>
          <w:szCs w:val="24"/>
        </w:rPr>
        <w:t xml:space="preserve"> </w:t>
      </w:r>
      <w:proofErr w:type="spellStart"/>
      <w:r w:rsidR="00C6740A" w:rsidRPr="00C6740A">
        <w:rPr>
          <w:rFonts w:ascii="Times New Roman" w:hAnsi="Times New Roman" w:cs="Times New Roman"/>
          <w:color w:val="000000" w:themeColor="text1"/>
          <w:sz w:val="24"/>
          <w:szCs w:val="24"/>
        </w:rPr>
        <w:t>presented</w:t>
      </w:r>
      <w:proofErr w:type="spellEnd"/>
      <w:r w:rsidR="00C6740A" w:rsidRPr="00C6740A">
        <w:rPr>
          <w:rFonts w:ascii="Times New Roman" w:hAnsi="Times New Roman" w:cs="Times New Roman"/>
          <w:color w:val="000000" w:themeColor="text1"/>
          <w:sz w:val="24"/>
          <w:szCs w:val="24"/>
        </w:rPr>
        <w:t xml:space="preserve">, in </w:t>
      </w:r>
      <w:proofErr w:type="spellStart"/>
      <w:r w:rsidR="00C6740A" w:rsidRPr="00C6740A">
        <w:rPr>
          <w:rFonts w:ascii="Times New Roman" w:hAnsi="Times New Roman" w:cs="Times New Roman"/>
          <w:color w:val="000000" w:themeColor="text1"/>
          <w:sz w:val="24"/>
          <w:szCs w:val="24"/>
        </w:rPr>
        <w:t>severe</w:t>
      </w:r>
      <w:proofErr w:type="spellEnd"/>
      <w:r w:rsidR="00C6740A" w:rsidRPr="00C6740A">
        <w:rPr>
          <w:rFonts w:ascii="Times New Roman" w:hAnsi="Times New Roman" w:cs="Times New Roman"/>
          <w:color w:val="000000" w:themeColor="text1"/>
          <w:sz w:val="24"/>
          <w:szCs w:val="24"/>
        </w:rPr>
        <w:t xml:space="preserve"> S</w:t>
      </w:r>
      <w:r w:rsidR="00C6740A">
        <w:rPr>
          <w:rFonts w:ascii="Times New Roman" w:hAnsi="Times New Roman" w:cs="Times New Roman"/>
          <w:color w:val="000000" w:themeColor="text1"/>
          <w:sz w:val="24"/>
          <w:szCs w:val="24"/>
        </w:rPr>
        <w:t>RAG</w:t>
      </w:r>
      <w:r w:rsidR="00C6740A" w:rsidRPr="00C6740A">
        <w:rPr>
          <w:rFonts w:ascii="Times New Roman" w:hAnsi="Times New Roman" w:cs="Times New Roman"/>
          <w:color w:val="000000" w:themeColor="text1"/>
          <w:sz w:val="24"/>
          <w:szCs w:val="24"/>
        </w:rPr>
        <w:t xml:space="preserve"> </w:t>
      </w:r>
      <w:proofErr w:type="spellStart"/>
      <w:r w:rsidR="00C6740A" w:rsidRPr="00C6740A">
        <w:rPr>
          <w:rFonts w:ascii="Times New Roman" w:hAnsi="Times New Roman" w:cs="Times New Roman"/>
          <w:color w:val="000000" w:themeColor="text1"/>
          <w:sz w:val="24"/>
          <w:szCs w:val="24"/>
        </w:rPr>
        <w:t>with</w:t>
      </w:r>
      <w:proofErr w:type="spellEnd"/>
      <w:r w:rsidR="00C6740A" w:rsidRPr="00C6740A">
        <w:rPr>
          <w:rFonts w:ascii="Times New Roman" w:hAnsi="Times New Roman" w:cs="Times New Roman"/>
          <w:color w:val="000000" w:themeColor="text1"/>
          <w:sz w:val="24"/>
          <w:szCs w:val="24"/>
        </w:rPr>
        <w:t xml:space="preserve"> </w:t>
      </w:r>
      <w:proofErr w:type="spellStart"/>
      <w:r w:rsidR="00C6740A" w:rsidRPr="00C6740A">
        <w:rPr>
          <w:rFonts w:ascii="Times New Roman" w:hAnsi="Times New Roman" w:cs="Times New Roman"/>
          <w:color w:val="000000" w:themeColor="text1"/>
          <w:sz w:val="24"/>
          <w:szCs w:val="24"/>
        </w:rPr>
        <w:t>failure</w:t>
      </w:r>
      <w:proofErr w:type="spellEnd"/>
      <w:r w:rsidR="00C6740A" w:rsidRPr="00C6740A">
        <w:rPr>
          <w:rFonts w:ascii="Times New Roman" w:hAnsi="Times New Roman" w:cs="Times New Roman"/>
          <w:color w:val="000000" w:themeColor="text1"/>
          <w:sz w:val="24"/>
          <w:szCs w:val="24"/>
        </w:rPr>
        <w:t xml:space="preserve"> </w:t>
      </w:r>
      <w:proofErr w:type="spellStart"/>
      <w:r w:rsidR="00C6740A" w:rsidRPr="00C6740A">
        <w:rPr>
          <w:rFonts w:ascii="Times New Roman" w:hAnsi="Times New Roman" w:cs="Times New Roman"/>
          <w:color w:val="000000" w:themeColor="text1"/>
          <w:sz w:val="24"/>
          <w:szCs w:val="24"/>
        </w:rPr>
        <w:t>of</w:t>
      </w:r>
      <w:proofErr w:type="spellEnd"/>
      <w:r w:rsidR="00C6740A" w:rsidRPr="00C6740A">
        <w:rPr>
          <w:rFonts w:ascii="Times New Roman" w:hAnsi="Times New Roman" w:cs="Times New Roman"/>
          <w:color w:val="000000" w:themeColor="text1"/>
          <w:sz w:val="24"/>
          <w:szCs w:val="24"/>
        </w:rPr>
        <w:t xml:space="preserve"> </w:t>
      </w:r>
      <w:proofErr w:type="spellStart"/>
      <w:r w:rsidR="00C6740A" w:rsidRPr="00C6740A">
        <w:rPr>
          <w:rFonts w:ascii="Times New Roman" w:hAnsi="Times New Roman" w:cs="Times New Roman"/>
          <w:color w:val="000000" w:themeColor="text1"/>
          <w:sz w:val="24"/>
          <w:szCs w:val="24"/>
        </w:rPr>
        <w:t>conventional</w:t>
      </w:r>
      <w:proofErr w:type="spellEnd"/>
      <w:r w:rsidR="00C6740A" w:rsidRPr="00C6740A">
        <w:rPr>
          <w:rFonts w:ascii="Times New Roman" w:hAnsi="Times New Roman" w:cs="Times New Roman"/>
          <w:color w:val="000000" w:themeColor="text1"/>
          <w:sz w:val="24"/>
          <w:szCs w:val="24"/>
        </w:rPr>
        <w:t xml:space="preserve"> </w:t>
      </w:r>
      <w:proofErr w:type="spellStart"/>
      <w:r w:rsidR="00C6740A" w:rsidRPr="00C6740A">
        <w:rPr>
          <w:rFonts w:ascii="Times New Roman" w:hAnsi="Times New Roman" w:cs="Times New Roman"/>
          <w:color w:val="000000" w:themeColor="text1"/>
          <w:sz w:val="24"/>
          <w:szCs w:val="24"/>
        </w:rPr>
        <w:t>treatment</w:t>
      </w:r>
      <w:proofErr w:type="spellEnd"/>
      <w:r w:rsidR="00C6740A" w:rsidRPr="00C6740A">
        <w:rPr>
          <w:rFonts w:ascii="Times New Roman" w:hAnsi="Times New Roman" w:cs="Times New Roman"/>
          <w:color w:val="000000" w:themeColor="text1"/>
          <w:sz w:val="24"/>
          <w:szCs w:val="24"/>
        </w:rPr>
        <w:t xml:space="preserve">, </w:t>
      </w:r>
      <w:proofErr w:type="spellStart"/>
      <w:r w:rsidR="00C6740A" w:rsidRPr="00C6740A">
        <w:rPr>
          <w:rFonts w:ascii="Times New Roman" w:hAnsi="Times New Roman" w:cs="Times New Roman"/>
          <w:color w:val="000000" w:themeColor="text1"/>
          <w:sz w:val="24"/>
          <w:szCs w:val="24"/>
        </w:rPr>
        <w:t>patients</w:t>
      </w:r>
      <w:proofErr w:type="spellEnd"/>
      <w:r w:rsidR="00C6740A" w:rsidRPr="00C6740A">
        <w:rPr>
          <w:rFonts w:ascii="Times New Roman" w:hAnsi="Times New Roman" w:cs="Times New Roman"/>
          <w:color w:val="000000" w:themeColor="text1"/>
          <w:sz w:val="24"/>
          <w:szCs w:val="24"/>
        </w:rPr>
        <w:t xml:space="preserve"> </w:t>
      </w:r>
      <w:proofErr w:type="spellStart"/>
      <w:r w:rsidR="00C6740A" w:rsidRPr="00C6740A">
        <w:rPr>
          <w:rFonts w:ascii="Times New Roman" w:hAnsi="Times New Roman" w:cs="Times New Roman"/>
          <w:color w:val="000000" w:themeColor="text1"/>
          <w:sz w:val="24"/>
          <w:szCs w:val="24"/>
        </w:rPr>
        <w:t>with</w:t>
      </w:r>
      <w:proofErr w:type="spellEnd"/>
      <w:r w:rsidR="00C6740A" w:rsidRPr="00C6740A">
        <w:rPr>
          <w:rFonts w:ascii="Times New Roman" w:hAnsi="Times New Roman" w:cs="Times New Roman"/>
          <w:color w:val="000000" w:themeColor="text1"/>
          <w:sz w:val="24"/>
          <w:szCs w:val="24"/>
        </w:rPr>
        <w:t xml:space="preserve"> COVID-19 </w:t>
      </w:r>
      <w:proofErr w:type="spellStart"/>
      <w:r w:rsidR="00C6740A" w:rsidRPr="00C6740A">
        <w:rPr>
          <w:rFonts w:ascii="Times New Roman" w:hAnsi="Times New Roman" w:cs="Times New Roman"/>
          <w:color w:val="000000" w:themeColor="text1"/>
          <w:sz w:val="24"/>
          <w:szCs w:val="24"/>
        </w:rPr>
        <w:t>have</w:t>
      </w:r>
      <w:proofErr w:type="spellEnd"/>
      <w:r w:rsidR="00C6740A" w:rsidRPr="00C6740A">
        <w:rPr>
          <w:rFonts w:ascii="Times New Roman" w:hAnsi="Times New Roman" w:cs="Times New Roman"/>
          <w:color w:val="000000" w:themeColor="text1"/>
          <w:sz w:val="24"/>
          <w:szCs w:val="24"/>
        </w:rPr>
        <w:t xml:space="preserve"> </w:t>
      </w:r>
      <w:proofErr w:type="spellStart"/>
      <w:r w:rsidR="00C6740A" w:rsidRPr="00C6740A">
        <w:rPr>
          <w:rFonts w:ascii="Times New Roman" w:hAnsi="Times New Roman" w:cs="Times New Roman"/>
          <w:color w:val="000000" w:themeColor="text1"/>
          <w:sz w:val="24"/>
          <w:szCs w:val="24"/>
        </w:rPr>
        <w:t>an</w:t>
      </w:r>
      <w:proofErr w:type="spellEnd"/>
      <w:r w:rsidR="00C6740A" w:rsidRPr="00C6740A">
        <w:rPr>
          <w:rFonts w:ascii="Times New Roman" w:hAnsi="Times New Roman" w:cs="Times New Roman"/>
          <w:color w:val="000000" w:themeColor="text1"/>
          <w:sz w:val="24"/>
          <w:szCs w:val="24"/>
        </w:rPr>
        <w:t xml:space="preserve"> </w:t>
      </w:r>
      <w:proofErr w:type="spellStart"/>
      <w:r w:rsidR="00C6740A" w:rsidRPr="00C6740A">
        <w:rPr>
          <w:rFonts w:ascii="Times New Roman" w:hAnsi="Times New Roman" w:cs="Times New Roman"/>
          <w:color w:val="000000" w:themeColor="text1"/>
          <w:sz w:val="24"/>
          <w:szCs w:val="24"/>
        </w:rPr>
        <w:t>indication</w:t>
      </w:r>
      <w:proofErr w:type="spellEnd"/>
      <w:r w:rsidR="00C6740A" w:rsidRPr="00C6740A">
        <w:rPr>
          <w:rFonts w:ascii="Times New Roman" w:hAnsi="Times New Roman" w:cs="Times New Roman"/>
          <w:color w:val="000000" w:themeColor="text1"/>
          <w:sz w:val="24"/>
          <w:szCs w:val="24"/>
        </w:rPr>
        <w:t xml:space="preserve"> </w:t>
      </w:r>
      <w:proofErr w:type="spellStart"/>
      <w:r w:rsidR="00C6740A" w:rsidRPr="00C6740A">
        <w:rPr>
          <w:rFonts w:ascii="Times New Roman" w:hAnsi="Times New Roman" w:cs="Times New Roman"/>
          <w:color w:val="000000" w:themeColor="text1"/>
          <w:sz w:val="24"/>
          <w:szCs w:val="24"/>
        </w:rPr>
        <w:t>of</w:t>
      </w:r>
      <w:proofErr w:type="spellEnd"/>
      <w:r w:rsidR="00C6740A" w:rsidRPr="00C6740A">
        <w:rPr>
          <w:rFonts w:ascii="Times New Roman" w:hAnsi="Times New Roman" w:cs="Times New Roman"/>
          <w:color w:val="000000" w:themeColor="text1"/>
          <w:sz w:val="24"/>
          <w:szCs w:val="24"/>
        </w:rPr>
        <w:t xml:space="preserve"> </w:t>
      </w:r>
      <w:proofErr w:type="spellStart"/>
      <w:proofErr w:type="gramStart"/>
      <w:r w:rsidR="00C6740A" w:rsidRPr="00C6740A">
        <w:rPr>
          <w:rFonts w:ascii="Times New Roman" w:hAnsi="Times New Roman" w:cs="Times New Roman"/>
          <w:color w:val="000000" w:themeColor="text1"/>
          <w:sz w:val="24"/>
          <w:szCs w:val="24"/>
        </w:rPr>
        <w:t>support.</w:t>
      </w:r>
      <w:r w:rsidRPr="0012019C">
        <w:rPr>
          <w:rFonts w:ascii="Times New Roman" w:hAnsi="Times New Roman" w:cs="Times New Roman"/>
          <w:color w:val="000000" w:themeColor="text1"/>
          <w:sz w:val="24"/>
          <w:szCs w:val="24"/>
        </w:rPr>
        <w:t>The</w:t>
      </w:r>
      <w:proofErr w:type="spellEnd"/>
      <w:proofErr w:type="gram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team's</w:t>
      </w:r>
      <w:proofErr w:type="spellEnd"/>
      <w:r w:rsidRPr="0012019C">
        <w:rPr>
          <w:rFonts w:ascii="Times New Roman" w:hAnsi="Times New Roman" w:cs="Times New Roman"/>
          <w:color w:val="000000" w:themeColor="text1"/>
          <w:sz w:val="24"/>
          <w:szCs w:val="24"/>
        </w:rPr>
        <w:t xml:space="preserve"> role </w:t>
      </w:r>
      <w:proofErr w:type="spellStart"/>
      <w:r w:rsidRPr="0012019C">
        <w:rPr>
          <w:rFonts w:ascii="Times New Roman" w:hAnsi="Times New Roman" w:cs="Times New Roman"/>
          <w:color w:val="000000" w:themeColor="text1"/>
          <w:sz w:val="24"/>
          <w:szCs w:val="24"/>
        </w:rPr>
        <w:t>is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to</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select</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the</w:t>
      </w:r>
      <w:proofErr w:type="spellEnd"/>
      <w:r w:rsidRPr="0012019C">
        <w:rPr>
          <w:rFonts w:ascii="Times New Roman" w:hAnsi="Times New Roman" w:cs="Times New Roman"/>
          <w:color w:val="000000" w:themeColor="text1"/>
          <w:sz w:val="24"/>
          <w:szCs w:val="24"/>
        </w:rPr>
        <w:t xml:space="preserve"> appropriate </w:t>
      </w:r>
      <w:proofErr w:type="spellStart"/>
      <w:r w:rsidRPr="0012019C">
        <w:rPr>
          <w:rFonts w:ascii="Times New Roman" w:hAnsi="Times New Roman" w:cs="Times New Roman"/>
          <w:color w:val="000000" w:themeColor="text1"/>
          <w:sz w:val="24"/>
          <w:szCs w:val="24"/>
        </w:rPr>
        <w:t>patients</w:t>
      </w:r>
      <w:proofErr w:type="spellEnd"/>
      <w:r w:rsidRPr="0012019C">
        <w:rPr>
          <w:rFonts w:ascii="Times New Roman" w:hAnsi="Times New Roman" w:cs="Times New Roman"/>
          <w:color w:val="000000" w:themeColor="text1"/>
          <w:sz w:val="24"/>
          <w:szCs w:val="24"/>
        </w:rPr>
        <w:t xml:space="preserve"> for </w:t>
      </w:r>
      <w:proofErr w:type="spellStart"/>
      <w:r w:rsidRPr="0012019C">
        <w:rPr>
          <w:rFonts w:ascii="Times New Roman" w:hAnsi="Times New Roman" w:cs="Times New Roman"/>
          <w:color w:val="000000" w:themeColor="text1"/>
          <w:sz w:val="24"/>
          <w:szCs w:val="24"/>
        </w:rPr>
        <w:t>this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strategy</w:t>
      </w:r>
      <w:proofErr w:type="spellEnd"/>
      <w:r w:rsidRPr="0012019C">
        <w:rPr>
          <w:rFonts w:ascii="Times New Roman" w:hAnsi="Times New Roman" w:cs="Times New Roman"/>
          <w:color w:val="000000" w:themeColor="text1"/>
          <w:sz w:val="24"/>
          <w:szCs w:val="24"/>
        </w:rPr>
        <w:t xml:space="preserve">, </w:t>
      </w:r>
      <w:proofErr w:type="spellStart"/>
      <w:r w:rsidR="00957556">
        <w:rPr>
          <w:rFonts w:ascii="Times New Roman" w:hAnsi="Times New Roman" w:cs="Times New Roman"/>
          <w:color w:val="000000" w:themeColor="text1"/>
          <w:sz w:val="24"/>
          <w:szCs w:val="24"/>
        </w:rPr>
        <w:t>because</w:t>
      </w:r>
      <w:proofErr w:type="spellEnd"/>
      <w:r w:rsidR="00957556">
        <w:rPr>
          <w:rFonts w:ascii="Times New Roman" w:hAnsi="Times New Roman" w:cs="Times New Roman"/>
          <w:color w:val="000000" w:themeColor="text1"/>
          <w:sz w:val="24"/>
          <w:szCs w:val="24"/>
        </w:rPr>
        <w:t xml:space="preserve"> </w:t>
      </w:r>
      <w:r w:rsidRPr="0012019C">
        <w:rPr>
          <w:rFonts w:ascii="Times New Roman" w:hAnsi="Times New Roman" w:cs="Times New Roman"/>
          <w:color w:val="000000" w:themeColor="text1"/>
          <w:sz w:val="24"/>
          <w:szCs w:val="24"/>
        </w:rPr>
        <w:t xml:space="preserve">ECMO </w:t>
      </w:r>
      <w:proofErr w:type="spellStart"/>
      <w:r w:rsidRPr="0012019C">
        <w:rPr>
          <w:rFonts w:ascii="Times New Roman" w:hAnsi="Times New Roman" w:cs="Times New Roman"/>
          <w:color w:val="000000" w:themeColor="text1"/>
          <w:sz w:val="24"/>
          <w:szCs w:val="24"/>
        </w:rPr>
        <w:t>is</w:t>
      </w:r>
      <w:proofErr w:type="spellEnd"/>
      <w:r w:rsidRPr="0012019C">
        <w:rPr>
          <w:rFonts w:ascii="Times New Roman" w:hAnsi="Times New Roman" w:cs="Times New Roman"/>
          <w:color w:val="000000" w:themeColor="text1"/>
          <w:sz w:val="24"/>
          <w:szCs w:val="24"/>
        </w:rPr>
        <w:t xml:space="preserve"> a </w:t>
      </w:r>
      <w:proofErr w:type="spellStart"/>
      <w:r w:rsidRPr="0012019C">
        <w:rPr>
          <w:rFonts w:ascii="Times New Roman" w:hAnsi="Times New Roman" w:cs="Times New Roman"/>
          <w:color w:val="000000" w:themeColor="text1"/>
          <w:sz w:val="24"/>
          <w:szCs w:val="24"/>
        </w:rPr>
        <w:t>very</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relevant</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and</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expensive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resource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And</w:t>
      </w:r>
      <w:proofErr w:type="spellEnd"/>
      <w:r w:rsidRPr="0012019C">
        <w:rPr>
          <w:rFonts w:ascii="Times New Roman" w:hAnsi="Times New Roman" w:cs="Times New Roman"/>
          <w:color w:val="000000" w:themeColor="text1"/>
          <w:sz w:val="24"/>
          <w:szCs w:val="24"/>
        </w:rPr>
        <w:t xml:space="preserve"> it </w:t>
      </w:r>
      <w:proofErr w:type="spellStart"/>
      <w:r w:rsidRPr="0012019C">
        <w:rPr>
          <w:rFonts w:ascii="Times New Roman" w:hAnsi="Times New Roman" w:cs="Times New Roman"/>
          <w:color w:val="000000" w:themeColor="text1"/>
          <w:sz w:val="24"/>
          <w:szCs w:val="24"/>
        </w:rPr>
        <w:t>will</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depend</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on</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such</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resources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available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at</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any</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given</w:t>
      </w:r>
      <w:proofErr w:type="spellEnd"/>
      <w:r w:rsidRPr="0012019C">
        <w:rPr>
          <w:rFonts w:ascii="Times New Roman" w:hAnsi="Times New Roman" w:cs="Times New Roman"/>
          <w:color w:val="000000" w:themeColor="text1"/>
          <w:sz w:val="24"/>
          <w:szCs w:val="24"/>
        </w:rPr>
        <w:t xml:space="preserve"> time. It </w:t>
      </w:r>
      <w:proofErr w:type="spellStart"/>
      <w:r w:rsidRPr="0012019C">
        <w:rPr>
          <w:rFonts w:ascii="Times New Roman" w:hAnsi="Times New Roman" w:cs="Times New Roman"/>
          <w:color w:val="000000" w:themeColor="text1"/>
          <w:sz w:val="24"/>
          <w:szCs w:val="24"/>
        </w:rPr>
        <w:t>is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also</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important</w:t>
      </w:r>
      <w:proofErr w:type="spellEnd"/>
      <w:r w:rsidRPr="0012019C">
        <w:rPr>
          <w:rFonts w:ascii="Times New Roman" w:hAnsi="Times New Roman" w:cs="Times New Roman"/>
          <w:color w:val="000000" w:themeColor="text1"/>
          <w:sz w:val="24"/>
          <w:szCs w:val="24"/>
        </w:rPr>
        <w:t xml:space="preserve"> for professionals </w:t>
      </w:r>
      <w:proofErr w:type="spellStart"/>
      <w:r w:rsidRPr="0012019C">
        <w:rPr>
          <w:rFonts w:ascii="Times New Roman" w:hAnsi="Times New Roman" w:cs="Times New Roman"/>
          <w:color w:val="000000" w:themeColor="text1"/>
          <w:sz w:val="24"/>
          <w:szCs w:val="24"/>
        </w:rPr>
        <w:t>to</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delve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deeper</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into</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the</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subject</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and</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thus</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present</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other</w:t>
      </w:r>
      <w:proofErr w:type="spellEnd"/>
      <w:r w:rsidRPr="0012019C">
        <w:rPr>
          <w:rFonts w:ascii="Times New Roman" w:hAnsi="Times New Roman" w:cs="Times New Roman"/>
          <w:color w:val="000000" w:themeColor="text1"/>
          <w:sz w:val="24"/>
          <w:szCs w:val="24"/>
        </w:rPr>
        <w:t xml:space="preserve"> </w:t>
      </w:r>
      <w:proofErr w:type="spellStart"/>
      <w:r w:rsidRPr="0012019C">
        <w:rPr>
          <w:rFonts w:ascii="Times New Roman" w:hAnsi="Times New Roman" w:cs="Times New Roman"/>
          <w:color w:val="000000" w:themeColor="text1"/>
          <w:sz w:val="24"/>
          <w:szCs w:val="24"/>
        </w:rPr>
        <w:t>evidence</w:t>
      </w:r>
      <w:proofErr w:type="spellEnd"/>
      <w:r w:rsidRPr="0012019C">
        <w:rPr>
          <w:rFonts w:ascii="Times New Roman" w:hAnsi="Times New Roman" w:cs="Times New Roman"/>
          <w:color w:val="000000" w:themeColor="text1"/>
          <w:sz w:val="24"/>
          <w:szCs w:val="24"/>
        </w:rPr>
        <w:t>.</w:t>
      </w:r>
    </w:p>
    <w:p w14:paraId="0A33A0E5" w14:textId="79B02291"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752B0969" w14:textId="0F15015A"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33E18514" w14:textId="6DBB309F"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145343B" w14:textId="16F187A3"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AED47A3" w14:textId="0BE226BD"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7DF4D10F" w14:textId="340539B1"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782FDE9" w14:textId="0753BFD8"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32F38009" w14:textId="4283A672"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F9540B3" w14:textId="2BDFF256"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960A8E1" w14:textId="1C3B9F33"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36572ABD" w14:textId="490F6BE0"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21765F5C" w14:textId="1023C4CA" w:rsidR="00DA281A" w:rsidRDefault="00DA281A"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741339A" w14:textId="77777777" w:rsidR="009507E0" w:rsidRDefault="009507E0"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72127522" w14:textId="2DA3D0AE" w:rsidR="00DA281A" w:rsidRDefault="00DA281A"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008963E1" w14:textId="31C958D9" w:rsidR="00B61D19" w:rsidRDefault="00B61D1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0A2317B" w14:textId="77777777" w:rsidR="00B61D19" w:rsidRDefault="00B61D1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6FD826E" w14:textId="16818563"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E6310FC" w14:textId="61EBDD3B" w:rsidR="00AD31C9" w:rsidRDefault="00AD31C9" w:rsidP="00B92F29">
      <w:pPr>
        <w:pStyle w:val="SemEspaamento"/>
        <w:tabs>
          <w:tab w:val="center" w:pos="4535"/>
          <w:tab w:val="left" w:pos="5811"/>
        </w:tabs>
        <w:rPr>
          <w:rFonts w:ascii="Times New Roman" w:hAnsi="Times New Roman" w:cs="Times New Roman"/>
          <w:b/>
          <w:bCs/>
          <w:color w:val="000000" w:themeColor="text1"/>
          <w:sz w:val="28"/>
          <w:szCs w:val="28"/>
        </w:rPr>
      </w:pPr>
    </w:p>
    <w:p w14:paraId="3093019E" w14:textId="77777777" w:rsidR="00B92F29" w:rsidRDefault="00B92F29" w:rsidP="00B92F29">
      <w:pPr>
        <w:pStyle w:val="SemEspaamento"/>
        <w:tabs>
          <w:tab w:val="center" w:pos="4535"/>
          <w:tab w:val="left" w:pos="5811"/>
        </w:tabs>
        <w:rPr>
          <w:rFonts w:ascii="Times New Roman" w:hAnsi="Times New Roman" w:cs="Times New Roman"/>
          <w:b/>
          <w:bCs/>
          <w:color w:val="000000" w:themeColor="text1"/>
          <w:sz w:val="28"/>
          <w:szCs w:val="28"/>
        </w:rPr>
      </w:pPr>
    </w:p>
    <w:p w14:paraId="1F38F712" w14:textId="676B2283"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22EC8923" w14:textId="77777777" w:rsidR="00D9166C" w:rsidRDefault="00D9166C" w:rsidP="0038160C">
      <w:pPr>
        <w:pStyle w:val="SemEspaamento"/>
        <w:tabs>
          <w:tab w:val="center" w:pos="4535"/>
          <w:tab w:val="left" w:pos="5811"/>
        </w:tabs>
        <w:rPr>
          <w:rFonts w:ascii="Times New Roman" w:hAnsi="Times New Roman" w:cs="Times New Roman"/>
          <w:b/>
          <w:bCs/>
          <w:color w:val="000000" w:themeColor="text1"/>
          <w:sz w:val="28"/>
          <w:szCs w:val="28"/>
        </w:rPr>
      </w:pPr>
    </w:p>
    <w:p w14:paraId="409005BC" w14:textId="4E5B62DD" w:rsidR="00CB17C6" w:rsidRPr="00424560" w:rsidRDefault="00DC7AF2" w:rsidP="0038160C">
      <w:pPr>
        <w:pStyle w:val="SemEspaamento"/>
        <w:tabs>
          <w:tab w:val="center" w:pos="4535"/>
          <w:tab w:val="left" w:pos="5811"/>
        </w:tabs>
        <w:rPr>
          <w:rFonts w:ascii="Times New Roman" w:hAnsi="Times New Roman" w:cs="Times New Roman"/>
          <w:b/>
          <w:bCs/>
          <w:color w:val="000000" w:themeColor="text1"/>
          <w:sz w:val="28"/>
          <w:szCs w:val="28"/>
        </w:rPr>
      </w:pPr>
      <w:r w:rsidRPr="00424560">
        <w:rPr>
          <w:rFonts w:ascii="Times New Roman" w:hAnsi="Times New Roman" w:cs="Times New Roman"/>
          <w:b/>
          <w:bCs/>
          <w:color w:val="000000" w:themeColor="text1"/>
          <w:sz w:val="28"/>
          <w:szCs w:val="28"/>
        </w:rPr>
        <w:lastRenderedPageBreak/>
        <w:t xml:space="preserve">LISTA DE </w:t>
      </w:r>
      <w:r w:rsidR="00737F93" w:rsidRPr="00424560">
        <w:rPr>
          <w:rFonts w:ascii="Times New Roman" w:hAnsi="Times New Roman" w:cs="Times New Roman"/>
          <w:b/>
          <w:bCs/>
          <w:color w:val="000000" w:themeColor="text1"/>
          <w:sz w:val="28"/>
          <w:szCs w:val="28"/>
        </w:rPr>
        <w:t xml:space="preserve">ILUSTRAÇÃO E FIGURAS </w:t>
      </w:r>
    </w:p>
    <w:p w14:paraId="10178F67" w14:textId="77777777" w:rsidR="00E85AE8" w:rsidRPr="00A30AA9" w:rsidRDefault="00E85AE8" w:rsidP="002046CF">
      <w:pPr>
        <w:pStyle w:val="SemEspaamento"/>
        <w:tabs>
          <w:tab w:val="center" w:pos="4535"/>
          <w:tab w:val="left" w:pos="5811"/>
        </w:tabs>
        <w:jc w:val="center"/>
        <w:rPr>
          <w:rFonts w:ascii="Times New Roman" w:hAnsi="Times New Roman" w:cs="Times New Roman"/>
          <w:b/>
          <w:bCs/>
          <w:color w:val="000000" w:themeColor="text1"/>
          <w:sz w:val="24"/>
          <w:szCs w:val="24"/>
        </w:rPr>
      </w:pPr>
    </w:p>
    <w:p w14:paraId="4ACE3E7B" w14:textId="2C5A7A38" w:rsidR="009507E0" w:rsidRDefault="009507E0" w:rsidP="009507E0">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737F93">
        <w:rPr>
          <w:rFonts w:ascii="Times New Roman" w:hAnsi="Times New Roman" w:cs="Times New Roman"/>
          <w:color w:val="000000" w:themeColor="text1"/>
          <w:sz w:val="24"/>
          <w:szCs w:val="24"/>
        </w:rPr>
        <w:t>FI</w:t>
      </w:r>
      <w:r>
        <w:rPr>
          <w:rFonts w:ascii="Times New Roman" w:hAnsi="Times New Roman" w:cs="Times New Roman"/>
          <w:color w:val="000000" w:themeColor="text1"/>
          <w:sz w:val="24"/>
          <w:szCs w:val="24"/>
        </w:rPr>
        <w:t>GURA 1 –</w:t>
      </w:r>
      <w:r w:rsidR="00290FD8">
        <w:rPr>
          <w:rFonts w:ascii="Times New Roman" w:hAnsi="Times New Roman" w:cs="Times New Roman"/>
          <w:color w:val="000000" w:themeColor="text1"/>
          <w:sz w:val="24"/>
          <w:szCs w:val="24"/>
        </w:rPr>
        <w:t xml:space="preserve"> Circuito padrão de oxigenação por membrana extracorpórea.............................25</w:t>
      </w:r>
      <w:r>
        <w:rPr>
          <w:rFonts w:ascii="Times New Roman" w:hAnsi="Times New Roman" w:cs="Times New Roman"/>
          <w:color w:val="000000" w:themeColor="text1"/>
          <w:sz w:val="24"/>
          <w:szCs w:val="24"/>
        </w:rPr>
        <w:t xml:space="preserve"> </w:t>
      </w:r>
    </w:p>
    <w:p w14:paraId="653FCF1F" w14:textId="1388831C" w:rsidR="009507E0" w:rsidRDefault="009507E0" w:rsidP="009507E0">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737F93">
        <w:rPr>
          <w:rFonts w:ascii="Times New Roman" w:hAnsi="Times New Roman" w:cs="Times New Roman"/>
          <w:color w:val="000000" w:themeColor="text1"/>
          <w:sz w:val="24"/>
          <w:szCs w:val="24"/>
        </w:rPr>
        <w:t>FI</w:t>
      </w:r>
      <w:r>
        <w:rPr>
          <w:rFonts w:ascii="Times New Roman" w:hAnsi="Times New Roman" w:cs="Times New Roman"/>
          <w:color w:val="000000" w:themeColor="text1"/>
          <w:sz w:val="24"/>
          <w:szCs w:val="24"/>
        </w:rPr>
        <w:t xml:space="preserve">GURA 2 – </w:t>
      </w:r>
      <w:r w:rsidR="00290FD8">
        <w:rPr>
          <w:rFonts w:ascii="Times New Roman" w:hAnsi="Times New Roman" w:cs="Times New Roman"/>
          <w:color w:val="000000" w:themeColor="text1"/>
          <w:sz w:val="24"/>
          <w:szCs w:val="24"/>
        </w:rPr>
        <w:t>Circuito Venovenosa ..........................................................................................26</w:t>
      </w:r>
    </w:p>
    <w:p w14:paraId="13F754C6" w14:textId="6655924B" w:rsidR="00737F93" w:rsidRPr="009507E0" w:rsidRDefault="009507E0"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737F93">
        <w:rPr>
          <w:rFonts w:ascii="Times New Roman" w:hAnsi="Times New Roman" w:cs="Times New Roman"/>
          <w:color w:val="000000" w:themeColor="text1"/>
          <w:sz w:val="24"/>
          <w:szCs w:val="24"/>
        </w:rPr>
        <w:t>FI</w:t>
      </w:r>
      <w:r>
        <w:rPr>
          <w:rFonts w:ascii="Times New Roman" w:hAnsi="Times New Roman" w:cs="Times New Roman"/>
          <w:color w:val="000000" w:themeColor="text1"/>
          <w:sz w:val="24"/>
          <w:szCs w:val="24"/>
        </w:rPr>
        <w:t>GURA 3 –</w:t>
      </w:r>
      <w:r w:rsidR="00290FD8">
        <w:rPr>
          <w:rFonts w:ascii="Times New Roman" w:hAnsi="Times New Roman" w:cs="Times New Roman"/>
          <w:color w:val="000000" w:themeColor="text1"/>
          <w:sz w:val="24"/>
          <w:szCs w:val="24"/>
        </w:rPr>
        <w:t xml:space="preserve"> Circuito Venoarterial </w:t>
      </w:r>
      <w:r>
        <w:rPr>
          <w:rFonts w:ascii="Times New Roman" w:hAnsi="Times New Roman" w:cs="Times New Roman"/>
          <w:color w:val="000000" w:themeColor="text1"/>
          <w:sz w:val="24"/>
          <w:szCs w:val="24"/>
        </w:rPr>
        <w:t xml:space="preserve">......................................................................................... </w:t>
      </w:r>
      <w:r w:rsidR="00290FD8">
        <w:rPr>
          <w:rFonts w:ascii="Times New Roman" w:hAnsi="Times New Roman" w:cs="Times New Roman"/>
          <w:color w:val="000000" w:themeColor="text1"/>
          <w:sz w:val="24"/>
          <w:szCs w:val="24"/>
        </w:rPr>
        <w:t>27</w:t>
      </w:r>
    </w:p>
    <w:p w14:paraId="1119C6A5" w14:textId="6C173679" w:rsidR="00737F93" w:rsidRDefault="00737F93"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737F93">
        <w:rPr>
          <w:rFonts w:ascii="Times New Roman" w:hAnsi="Times New Roman" w:cs="Times New Roman"/>
          <w:color w:val="000000" w:themeColor="text1"/>
          <w:sz w:val="24"/>
          <w:szCs w:val="24"/>
        </w:rPr>
        <w:t>FI</w:t>
      </w:r>
      <w:r>
        <w:rPr>
          <w:rFonts w:ascii="Times New Roman" w:hAnsi="Times New Roman" w:cs="Times New Roman"/>
          <w:color w:val="000000" w:themeColor="text1"/>
          <w:sz w:val="24"/>
          <w:szCs w:val="24"/>
        </w:rPr>
        <w:t xml:space="preserve">GURA </w:t>
      </w:r>
      <w:r w:rsidR="009507E0">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00175F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Fluxograma .......................................................................................................</w:t>
      </w:r>
      <w:r w:rsidR="00290FD8">
        <w:rPr>
          <w:rFonts w:ascii="Times New Roman" w:hAnsi="Times New Roman" w:cs="Times New Roman"/>
          <w:color w:val="000000" w:themeColor="text1"/>
          <w:sz w:val="24"/>
          <w:szCs w:val="24"/>
        </w:rPr>
        <w:t>.32</w:t>
      </w:r>
    </w:p>
    <w:p w14:paraId="361F4562" w14:textId="431A1E4F" w:rsidR="00175F8D" w:rsidRDefault="00175F8D"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GRÁFICO 1 – Publicações selecionados por base ..................................................................</w:t>
      </w:r>
      <w:r w:rsidR="00C72641">
        <w:rPr>
          <w:rFonts w:ascii="Times New Roman" w:hAnsi="Times New Roman" w:cs="Times New Roman"/>
          <w:color w:val="000000" w:themeColor="text1"/>
          <w:sz w:val="24"/>
          <w:szCs w:val="24"/>
        </w:rPr>
        <w:t>3</w:t>
      </w:r>
      <w:r w:rsidR="00290FD8">
        <w:rPr>
          <w:rFonts w:ascii="Times New Roman" w:hAnsi="Times New Roman" w:cs="Times New Roman"/>
          <w:color w:val="000000" w:themeColor="text1"/>
          <w:sz w:val="24"/>
          <w:szCs w:val="24"/>
        </w:rPr>
        <w:t>3</w:t>
      </w:r>
    </w:p>
    <w:p w14:paraId="545B9819" w14:textId="77CCB332" w:rsidR="00175F8D" w:rsidRDefault="00175F8D"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GRÁFICO 2 – Ano de publicação das publicações .........................................................</w:t>
      </w:r>
      <w:r w:rsidR="00C726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C72641">
        <w:rPr>
          <w:rFonts w:ascii="Times New Roman" w:hAnsi="Times New Roman" w:cs="Times New Roman"/>
          <w:color w:val="000000" w:themeColor="text1"/>
          <w:sz w:val="24"/>
          <w:szCs w:val="24"/>
        </w:rPr>
        <w:t>..3</w:t>
      </w:r>
      <w:r w:rsidR="00290FD8">
        <w:rPr>
          <w:rFonts w:ascii="Times New Roman" w:hAnsi="Times New Roman" w:cs="Times New Roman"/>
          <w:color w:val="000000" w:themeColor="text1"/>
          <w:sz w:val="24"/>
          <w:szCs w:val="24"/>
        </w:rPr>
        <w:t>4</w:t>
      </w:r>
    </w:p>
    <w:p w14:paraId="68A74D00" w14:textId="77777777" w:rsidR="00175F8D" w:rsidRPr="00175F8D" w:rsidRDefault="00175F8D"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p>
    <w:p w14:paraId="33879278" w14:textId="730AC86D"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7FB7FEB2" w14:textId="50B2F1AB"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7BEE0276" w14:textId="74E164CC"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05E4D0BC" w14:textId="3628820E"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4B12310C" w14:textId="13F06AA9"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09388BF2" w14:textId="595D7F61"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72EC9C7A" w14:textId="7A3BF844"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69B043F5" w14:textId="2A2C0691"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7604A61D" w14:textId="2B65A4A4"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7569F606" w14:textId="7D104B32"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7521C9A7" w14:textId="2C41FBB0"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5F5447DA" w14:textId="7F5F1CE3"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7EE41C6F" w14:textId="77777777" w:rsidR="009507E0" w:rsidRDefault="009507E0"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4684BF99" w14:textId="6DB724E0"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260E8C7A" w14:textId="2B6579F5"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6F046BC4" w14:textId="77777777" w:rsidR="009507E0" w:rsidRDefault="009507E0"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26DA40B5" w14:textId="1DF12391"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46EE33EA" w14:textId="3B4A615D"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2F85FFF5" w14:textId="42B9254F"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53D9103B" w14:textId="49507AAE"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2F7F377C" w14:textId="3E805475" w:rsidR="00737F93" w:rsidRDefault="00737F93" w:rsidP="00640DC2">
      <w:pPr>
        <w:pStyle w:val="SemEspaamento"/>
        <w:tabs>
          <w:tab w:val="center" w:pos="4535"/>
          <w:tab w:val="left" w:pos="5811"/>
        </w:tabs>
        <w:spacing w:line="360" w:lineRule="auto"/>
        <w:rPr>
          <w:rFonts w:ascii="Times New Roman" w:hAnsi="Times New Roman" w:cs="Times New Roman"/>
          <w:b/>
          <w:bCs/>
          <w:color w:val="000000" w:themeColor="text1"/>
          <w:sz w:val="24"/>
          <w:szCs w:val="24"/>
        </w:rPr>
      </w:pPr>
    </w:p>
    <w:p w14:paraId="1C400B0C" w14:textId="77777777" w:rsidR="00737F93" w:rsidRDefault="00737F93"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p>
    <w:p w14:paraId="3607FA4D" w14:textId="6B1A2199" w:rsidR="00737F93" w:rsidRDefault="00737F93"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p>
    <w:p w14:paraId="6487D919" w14:textId="0E976AF0" w:rsidR="00737F93" w:rsidRDefault="00737F93"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p>
    <w:p w14:paraId="7D98149A" w14:textId="77777777" w:rsidR="00D9166C" w:rsidRDefault="00D9166C" w:rsidP="00737F93">
      <w:pPr>
        <w:pStyle w:val="SemEspaamento"/>
        <w:tabs>
          <w:tab w:val="center" w:pos="4535"/>
          <w:tab w:val="left" w:pos="5811"/>
        </w:tabs>
        <w:rPr>
          <w:rFonts w:ascii="Times New Roman" w:hAnsi="Times New Roman" w:cs="Times New Roman"/>
          <w:color w:val="000000" w:themeColor="text1"/>
          <w:sz w:val="24"/>
          <w:szCs w:val="24"/>
        </w:rPr>
      </w:pPr>
    </w:p>
    <w:p w14:paraId="3EFE5712" w14:textId="50879CD2" w:rsidR="00737F93" w:rsidRPr="00424560" w:rsidRDefault="00737F93" w:rsidP="00737F93">
      <w:pPr>
        <w:pStyle w:val="SemEspaamento"/>
        <w:tabs>
          <w:tab w:val="center" w:pos="4535"/>
          <w:tab w:val="left" w:pos="5811"/>
        </w:tabs>
        <w:rPr>
          <w:rFonts w:ascii="Times New Roman" w:hAnsi="Times New Roman" w:cs="Times New Roman"/>
          <w:b/>
          <w:bCs/>
          <w:color w:val="000000" w:themeColor="text1"/>
          <w:sz w:val="28"/>
          <w:szCs w:val="28"/>
        </w:rPr>
      </w:pPr>
      <w:r w:rsidRPr="00424560">
        <w:rPr>
          <w:rFonts w:ascii="Times New Roman" w:hAnsi="Times New Roman" w:cs="Times New Roman"/>
          <w:b/>
          <w:bCs/>
          <w:color w:val="000000" w:themeColor="text1"/>
          <w:sz w:val="28"/>
          <w:szCs w:val="28"/>
        </w:rPr>
        <w:lastRenderedPageBreak/>
        <w:t>LISTA DE TABELA E QUADRO</w:t>
      </w:r>
    </w:p>
    <w:p w14:paraId="04A4ABFC" w14:textId="65706F26" w:rsidR="00737F93" w:rsidRDefault="00737F93"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p>
    <w:p w14:paraId="2564E1CB" w14:textId="3A28ACFF" w:rsidR="00737F93" w:rsidRDefault="00737F93"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QUADRO 1 – Estratégias de busca nas bases .........................................................................</w:t>
      </w:r>
      <w:r w:rsidR="00C72641">
        <w:rPr>
          <w:rFonts w:ascii="Times New Roman" w:hAnsi="Times New Roman" w:cs="Times New Roman"/>
          <w:color w:val="000000" w:themeColor="text1"/>
          <w:sz w:val="24"/>
          <w:szCs w:val="24"/>
        </w:rPr>
        <w:t>2</w:t>
      </w:r>
      <w:r w:rsidR="00290FD8">
        <w:rPr>
          <w:rFonts w:ascii="Times New Roman" w:hAnsi="Times New Roman" w:cs="Times New Roman"/>
          <w:color w:val="000000" w:themeColor="text1"/>
          <w:sz w:val="24"/>
          <w:szCs w:val="24"/>
        </w:rPr>
        <w:t>9</w:t>
      </w:r>
    </w:p>
    <w:p w14:paraId="2A2EC6F9" w14:textId="0B45543A" w:rsidR="00737F93" w:rsidRDefault="00737F93"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QUADRO 2 – Elaboração de questão norteadora da revisão, segundo a estratégia PICO .....</w:t>
      </w:r>
      <w:r w:rsidR="00290FD8">
        <w:rPr>
          <w:rFonts w:ascii="Times New Roman" w:hAnsi="Times New Roman" w:cs="Times New Roman"/>
          <w:color w:val="000000" w:themeColor="text1"/>
          <w:sz w:val="24"/>
          <w:szCs w:val="24"/>
        </w:rPr>
        <w:t>30</w:t>
      </w:r>
    </w:p>
    <w:p w14:paraId="5B3C5613" w14:textId="53FB4B7A" w:rsidR="00737F93" w:rsidRDefault="00175F8D"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QUADRO 3 – Síntese da análise dos artigos selecionados .....................................................</w:t>
      </w:r>
      <w:r w:rsidR="00FC05B7">
        <w:rPr>
          <w:rFonts w:ascii="Times New Roman" w:hAnsi="Times New Roman" w:cs="Times New Roman"/>
          <w:color w:val="000000" w:themeColor="text1"/>
          <w:sz w:val="24"/>
          <w:szCs w:val="24"/>
        </w:rPr>
        <w:t>3</w:t>
      </w:r>
      <w:r w:rsidR="00290FD8">
        <w:rPr>
          <w:rFonts w:ascii="Times New Roman" w:hAnsi="Times New Roman" w:cs="Times New Roman"/>
          <w:color w:val="000000" w:themeColor="text1"/>
          <w:sz w:val="24"/>
          <w:szCs w:val="24"/>
        </w:rPr>
        <w:t>5</w:t>
      </w:r>
    </w:p>
    <w:p w14:paraId="1A634D48" w14:textId="02CD1488" w:rsidR="00175F8D" w:rsidRDefault="00175F8D"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QUADRO 4 – Síntese da análise dos artigos relacionados a determinados países ................ </w:t>
      </w:r>
      <w:r w:rsidR="00FC05B7">
        <w:rPr>
          <w:rFonts w:ascii="Times New Roman" w:hAnsi="Times New Roman" w:cs="Times New Roman"/>
          <w:color w:val="000000" w:themeColor="text1"/>
          <w:sz w:val="24"/>
          <w:szCs w:val="24"/>
        </w:rPr>
        <w:t>3</w:t>
      </w:r>
      <w:r w:rsidR="00290FD8">
        <w:rPr>
          <w:rFonts w:ascii="Times New Roman" w:hAnsi="Times New Roman" w:cs="Times New Roman"/>
          <w:color w:val="000000" w:themeColor="text1"/>
          <w:sz w:val="24"/>
          <w:szCs w:val="24"/>
        </w:rPr>
        <w:t>8</w:t>
      </w:r>
    </w:p>
    <w:p w14:paraId="0FAE54A7" w14:textId="77777777" w:rsidR="00737F93" w:rsidRDefault="00737F93"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p>
    <w:p w14:paraId="0CF28B5E" w14:textId="4FD95390" w:rsidR="00737F93" w:rsidRDefault="00737F93"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p>
    <w:p w14:paraId="5F67A0EA" w14:textId="2595168A" w:rsidR="00737F93" w:rsidRDefault="00737F93"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p>
    <w:p w14:paraId="21EBD979" w14:textId="7002B66B" w:rsidR="00737F93" w:rsidRDefault="00737F93"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p>
    <w:p w14:paraId="331D214E" w14:textId="51F772F1" w:rsidR="00737F93" w:rsidRPr="00640DC2" w:rsidRDefault="00737F93" w:rsidP="00640DC2">
      <w:pPr>
        <w:pStyle w:val="SemEspaamento"/>
        <w:tabs>
          <w:tab w:val="center" w:pos="4535"/>
          <w:tab w:val="left" w:pos="5811"/>
        </w:tabs>
        <w:spacing w:line="360" w:lineRule="auto"/>
        <w:rPr>
          <w:rFonts w:ascii="Times New Roman" w:hAnsi="Times New Roman" w:cs="Times New Roman"/>
          <w:color w:val="000000" w:themeColor="text1"/>
          <w:sz w:val="24"/>
          <w:szCs w:val="24"/>
        </w:rPr>
      </w:pPr>
    </w:p>
    <w:p w14:paraId="0B51566D" w14:textId="39ABDD72" w:rsidR="00640DC2" w:rsidRDefault="00640DC2" w:rsidP="0006306F">
      <w:pPr>
        <w:rPr>
          <w:rFonts w:ascii="Times New Roman" w:hAnsi="Times New Roman" w:cs="Times New Roman"/>
          <w:sz w:val="24"/>
          <w:szCs w:val="24"/>
        </w:rPr>
      </w:pPr>
    </w:p>
    <w:p w14:paraId="115B340F" w14:textId="2296A8CA" w:rsidR="0006306F" w:rsidRDefault="0006306F" w:rsidP="0006306F">
      <w:pPr>
        <w:rPr>
          <w:rFonts w:ascii="Times New Roman" w:hAnsi="Times New Roman" w:cs="Times New Roman"/>
          <w:sz w:val="24"/>
          <w:szCs w:val="24"/>
        </w:rPr>
      </w:pPr>
    </w:p>
    <w:p w14:paraId="08D620C8" w14:textId="19B45281" w:rsidR="001303E2" w:rsidRDefault="001303E2" w:rsidP="0006306F">
      <w:pPr>
        <w:rPr>
          <w:rFonts w:ascii="Times New Roman" w:hAnsi="Times New Roman" w:cs="Times New Roman"/>
          <w:sz w:val="24"/>
          <w:szCs w:val="24"/>
        </w:rPr>
      </w:pPr>
    </w:p>
    <w:p w14:paraId="35CDDB08" w14:textId="35589647" w:rsidR="001303E2" w:rsidRDefault="001303E2" w:rsidP="0006306F">
      <w:pPr>
        <w:rPr>
          <w:rFonts w:ascii="Times New Roman" w:hAnsi="Times New Roman" w:cs="Times New Roman"/>
          <w:sz w:val="24"/>
          <w:szCs w:val="24"/>
        </w:rPr>
      </w:pPr>
    </w:p>
    <w:p w14:paraId="2289E980" w14:textId="11722F2D" w:rsidR="001303E2" w:rsidRDefault="001303E2" w:rsidP="0006306F">
      <w:pPr>
        <w:rPr>
          <w:rFonts w:ascii="Times New Roman" w:hAnsi="Times New Roman" w:cs="Times New Roman"/>
          <w:sz w:val="24"/>
          <w:szCs w:val="24"/>
        </w:rPr>
      </w:pPr>
    </w:p>
    <w:p w14:paraId="64888845" w14:textId="64E09E60" w:rsidR="00737F93" w:rsidRDefault="00737F93" w:rsidP="0006306F">
      <w:pPr>
        <w:rPr>
          <w:rFonts w:ascii="Times New Roman" w:hAnsi="Times New Roman" w:cs="Times New Roman"/>
          <w:sz w:val="24"/>
          <w:szCs w:val="24"/>
        </w:rPr>
      </w:pPr>
    </w:p>
    <w:p w14:paraId="1828A484" w14:textId="6A3C150C" w:rsidR="00737F93" w:rsidRDefault="00737F93" w:rsidP="0006306F">
      <w:pPr>
        <w:rPr>
          <w:rFonts w:ascii="Times New Roman" w:hAnsi="Times New Roman" w:cs="Times New Roman"/>
          <w:sz w:val="24"/>
          <w:szCs w:val="24"/>
        </w:rPr>
      </w:pPr>
    </w:p>
    <w:p w14:paraId="1E0056F0" w14:textId="0E13E60B" w:rsidR="00737F93" w:rsidRDefault="00737F93" w:rsidP="0006306F">
      <w:pPr>
        <w:rPr>
          <w:rFonts w:ascii="Times New Roman" w:hAnsi="Times New Roman" w:cs="Times New Roman"/>
          <w:sz w:val="24"/>
          <w:szCs w:val="24"/>
        </w:rPr>
      </w:pPr>
    </w:p>
    <w:p w14:paraId="2C6CF7F5" w14:textId="6B71422D" w:rsidR="00737F93" w:rsidRDefault="00737F93" w:rsidP="0006306F">
      <w:pPr>
        <w:rPr>
          <w:rFonts w:ascii="Times New Roman" w:hAnsi="Times New Roman" w:cs="Times New Roman"/>
          <w:sz w:val="24"/>
          <w:szCs w:val="24"/>
        </w:rPr>
      </w:pPr>
    </w:p>
    <w:p w14:paraId="73049FD2" w14:textId="137435A6" w:rsidR="00737F93" w:rsidRDefault="00737F93" w:rsidP="0006306F">
      <w:pPr>
        <w:rPr>
          <w:rFonts w:ascii="Times New Roman" w:hAnsi="Times New Roman" w:cs="Times New Roman"/>
          <w:sz w:val="24"/>
          <w:szCs w:val="24"/>
        </w:rPr>
      </w:pPr>
    </w:p>
    <w:p w14:paraId="6C3AEC9B" w14:textId="2B93E534" w:rsidR="00737F93" w:rsidRDefault="00737F93" w:rsidP="0006306F">
      <w:pPr>
        <w:rPr>
          <w:rFonts w:ascii="Times New Roman" w:hAnsi="Times New Roman" w:cs="Times New Roman"/>
          <w:sz w:val="24"/>
          <w:szCs w:val="24"/>
        </w:rPr>
      </w:pPr>
    </w:p>
    <w:p w14:paraId="63CCCF22" w14:textId="433343FC" w:rsidR="00737F93" w:rsidRDefault="00737F93" w:rsidP="0006306F">
      <w:pPr>
        <w:rPr>
          <w:rFonts w:ascii="Times New Roman" w:hAnsi="Times New Roman" w:cs="Times New Roman"/>
          <w:sz w:val="24"/>
          <w:szCs w:val="24"/>
        </w:rPr>
      </w:pPr>
    </w:p>
    <w:p w14:paraId="20C40552" w14:textId="1B0CEE69" w:rsidR="00737F93" w:rsidRDefault="00737F93" w:rsidP="0006306F">
      <w:pPr>
        <w:rPr>
          <w:rFonts w:ascii="Times New Roman" w:hAnsi="Times New Roman" w:cs="Times New Roman"/>
          <w:sz w:val="24"/>
          <w:szCs w:val="24"/>
        </w:rPr>
      </w:pPr>
    </w:p>
    <w:p w14:paraId="5A2300E5" w14:textId="0BE6275D" w:rsidR="00737F93" w:rsidRDefault="00737F93" w:rsidP="0006306F">
      <w:pPr>
        <w:rPr>
          <w:rFonts w:ascii="Times New Roman" w:hAnsi="Times New Roman" w:cs="Times New Roman"/>
          <w:sz w:val="24"/>
          <w:szCs w:val="24"/>
        </w:rPr>
      </w:pPr>
    </w:p>
    <w:p w14:paraId="1780C9EB" w14:textId="42CEF983" w:rsidR="00737F93" w:rsidRDefault="00737F93" w:rsidP="0006306F">
      <w:pPr>
        <w:rPr>
          <w:rFonts w:ascii="Times New Roman" w:hAnsi="Times New Roman" w:cs="Times New Roman"/>
          <w:sz w:val="24"/>
          <w:szCs w:val="24"/>
        </w:rPr>
      </w:pPr>
    </w:p>
    <w:p w14:paraId="1946F8D3" w14:textId="52C46F26" w:rsidR="00737F93" w:rsidRDefault="00737F93" w:rsidP="0006306F">
      <w:pPr>
        <w:rPr>
          <w:rFonts w:ascii="Times New Roman" w:hAnsi="Times New Roman" w:cs="Times New Roman"/>
          <w:sz w:val="24"/>
          <w:szCs w:val="24"/>
        </w:rPr>
      </w:pPr>
    </w:p>
    <w:p w14:paraId="54E8DCFF" w14:textId="0472F476" w:rsidR="00737F93" w:rsidRDefault="00737F93" w:rsidP="0006306F">
      <w:pPr>
        <w:rPr>
          <w:rFonts w:ascii="Times New Roman" w:hAnsi="Times New Roman" w:cs="Times New Roman"/>
          <w:sz w:val="24"/>
          <w:szCs w:val="24"/>
        </w:rPr>
      </w:pPr>
    </w:p>
    <w:p w14:paraId="491913D4" w14:textId="621A985C" w:rsidR="00737F93" w:rsidRDefault="00737F93" w:rsidP="0006306F">
      <w:pPr>
        <w:rPr>
          <w:rFonts w:ascii="Times New Roman" w:hAnsi="Times New Roman" w:cs="Times New Roman"/>
          <w:sz w:val="24"/>
          <w:szCs w:val="24"/>
        </w:rPr>
      </w:pPr>
    </w:p>
    <w:p w14:paraId="3153F44A" w14:textId="7CCF7FD0" w:rsidR="00737F93" w:rsidRDefault="00737F93" w:rsidP="0006306F">
      <w:pPr>
        <w:rPr>
          <w:rFonts w:ascii="Times New Roman" w:hAnsi="Times New Roman" w:cs="Times New Roman"/>
          <w:sz w:val="24"/>
          <w:szCs w:val="24"/>
        </w:rPr>
      </w:pPr>
    </w:p>
    <w:p w14:paraId="3F6752F6" w14:textId="79E67FB4" w:rsidR="00737F93" w:rsidRDefault="00737F93" w:rsidP="0006306F">
      <w:pPr>
        <w:rPr>
          <w:rFonts w:ascii="Times New Roman" w:hAnsi="Times New Roman" w:cs="Times New Roman"/>
          <w:sz w:val="24"/>
          <w:szCs w:val="24"/>
        </w:rPr>
      </w:pPr>
    </w:p>
    <w:p w14:paraId="09674FD9" w14:textId="77777777" w:rsidR="00D45166" w:rsidRDefault="00D45166" w:rsidP="00737F93">
      <w:pPr>
        <w:pStyle w:val="SemEspaamento"/>
        <w:tabs>
          <w:tab w:val="center" w:pos="4535"/>
          <w:tab w:val="left" w:pos="5811"/>
        </w:tabs>
        <w:rPr>
          <w:rFonts w:ascii="Times New Roman" w:hAnsi="Times New Roman" w:cs="Times New Roman"/>
          <w:color w:val="000000" w:themeColor="text1"/>
          <w:sz w:val="28"/>
          <w:szCs w:val="28"/>
        </w:rPr>
      </w:pPr>
    </w:p>
    <w:p w14:paraId="2D324669" w14:textId="372E61B6" w:rsidR="00737F93" w:rsidRPr="00424560" w:rsidRDefault="00737F93" w:rsidP="00737F93">
      <w:pPr>
        <w:pStyle w:val="SemEspaamento"/>
        <w:tabs>
          <w:tab w:val="center" w:pos="4535"/>
          <w:tab w:val="left" w:pos="5811"/>
        </w:tabs>
        <w:rPr>
          <w:rFonts w:ascii="Times New Roman" w:hAnsi="Times New Roman" w:cs="Times New Roman"/>
          <w:b/>
          <w:bCs/>
          <w:color w:val="000000" w:themeColor="text1"/>
          <w:sz w:val="28"/>
          <w:szCs w:val="28"/>
        </w:rPr>
      </w:pPr>
      <w:r w:rsidRPr="00424560">
        <w:rPr>
          <w:rFonts w:ascii="Times New Roman" w:hAnsi="Times New Roman" w:cs="Times New Roman"/>
          <w:b/>
          <w:bCs/>
          <w:color w:val="000000" w:themeColor="text1"/>
          <w:sz w:val="28"/>
          <w:szCs w:val="28"/>
        </w:rPr>
        <w:lastRenderedPageBreak/>
        <w:t xml:space="preserve">LISTA DE ABREVIATURAS E SIGLAS </w:t>
      </w:r>
    </w:p>
    <w:p w14:paraId="7CC406E7" w14:textId="77777777" w:rsidR="00737F93" w:rsidRPr="00A30AA9" w:rsidRDefault="00737F93" w:rsidP="00737F93">
      <w:pPr>
        <w:pStyle w:val="SemEspaamento"/>
        <w:tabs>
          <w:tab w:val="center" w:pos="4535"/>
          <w:tab w:val="left" w:pos="5811"/>
        </w:tabs>
        <w:jc w:val="center"/>
        <w:rPr>
          <w:rFonts w:ascii="Times New Roman" w:hAnsi="Times New Roman" w:cs="Times New Roman"/>
          <w:b/>
          <w:bCs/>
          <w:color w:val="000000" w:themeColor="text1"/>
          <w:sz w:val="24"/>
          <w:szCs w:val="24"/>
        </w:rPr>
      </w:pPr>
    </w:p>
    <w:p w14:paraId="0749C72E"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b/>
          <w:bCs/>
          <w:color w:val="000000" w:themeColor="text1"/>
          <w:sz w:val="24"/>
          <w:szCs w:val="24"/>
        </w:rPr>
      </w:pPr>
      <w:r w:rsidRPr="00640DC2">
        <w:rPr>
          <w:rFonts w:ascii="Times New Roman" w:hAnsi="Times New Roman" w:cs="Times New Roman"/>
          <w:b/>
          <w:bCs/>
          <w:color w:val="000000" w:themeColor="text1"/>
          <w:sz w:val="24"/>
          <w:szCs w:val="24"/>
        </w:rPr>
        <w:t xml:space="preserve">AST- </w:t>
      </w:r>
      <w:r w:rsidRPr="00640DC2">
        <w:rPr>
          <w:rFonts w:ascii="Times New Roman" w:hAnsi="Times New Roman" w:cs="Times New Roman"/>
          <w:color w:val="000000" w:themeColor="text1"/>
          <w:sz w:val="24"/>
          <w:szCs w:val="24"/>
        </w:rPr>
        <w:t>Aspartato Aminotransferase</w:t>
      </w:r>
      <w:r w:rsidRPr="00640DC2">
        <w:rPr>
          <w:rFonts w:ascii="Times New Roman" w:hAnsi="Times New Roman" w:cs="Times New Roman"/>
          <w:b/>
          <w:bCs/>
          <w:color w:val="000000" w:themeColor="text1"/>
          <w:sz w:val="24"/>
          <w:szCs w:val="24"/>
        </w:rPr>
        <w:t xml:space="preserve"> </w:t>
      </w:r>
    </w:p>
    <w:p w14:paraId="346ADB8C"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640DC2">
        <w:rPr>
          <w:rFonts w:ascii="Times New Roman" w:hAnsi="Times New Roman" w:cs="Times New Roman"/>
          <w:b/>
          <w:bCs/>
          <w:color w:val="000000" w:themeColor="text1"/>
          <w:sz w:val="24"/>
          <w:szCs w:val="24"/>
        </w:rPr>
        <w:t>CD3-</w:t>
      </w:r>
      <w:r w:rsidRPr="00640DC2">
        <w:rPr>
          <w:b/>
          <w:bCs/>
          <w:sz w:val="24"/>
          <w:szCs w:val="24"/>
        </w:rPr>
        <w:t xml:space="preserve"> </w:t>
      </w:r>
      <w:r w:rsidRPr="00640DC2">
        <w:rPr>
          <w:rFonts w:ascii="Times New Roman" w:hAnsi="Times New Roman" w:cs="Times New Roman"/>
          <w:color w:val="000000" w:themeColor="text1"/>
          <w:sz w:val="24"/>
          <w:szCs w:val="24"/>
        </w:rPr>
        <w:t>Cluster of Differentiation</w:t>
      </w:r>
      <w:r w:rsidRPr="00640DC2">
        <w:rPr>
          <w:rFonts w:ascii="Times New Roman" w:hAnsi="Times New Roman" w:cs="Times New Roman"/>
          <w:b/>
          <w:bCs/>
          <w:color w:val="000000" w:themeColor="text1"/>
          <w:sz w:val="24"/>
          <w:szCs w:val="24"/>
        </w:rPr>
        <w:t xml:space="preserve"> </w:t>
      </w:r>
      <w:r w:rsidRPr="00640DC2">
        <w:rPr>
          <w:rFonts w:ascii="Times New Roman" w:hAnsi="Times New Roman" w:cs="Times New Roman"/>
          <w:color w:val="000000" w:themeColor="text1"/>
          <w:sz w:val="24"/>
          <w:szCs w:val="24"/>
        </w:rPr>
        <w:t>3</w:t>
      </w:r>
    </w:p>
    <w:p w14:paraId="0275474E"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b/>
          <w:bCs/>
          <w:color w:val="000000" w:themeColor="text1"/>
          <w:sz w:val="24"/>
          <w:szCs w:val="24"/>
        </w:rPr>
      </w:pPr>
      <w:r w:rsidRPr="00640DC2">
        <w:rPr>
          <w:rFonts w:ascii="Times New Roman" w:hAnsi="Times New Roman" w:cs="Times New Roman"/>
          <w:b/>
          <w:bCs/>
          <w:color w:val="000000" w:themeColor="text1"/>
          <w:sz w:val="24"/>
          <w:szCs w:val="24"/>
        </w:rPr>
        <w:t>CD4-</w:t>
      </w:r>
      <w:r w:rsidRPr="00640DC2">
        <w:rPr>
          <w:rFonts w:ascii="Times New Roman" w:hAnsi="Times New Roman" w:cs="Times New Roman"/>
          <w:b/>
          <w:bCs/>
          <w:sz w:val="24"/>
          <w:szCs w:val="24"/>
        </w:rPr>
        <w:t xml:space="preserve"> </w:t>
      </w:r>
      <w:r w:rsidRPr="00640DC2">
        <w:rPr>
          <w:rFonts w:ascii="Times New Roman" w:hAnsi="Times New Roman" w:cs="Times New Roman"/>
          <w:sz w:val="24"/>
          <w:szCs w:val="24"/>
        </w:rPr>
        <w:t>G</w:t>
      </w:r>
      <w:r w:rsidRPr="00640DC2">
        <w:rPr>
          <w:rFonts w:ascii="Times New Roman" w:hAnsi="Times New Roman" w:cs="Times New Roman"/>
          <w:color w:val="000000" w:themeColor="text1"/>
          <w:sz w:val="24"/>
          <w:szCs w:val="24"/>
        </w:rPr>
        <w:t>rupamento de diferenciação 4 ou cluster of differentation</w:t>
      </w:r>
    </w:p>
    <w:p w14:paraId="683D2CB6"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b/>
          <w:bCs/>
          <w:color w:val="000000" w:themeColor="text1"/>
          <w:sz w:val="24"/>
          <w:szCs w:val="24"/>
        </w:rPr>
      </w:pPr>
      <w:r w:rsidRPr="00640DC2">
        <w:rPr>
          <w:rFonts w:ascii="Times New Roman" w:hAnsi="Times New Roman" w:cs="Times New Roman"/>
          <w:b/>
          <w:bCs/>
          <w:color w:val="000000" w:themeColor="text1"/>
          <w:sz w:val="24"/>
          <w:szCs w:val="24"/>
        </w:rPr>
        <w:t xml:space="preserve">CPAP- </w:t>
      </w:r>
      <w:r w:rsidRPr="00A253BC">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ressão positiva contínua nas vias aéreas</w:t>
      </w:r>
    </w:p>
    <w:p w14:paraId="0DE936DC"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b/>
          <w:bCs/>
          <w:color w:val="000000" w:themeColor="text1"/>
          <w:sz w:val="24"/>
          <w:szCs w:val="24"/>
        </w:rPr>
      </w:pPr>
      <w:r w:rsidRPr="00640DC2">
        <w:rPr>
          <w:rFonts w:ascii="Times New Roman" w:hAnsi="Times New Roman" w:cs="Times New Roman"/>
          <w:b/>
          <w:bCs/>
          <w:color w:val="000000" w:themeColor="text1"/>
          <w:sz w:val="24"/>
          <w:szCs w:val="24"/>
        </w:rPr>
        <w:t xml:space="preserve">ECMO - </w:t>
      </w:r>
      <w:r w:rsidRPr="00640DC2">
        <w:rPr>
          <w:rFonts w:ascii="Times New Roman" w:hAnsi="Times New Roman" w:cs="Times New Roman"/>
          <w:color w:val="000000" w:themeColor="text1"/>
          <w:sz w:val="24"/>
          <w:szCs w:val="24"/>
        </w:rPr>
        <w:t>Oxigenação por Membrana Extracorpórea</w:t>
      </w:r>
      <w:r w:rsidRPr="00640DC2">
        <w:rPr>
          <w:rFonts w:ascii="Times New Roman" w:hAnsi="Times New Roman" w:cs="Times New Roman"/>
          <w:b/>
          <w:bCs/>
          <w:color w:val="000000" w:themeColor="text1"/>
          <w:sz w:val="24"/>
          <w:szCs w:val="24"/>
        </w:rPr>
        <w:t xml:space="preserve"> </w:t>
      </w:r>
    </w:p>
    <w:p w14:paraId="46EA6040"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b/>
          <w:bCs/>
          <w:color w:val="000000" w:themeColor="text1"/>
          <w:sz w:val="24"/>
          <w:szCs w:val="24"/>
        </w:rPr>
      </w:pPr>
      <w:r w:rsidRPr="00640DC2">
        <w:rPr>
          <w:rFonts w:ascii="Times New Roman" w:hAnsi="Times New Roman" w:cs="Times New Roman"/>
          <w:b/>
          <w:bCs/>
          <w:color w:val="000000" w:themeColor="text1"/>
          <w:sz w:val="24"/>
          <w:szCs w:val="24"/>
        </w:rPr>
        <w:t>ECMO – VA -</w:t>
      </w:r>
      <w:r w:rsidRPr="00640DC2">
        <w:rPr>
          <w:rFonts w:ascii="Times New Roman" w:hAnsi="Times New Roman" w:cs="Times New Roman"/>
          <w:sz w:val="24"/>
          <w:szCs w:val="24"/>
        </w:rPr>
        <w:t xml:space="preserve"> </w:t>
      </w:r>
      <w:r w:rsidRPr="00D94B29">
        <w:rPr>
          <w:rFonts w:ascii="Times New Roman" w:hAnsi="Times New Roman" w:cs="Times New Roman"/>
          <w:sz w:val="24"/>
          <w:szCs w:val="24"/>
        </w:rPr>
        <w:t xml:space="preserve">Circuito de oxigenação por membrana extracorpórea </w:t>
      </w:r>
      <w:r>
        <w:rPr>
          <w:rFonts w:ascii="Times New Roman" w:hAnsi="Times New Roman" w:cs="Times New Roman"/>
          <w:sz w:val="24"/>
          <w:szCs w:val="24"/>
        </w:rPr>
        <w:t>v</w:t>
      </w:r>
      <w:r w:rsidRPr="00D94B29">
        <w:rPr>
          <w:rFonts w:ascii="Times New Roman" w:hAnsi="Times New Roman" w:cs="Times New Roman"/>
          <w:sz w:val="24"/>
          <w:szCs w:val="24"/>
        </w:rPr>
        <w:t xml:space="preserve">enoarterial </w:t>
      </w:r>
    </w:p>
    <w:p w14:paraId="287B5849"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b/>
          <w:bCs/>
          <w:color w:val="000000" w:themeColor="text1"/>
          <w:sz w:val="24"/>
          <w:szCs w:val="24"/>
        </w:rPr>
      </w:pPr>
      <w:r w:rsidRPr="00640DC2">
        <w:rPr>
          <w:rFonts w:ascii="Times New Roman" w:hAnsi="Times New Roman" w:cs="Times New Roman"/>
          <w:b/>
          <w:bCs/>
          <w:color w:val="000000" w:themeColor="text1"/>
          <w:sz w:val="24"/>
          <w:szCs w:val="24"/>
        </w:rPr>
        <w:t>ECMO – VV -</w:t>
      </w:r>
      <w:r w:rsidRPr="0006306F">
        <w:rPr>
          <w:rFonts w:ascii="Times New Roman" w:hAnsi="Times New Roman" w:cs="Times New Roman"/>
          <w:sz w:val="24"/>
          <w:szCs w:val="24"/>
        </w:rPr>
        <w:t xml:space="preserve"> </w:t>
      </w:r>
      <w:r w:rsidRPr="00D94B29">
        <w:rPr>
          <w:rFonts w:ascii="Times New Roman" w:hAnsi="Times New Roman" w:cs="Times New Roman"/>
          <w:sz w:val="24"/>
          <w:szCs w:val="24"/>
        </w:rPr>
        <w:t>Circuito de oxigenação por membrana extracorpórea v</w:t>
      </w:r>
      <w:r>
        <w:rPr>
          <w:rFonts w:ascii="Times New Roman" w:hAnsi="Times New Roman" w:cs="Times New Roman"/>
          <w:sz w:val="24"/>
          <w:szCs w:val="24"/>
        </w:rPr>
        <w:t>enovenosa</w:t>
      </w:r>
    </w:p>
    <w:p w14:paraId="1EF6A49D" w14:textId="77777777" w:rsidR="00737F93" w:rsidRPr="00C21B87" w:rsidRDefault="00737F93" w:rsidP="00737F93">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640DC2">
        <w:rPr>
          <w:rFonts w:ascii="Times New Roman" w:hAnsi="Times New Roman" w:cs="Times New Roman"/>
          <w:b/>
          <w:bCs/>
          <w:color w:val="000000" w:themeColor="text1"/>
          <w:sz w:val="24"/>
          <w:szCs w:val="24"/>
        </w:rPr>
        <w:t>FI O2-</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Fração inspirada Oxigênio </w:t>
      </w:r>
    </w:p>
    <w:p w14:paraId="7715E86F"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b/>
          <w:bCs/>
          <w:color w:val="000000" w:themeColor="text1"/>
          <w:sz w:val="24"/>
          <w:szCs w:val="24"/>
        </w:rPr>
      </w:pPr>
      <w:r w:rsidRPr="00640DC2">
        <w:rPr>
          <w:rFonts w:ascii="Times New Roman" w:hAnsi="Times New Roman" w:cs="Times New Roman"/>
          <w:b/>
          <w:bCs/>
          <w:color w:val="000000" w:themeColor="text1"/>
          <w:sz w:val="24"/>
          <w:szCs w:val="24"/>
        </w:rPr>
        <w:t xml:space="preserve">HNF- </w:t>
      </w:r>
      <w:r w:rsidRPr="00640DC2">
        <w:rPr>
          <w:rFonts w:ascii="Times New Roman" w:hAnsi="Times New Roman" w:cs="Times New Roman"/>
          <w:color w:val="000000" w:themeColor="text1"/>
          <w:sz w:val="24"/>
          <w:szCs w:val="24"/>
        </w:rPr>
        <w:t>Heparina Não Fracionada</w:t>
      </w:r>
    </w:p>
    <w:p w14:paraId="1E82DC84" w14:textId="77777777" w:rsidR="00737F93" w:rsidRPr="00CC3DFC" w:rsidRDefault="00737F93" w:rsidP="00737F93">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CC3DFC">
        <w:rPr>
          <w:rFonts w:ascii="Times New Roman" w:hAnsi="Times New Roman" w:cs="Times New Roman"/>
          <w:b/>
          <w:bCs/>
          <w:color w:val="000000" w:themeColor="text1"/>
          <w:sz w:val="24"/>
          <w:szCs w:val="24"/>
        </w:rPr>
        <w:t>HSCORE</w:t>
      </w:r>
      <w:r w:rsidRPr="00CC3DFC">
        <w:rPr>
          <w:rFonts w:ascii="Times New Roman" w:hAnsi="Times New Roman" w:cs="Times New Roman"/>
          <w:color w:val="000000" w:themeColor="text1"/>
          <w:sz w:val="24"/>
          <w:szCs w:val="24"/>
        </w:rPr>
        <w:t xml:space="preserve">- Score de hemofagocitose </w:t>
      </w:r>
    </w:p>
    <w:p w14:paraId="1D5286E7" w14:textId="77777777" w:rsidR="00737F93" w:rsidRPr="00A253BC" w:rsidRDefault="00737F93" w:rsidP="00737F93">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640DC2">
        <w:rPr>
          <w:rFonts w:ascii="Times New Roman" w:hAnsi="Times New Roman" w:cs="Times New Roman"/>
          <w:b/>
          <w:bCs/>
          <w:color w:val="000000" w:themeColor="text1"/>
          <w:sz w:val="24"/>
          <w:szCs w:val="24"/>
        </w:rPr>
        <w:t>IGG</w:t>
      </w:r>
      <w:r>
        <w:rPr>
          <w:rFonts w:ascii="Times New Roman" w:hAnsi="Times New Roman" w:cs="Times New Roman"/>
          <w:b/>
          <w:bCs/>
          <w:color w:val="000000" w:themeColor="text1"/>
          <w:sz w:val="24"/>
          <w:szCs w:val="24"/>
        </w:rPr>
        <w:t xml:space="preserve"> - </w:t>
      </w:r>
      <w:r w:rsidRPr="00A253BC">
        <w:rPr>
          <w:rFonts w:ascii="Times New Roman" w:hAnsi="Times New Roman" w:cs="Times New Roman"/>
          <w:color w:val="000000" w:themeColor="text1"/>
          <w:sz w:val="24"/>
          <w:szCs w:val="24"/>
        </w:rPr>
        <w:t>Imunoglobulina G</w:t>
      </w:r>
    </w:p>
    <w:p w14:paraId="020E0252" w14:textId="77777777" w:rsidR="00737F93" w:rsidRPr="00A253BC" w:rsidRDefault="00737F93" w:rsidP="00737F93">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640DC2">
        <w:rPr>
          <w:rFonts w:ascii="Times New Roman" w:hAnsi="Times New Roman" w:cs="Times New Roman"/>
          <w:b/>
          <w:bCs/>
          <w:color w:val="000000" w:themeColor="text1"/>
          <w:sz w:val="24"/>
          <w:szCs w:val="24"/>
        </w:rPr>
        <w:t>IGM-</w:t>
      </w:r>
      <w:r w:rsidRPr="00A253BC">
        <w:rPr>
          <w:rFonts w:ascii="Times New Roman" w:hAnsi="Times New Roman" w:cs="Times New Roman"/>
          <w:color w:val="000000" w:themeColor="text1"/>
          <w:sz w:val="24"/>
          <w:szCs w:val="24"/>
        </w:rPr>
        <w:t xml:space="preserve"> Imunoglobulina </w:t>
      </w:r>
      <w:r>
        <w:rPr>
          <w:rFonts w:ascii="Times New Roman" w:hAnsi="Times New Roman" w:cs="Times New Roman"/>
          <w:color w:val="000000" w:themeColor="text1"/>
          <w:sz w:val="24"/>
          <w:szCs w:val="24"/>
        </w:rPr>
        <w:t>M</w:t>
      </w:r>
    </w:p>
    <w:p w14:paraId="6E7BB251"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b/>
          <w:bCs/>
          <w:color w:val="000000" w:themeColor="text1"/>
          <w:sz w:val="24"/>
          <w:szCs w:val="24"/>
        </w:rPr>
      </w:pPr>
      <w:r w:rsidRPr="00640DC2">
        <w:rPr>
          <w:rFonts w:ascii="Times New Roman" w:hAnsi="Times New Roman" w:cs="Times New Roman"/>
          <w:b/>
          <w:bCs/>
          <w:color w:val="000000" w:themeColor="text1"/>
          <w:sz w:val="24"/>
          <w:szCs w:val="24"/>
        </w:rPr>
        <w:t>LDH-</w:t>
      </w:r>
      <w:r>
        <w:rPr>
          <w:rFonts w:ascii="Times New Roman" w:hAnsi="Times New Roman" w:cs="Times New Roman"/>
          <w:b/>
          <w:bCs/>
          <w:color w:val="000000" w:themeColor="text1"/>
          <w:sz w:val="24"/>
          <w:szCs w:val="24"/>
        </w:rPr>
        <w:t xml:space="preserve"> </w:t>
      </w:r>
      <w:r w:rsidRPr="00A253BC">
        <w:rPr>
          <w:rFonts w:ascii="Times New Roman" w:hAnsi="Times New Roman" w:cs="Times New Roman"/>
          <w:color w:val="000000" w:themeColor="text1"/>
          <w:sz w:val="24"/>
          <w:szCs w:val="24"/>
        </w:rPr>
        <w:t>Lactato desidrogenase</w:t>
      </w:r>
    </w:p>
    <w:p w14:paraId="1A74C5EA"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b/>
          <w:bCs/>
          <w:color w:val="000000" w:themeColor="text1"/>
          <w:sz w:val="24"/>
          <w:szCs w:val="24"/>
        </w:rPr>
      </w:pPr>
      <w:r w:rsidRPr="00640DC2">
        <w:rPr>
          <w:rFonts w:ascii="Times New Roman" w:hAnsi="Times New Roman" w:cs="Times New Roman"/>
          <w:b/>
          <w:bCs/>
          <w:color w:val="000000" w:themeColor="text1"/>
          <w:sz w:val="24"/>
          <w:szCs w:val="24"/>
        </w:rPr>
        <w:t>PA O2</w:t>
      </w:r>
      <w:r>
        <w:rPr>
          <w:rFonts w:ascii="Times New Roman" w:hAnsi="Times New Roman" w:cs="Times New Roman"/>
          <w:b/>
          <w:bCs/>
          <w:color w:val="000000" w:themeColor="text1"/>
          <w:sz w:val="24"/>
          <w:szCs w:val="24"/>
        </w:rPr>
        <w:t xml:space="preserve"> - </w:t>
      </w:r>
      <w:r w:rsidRPr="00A253BC">
        <w:rPr>
          <w:rFonts w:ascii="Times New Roman" w:hAnsi="Times New Roman" w:cs="Times New Roman"/>
          <w:color w:val="000000" w:themeColor="text1"/>
          <w:sz w:val="24"/>
          <w:szCs w:val="24"/>
        </w:rPr>
        <w:t>Pressão parcial de O2</w:t>
      </w:r>
    </w:p>
    <w:p w14:paraId="0CD96F90" w14:textId="77777777" w:rsidR="00737F93" w:rsidRPr="00A253BC" w:rsidRDefault="00737F93" w:rsidP="00737F93">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640DC2">
        <w:rPr>
          <w:rFonts w:ascii="Times New Roman" w:hAnsi="Times New Roman" w:cs="Times New Roman"/>
          <w:b/>
          <w:bCs/>
          <w:color w:val="000000" w:themeColor="text1"/>
          <w:sz w:val="24"/>
          <w:szCs w:val="24"/>
        </w:rPr>
        <w:t>PICO-</w:t>
      </w:r>
      <w:r w:rsidRPr="00A253BC">
        <w:t xml:space="preserve"> </w:t>
      </w:r>
      <w:r>
        <w:rPr>
          <w:rFonts w:ascii="Times New Roman" w:hAnsi="Times New Roman" w:cs="Times New Roman"/>
          <w:color w:val="000000" w:themeColor="text1"/>
          <w:sz w:val="24"/>
          <w:szCs w:val="24"/>
        </w:rPr>
        <w:t>Ac</w:t>
      </w:r>
      <w:r w:rsidRPr="00A253BC">
        <w:rPr>
          <w:rFonts w:ascii="Times New Roman" w:hAnsi="Times New Roman" w:cs="Times New Roman"/>
          <w:color w:val="000000" w:themeColor="text1"/>
          <w:sz w:val="24"/>
          <w:szCs w:val="24"/>
        </w:rPr>
        <w:t>rônimo para P: população/pacientes; I: intervenção; C: comparação/controle; O: desfecho/outcome</w:t>
      </w:r>
    </w:p>
    <w:p w14:paraId="0C999AB7"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640DC2">
        <w:rPr>
          <w:rFonts w:ascii="Times New Roman" w:hAnsi="Times New Roman" w:cs="Times New Roman"/>
          <w:b/>
          <w:bCs/>
          <w:color w:val="000000" w:themeColor="text1"/>
          <w:sz w:val="24"/>
          <w:szCs w:val="24"/>
        </w:rPr>
        <w:t xml:space="preserve">PMD - </w:t>
      </w:r>
      <w:r w:rsidRPr="00640DC2">
        <w:rPr>
          <w:rFonts w:ascii="Times New Roman" w:hAnsi="Times New Roman" w:cs="Times New Roman"/>
          <w:color w:val="000000" w:themeColor="text1"/>
          <w:sz w:val="24"/>
          <w:szCs w:val="24"/>
        </w:rPr>
        <w:t>pneumomediastino</w:t>
      </w:r>
    </w:p>
    <w:p w14:paraId="7BD1292E"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640DC2">
        <w:rPr>
          <w:rFonts w:ascii="Times New Roman" w:hAnsi="Times New Roman" w:cs="Times New Roman"/>
          <w:b/>
          <w:bCs/>
          <w:color w:val="000000" w:themeColor="text1"/>
          <w:sz w:val="24"/>
          <w:szCs w:val="24"/>
        </w:rPr>
        <w:t xml:space="preserve">PNX - </w:t>
      </w:r>
      <w:r w:rsidRPr="00640DC2">
        <w:rPr>
          <w:rFonts w:ascii="Times New Roman" w:hAnsi="Times New Roman" w:cs="Times New Roman"/>
          <w:color w:val="000000" w:themeColor="text1"/>
          <w:sz w:val="24"/>
          <w:szCs w:val="24"/>
        </w:rPr>
        <w:t>pneumotórax</w:t>
      </w:r>
    </w:p>
    <w:p w14:paraId="2225CD96"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b/>
          <w:bCs/>
          <w:color w:val="000000" w:themeColor="text1"/>
          <w:sz w:val="24"/>
          <w:szCs w:val="24"/>
        </w:rPr>
      </w:pPr>
      <w:r w:rsidRPr="00640DC2">
        <w:rPr>
          <w:rFonts w:ascii="Times New Roman" w:hAnsi="Times New Roman" w:cs="Times New Roman"/>
          <w:b/>
          <w:bCs/>
          <w:color w:val="000000" w:themeColor="text1"/>
          <w:sz w:val="24"/>
          <w:szCs w:val="24"/>
        </w:rPr>
        <w:t>RNA -</w:t>
      </w:r>
      <w:r w:rsidRPr="00A253BC">
        <w:t xml:space="preserve"> </w:t>
      </w:r>
      <w:r w:rsidRPr="00A253BC">
        <w:rPr>
          <w:rFonts w:ascii="Times New Roman" w:hAnsi="Times New Roman" w:cs="Times New Roman"/>
          <w:color w:val="000000" w:themeColor="text1"/>
          <w:sz w:val="24"/>
          <w:szCs w:val="24"/>
        </w:rPr>
        <w:t>Ácido ribonucleico</w:t>
      </w:r>
    </w:p>
    <w:p w14:paraId="1F4CC158" w14:textId="77777777" w:rsidR="00737F93" w:rsidRPr="00A253BC" w:rsidRDefault="00737F93" w:rsidP="00737F93">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A253BC">
        <w:rPr>
          <w:rFonts w:ascii="Times New Roman" w:hAnsi="Times New Roman" w:cs="Times New Roman"/>
          <w:b/>
          <w:bCs/>
          <w:color w:val="000000" w:themeColor="text1"/>
          <w:sz w:val="24"/>
          <w:szCs w:val="24"/>
        </w:rPr>
        <w:t xml:space="preserve">RT –PCR-   </w:t>
      </w:r>
      <w:r w:rsidRPr="00A253BC">
        <w:rPr>
          <w:rFonts w:ascii="Times New Roman" w:hAnsi="Times New Roman" w:cs="Times New Roman"/>
          <w:color w:val="000000" w:themeColor="text1"/>
          <w:sz w:val="24"/>
          <w:szCs w:val="24"/>
        </w:rPr>
        <w:t>Real-time PCR</w:t>
      </w:r>
    </w:p>
    <w:p w14:paraId="5FCB4A41" w14:textId="2868581F" w:rsidR="00B01D90" w:rsidRPr="00B01D90" w:rsidRDefault="00B01D90" w:rsidP="00737F93">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B01D90">
        <w:rPr>
          <w:rFonts w:ascii="Times New Roman" w:hAnsi="Times New Roman" w:cs="Times New Roman"/>
          <w:b/>
          <w:bCs/>
          <w:color w:val="000000" w:themeColor="text1"/>
          <w:sz w:val="24"/>
          <w:szCs w:val="24"/>
        </w:rPr>
        <w:t>SRAG</w:t>
      </w:r>
      <w:r>
        <w:rPr>
          <w:rFonts w:ascii="Times New Roman" w:hAnsi="Times New Roman" w:cs="Times New Roman"/>
          <w:color w:val="000000" w:themeColor="text1"/>
          <w:sz w:val="24"/>
          <w:szCs w:val="24"/>
        </w:rPr>
        <w:t xml:space="preserve"> -</w:t>
      </w:r>
      <w:r w:rsidR="00C946F7">
        <w:rPr>
          <w:rFonts w:ascii="Times New Roman" w:hAnsi="Times New Roman" w:cs="Times New Roman"/>
          <w:color w:val="000000" w:themeColor="text1"/>
          <w:sz w:val="24"/>
          <w:szCs w:val="24"/>
        </w:rPr>
        <w:t xml:space="preserve"> </w:t>
      </w:r>
      <w:r w:rsidRPr="00B01D90">
        <w:rPr>
          <w:rFonts w:ascii="Times New Roman" w:hAnsi="Times New Roman" w:cs="Times New Roman"/>
          <w:color w:val="000000" w:themeColor="text1"/>
          <w:sz w:val="24"/>
          <w:szCs w:val="24"/>
        </w:rPr>
        <w:t>Síndrome Respiratória Aguda Grave</w:t>
      </w:r>
    </w:p>
    <w:p w14:paraId="0C22571C" w14:textId="77777777" w:rsidR="00737F93" w:rsidRPr="00A253BC" w:rsidRDefault="00737F93" w:rsidP="00737F93">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A253BC">
        <w:rPr>
          <w:rFonts w:ascii="Times New Roman" w:hAnsi="Times New Roman" w:cs="Times New Roman"/>
          <w:b/>
          <w:bCs/>
          <w:color w:val="000000" w:themeColor="text1"/>
          <w:sz w:val="24"/>
          <w:szCs w:val="24"/>
        </w:rPr>
        <w:t xml:space="preserve">TC- </w:t>
      </w:r>
      <w:r w:rsidRPr="00A253BC">
        <w:rPr>
          <w:rFonts w:ascii="Times New Roman" w:hAnsi="Times New Roman" w:cs="Times New Roman"/>
          <w:color w:val="000000" w:themeColor="text1"/>
          <w:sz w:val="24"/>
          <w:szCs w:val="24"/>
        </w:rPr>
        <w:t xml:space="preserve">Tomografia Computadorizada </w:t>
      </w:r>
    </w:p>
    <w:p w14:paraId="1C7485D2"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640DC2">
        <w:rPr>
          <w:rFonts w:ascii="Times New Roman" w:hAnsi="Times New Roman" w:cs="Times New Roman"/>
          <w:b/>
          <w:bCs/>
          <w:color w:val="000000" w:themeColor="text1"/>
          <w:sz w:val="24"/>
          <w:szCs w:val="24"/>
        </w:rPr>
        <w:t xml:space="preserve">TF – </w:t>
      </w:r>
      <w:r w:rsidRPr="00640DC2">
        <w:rPr>
          <w:rFonts w:ascii="Times New Roman" w:hAnsi="Times New Roman" w:cs="Times New Roman"/>
          <w:color w:val="000000" w:themeColor="text1"/>
          <w:sz w:val="24"/>
          <w:szCs w:val="24"/>
        </w:rPr>
        <w:t xml:space="preserve">Falta Tecidual </w:t>
      </w:r>
    </w:p>
    <w:p w14:paraId="3D3E890E"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b/>
          <w:bCs/>
          <w:color w:val="000000" w:themeColor="text1"/>
          <w:sz w:val="24"/>
          <w:szCs w:val="24"/>
        </w:rPr>
      </w:pPr>
      <w:r w:rsidRPr="00640DC2">
        <w:rPr>
          <w:rFonts w:ascii="Times New Roman" w:hAnsi="Times New Roman" w:cs="Times New Roman"/>
          <w:b/>
          <w:bCs/>
          <w:color w:val="000000" w:themeColor="text1"/>
          <w:sz w:val="24"/>
          <w:szCs w:val="24"/>
        </w:rPr>
        <w:t xml:space="preserve">TPE - </w:t>
      </w:r>
      <w:r w:rsidRPr="00640DC2">
        <w:rPr>
          <w:rFonts w:ascii="Times New Roman" w:hAnsi="Times New Roman" w:cs="Times New Roman"/>
          <w:color w:val="000000" w:themeColor="text1"/>
          <w:sz w:val="24"/>
          <w:szCs w:val="24"/>
        </w:rPr>
        <w:t>Plasmaférese terapêutica</w:t>
      </w:r>
    </w:p>
    <w:p w14:paraId="231CA7AB" w14:textId="77777777" w:rsidR="00737F93" w:rsidRPr="00640DC2" w:rsidRDefault="00737F93" w:rsidP="00737F93">
      <w:pPr>
        <w:pStyle w:val="SemEspaamento"/>
        <w:tabs>
          <w:tab w:val="center" w:pos="4535"/>
          <w:tab w:val="left" w:pos="5811"/>
        </w:tabs>
        <w:spacing w:line="360" w:lineRule="auto"/>
        <w:rPr>
          <w:rFonts w:ascii="Times New Roman" w:hAnsi="Times New Roman" w:cs="Times New Roman"/>
          <w:b/>
          <w:bCs/>
          <w:color w:val="000000" w:themeColor="text1"/>
          <w:sz w:val="24"/>
          <w:szCs w:val="24"/>
        </w:rPr>
      </w:pPr>
      <w:r w:rsidRPr="00640DC2">
        <w:rPr>
          <w:rFonts w:ascii="Times New Roman" w:hAnsi="Times New Roman" w:cs="Times New Roman"/>
          <w:b/>
          <w:bCs/>
          <w:color w:val="000000" w:themeColor="text1"/>
          <w:sz w:val="24"/>
          <w:szCs w:val="24"/>
        </w:rPr>
        <w:t>UTI-</w:t>
      </w:r>
      <w:r>
        <w:rPr>
          <w:rFonts w:ascii="Times New Roman" w:hAnsi="Times New Roman" w:cs="Times New Roman"/>
          <w:b/>
          <w:bCs/>
          <w:color w:val="000000" w:themeColor="text1"/>
          <w:sz w:val="24"/>
          <w:szCs w:val="24"/>
        </w:rPr>
        <w:t xml:space="preserve"> </w:t>
      </w:r>
      <w:r w:rsidRPr="00B4284E">
        <w:rPr>
          <w:rFonts w:ascii="Times New Roman" w:hAnsi="Times New Roman" w:cs="Times New Roman"/>
          <w:color w:val="000000" w:themeColor="text1"/>
          <w:sz w:val="24"/>
          <w:szCs w:val="24"/>
        </w:rPr>
        <w:t>Unidade de Terapia Intensiva</w:t>
      </w:r>
    </w:p>
    <w:p w14:paraId="1D590CD6" w14:textId="77777777" w:rsidR="00737F93" w:rsidRDefault="00737F93" w:rsidP="00737F93">
      <w:pPr>
        <w:pStyle w:val="SemEspaamento"/>
        <w:tabs>
          <w:tab w:val="center" w:pos="4535"/>
          <w:tab w:val="left" w:pos="5811"/>
        </w:tabs>
        <w:spacing w:line="360" w:lineRule="auto"/>
        <w:rPr>
          <w:rFonts w:ascii="Times New Roman" w:hAnsi="Times New Roman" w:cs="Times New Roman"/>
          <w:color w:val="000000" w:themeColor="text1"/>
          <w:sz w:val="24"/>
          <w:szCs w:val="24"/>
        </w:rPr>
      </w:pPr>
      <w:r w:rsidRPr="00640DC2">
        <w:rPr>
          <w:rFonts w:ascii="Times New Roman" w:hAnsi="Times New Roman" w:cs="Times New Roman"/>
          <w:b/>
          <w:bCs/>
          <w:color w:val="000000" w:themeColor="text1"/>
          <w:sz w:val="24"/>
          <w:szCs w:val="24"/>
        </w:rPr>
        <w:t xml:space="preserve">VM- </w:t>
      </w:r>
      <w:r w:rsidRPr="00640DC2">
        <w:rPr>
          <w:rFonts w:ascii="Times New Roman" w:hAnsi="Times New Roman" w:cs="Times New Roman"/>
          <w:color w:val="000000" w:themeColor="text1"/>
          <w:sz w:val="24"/>
          <w:szCs w:val="24"/>
        </w:rPr>
        <w:t>Ventilação Mecânica</w:t>
      </w:r>
    </w:p>
    <w:p w14:paraId="2B0B0359" w14:textId="608C3509" w:rsidR="00737F93" w:rsidRDefault="00737F93" w:rsidP="0006306F">
      <w:pPr>
        <w:rPr>
          <w:rFonts w:ascii="Times New Roman" w:hAnsi="Times New Roman" w:cs="Times New Roman"/>
          <w:sz w:val="24"/>
          <w:szCs w:val="24"/>
        </w:rPr>
      </w:pPr>
    </w:p>
    <w:p w14:paraId="7DDB93F3" w14:textId="6BC7D0E1" w:rsidR="00737F93" w:rsidRDefault="00737F93" w:rsidP="0006306F">
      <w:pPr>
        <w:rPr>
          <w:rFonts w:ascii="Times New Roman" w:hAnsi="Times New Roman" w:cs="Times New Roman"/>
          <w:sz w:val="24"/>
          <w:szCs w:val="24"/>
        </w:rPr>
      </w:pPr>
    </w:p>
    <w:p w14:paraId="6BA52E76" w14:textId="3AF46645" w:rsidR="00737F93" w:rsidRDefault="00737F93" w:rsidP="0006306F">
      <w:pPr>
        <w:rPr>
          <w:rFonts w:ascii="Times New Roman" w:hAnsi="Times New Roman" w:cs="Times New Roman"/>
          <w:sz w:val="24"/>
          <w:szCs w:val="24"/>
        </w:rPr>
      </w:pPr>
    </w:p>
    <w:p w14:paraId="4D043337" w14:textId="352DB021" w:rsidR="00737F93" w:rsidRDefault="00737F93" w:rsidP="0006306F">
      <w:pPr>
        <w:rPr>
          <w:rFonts w:ascii="Times New Roman" w:hAnsi="Times New Roman" w:cs="Times New Roman"/>
          <w:sz w:val="24"/>
          <w:szCs w:val="24"/>
        </w:rPr>
      </w:pPr>
    </w:p>
    <w:p w14:paraId="34CAB216" w14:textId="5F1ED680" w:rsidR="00737F93" w:rsidRDefault="00737F93" w:rsidP="0006306F">
      <w:pPr>
        <w:rPr>
          <w:rFonts w:ascii="Times New Roman" w:hAnsi="Times New Roman" w:cs="Times New Roman"/>
          <w:sz w:val="24"/>
          <w:szCs w:val="24"/>
        </w:rPr>
      </w:pPr>
    </w:p>
    <w:p w14:paraId="12BB5A6E" w14:textId="77777777" w:rsidR="00737F93" w:rsidRDefault="00737F93" w:rsidP="00737F93">
      <w:pPr>
        <w:rPr>
          <w:rFonts w:ascii="Times New Roman" w:hAnsi="Times New Roman" w:cs="Times New Roman"/>
          <w:sz w:val="24"/>
          <w:szCs w:val="24"/>
        </w:rPr>
      </w:pPr>
    </w:p>
    <w:p w14:paraId="4C212BA2" w14:textId="5EB2F705" w:rsidR="00CB17C6" w:rsidRPr="003A6378" w:rsidRDefault="00CB17C6" w:rsidP="00737F93">
      <w:pPr>
        <w:rPr>
          <w:rFonts w:ascii="Times New Roman" w:hAnsi="Times New Roman" w:cs="Times New Roman"/>
          <w:b/>
          <w:bCs/>
          <w:color w:val="000000" w:themeColor="text1"/>
          <w:sz w:val="24"/>
          <w:szCs w:val="24"/>
        </w:rPr>
      </w:pPr>
      <w:r w:rsidRPr="003A6378">
        <w:rPr>
          <w:rFonts w:ascii="Times New Roman" w:hAnsi="Times New Roman" w:cs="Times New Roman"/>
          <w:b/>
          <w:bCs/>
          <w:color w:val="000000" w:themeColor="text1"/>
          <w:sz w:val="28"/>
          <w:szCs w:val="28"/>
        </w:rPr>
        <w:lastRenderedPageBreak/>
        <w:t>SUMÁRIO</w:t>
      </w:r>
    </w:p>
    <w:p w14:paraId="0273553E" w14:textId="77777777" w:rsidR="004F5C25" w:rsidRDefault="004F5C25" w:rsidP="003D69B2">
      <w:pPr>
        <w:pStyle w:val="SemEspaamento"/>
        <w:tabs>
          <w:tab w:val="center" w:pos="4535"/>
          <w:tab w:val="left" w:pos="5811"/>
        </w:tabs>
        <w:rPr>
          <w:rFonts w:ascii="Times New Roman" w:hAnsi="Times New Roman" w:cs="Times New Roman"/>
          <w:color w:val="000000" w:themeColor="text1"/>
          <w:sz w:val="28"/>
          <w:szCs w:val="28"/>
        </w:rPr>
      </w:pPr>
    </w:p>
    <w:p w14:paraId="1F424F13" w14:textId="7D616ADF" w:rsidR="004F5C25" w:rsidRPr="00F71B1D" w:rsidRDefault="004F5C25" w:rsidP="004F5C25">
      <w:pPr>
        <w:rPr>
          <w:rFonts w:ascii="Times New Roman" w:hAnsi="Times New Roman" w:cs="Times New Roman"/>
          <w:sz w:val="24"/>
          <w:szCs w:val="24"/>
        </w:rPr>
      </w:pPr>
      <w:r w:rsidRPr="00F71B1D">
        <w:rPr>
          <w:rFonts w:ascii="Times New Roman" w:hAnsi="Times New Roman" w:cs="Times New Roman"/>
          <w:b/>
          <w:bCs/>
          <w:sz w:val="24"/>
          <w:szCs w:val="24"/>
        </w:rPr>
        <w:t xml:space="preserve">1.  INTRODUÇÃO </w:t>
      </w:r>
      <w:r w:rsidRPr="00F71B1D">
        <w:rPr>
          <w:rFonts w:ascii="Times New Roman" w:hAnsi="Times New Roman" w:cs="Times New Roman"/>
          <w:sz w:val="24"/>
          <w:szCs w:val="24"/>
        </w:rPr>
        <w:t>...............................................................................................</w:t>
      </w:r>
      <w:r w:rsidR="001D6924">
        <w:rPr>
          <w:rFonts w:ascii="Times New Roman" w:hAnsi="Times New Roman" w:cs="Times New Roman"/>
          <w:sz w:val="24"/>
          <w:szCs w:val="24"/>
        </w:rPr>
        <w:t>..........</w:t>
      </w:r>
      <w:r w:rsidRPr="00F71B1D">
        <w:rPr>
          <w:rFonts w:ascii="Times New Roman" w:hAnsi="Times New Roman" w:cs="Times New Roman"/>
          <w:sz w:val="24"/>
          <w:szCs w:val="24"/>
        </w:rPr>
        <w:t>........</w:t>
      </w:r>
      <w:r w:rsidR="006D2893">
        <w:rPr>
          <w:rFonts w:ascii="Times New Roman" w:hAnsi="Times New Roman" w:cs="Times New Roman"/>
          <w:sz w:val="24"/>
          <w:szCs w:val="24"/>
        </w:rPr>
        <w:t>1</w:t>
      </w:r>
      <w:r w:rsidR="00830A44">
        <w:rPr>
          <w:rFonts w:ascii="Times New Roman" w:hAnsi="Times New Roman" w:cs="Times New Roman"/>
          <w:sz w:val="24"/>
          <w:szCs w:val="24"/>
        </w:rPr>
        <w:t>5</w:t>
      </w:r>
    </w:p>
    <w:p w14:paraId="4DE046DF" w14:textId="4ECF088A" w:rsidR="004F5C25" w:rsidRDefault="004F5C25" w:rsidP="004F5C25">
      <w:pPr>
        <w:rPr>
          <w:rFonts w:ascii="Times New Roman" w:hAnsi="Times New Roman" w:cs="Times New Roman"/>
          <w:sz w:val="24"/>
          <w:szCs w:val="24"/>
        </w:rPr>
      </w:pPr>
      <w:r w:rsidRPr="00F71B1D">
        <w:rPr>
          <w:rFonts w:ascii="Times New Roman" w:hAnsi="Times New Roman" w:cs="Times New Roman"/>
          <w:b/>
          <w:bCs/>
          <w:sz w:val="24"/>
          <w:szCs w:val="24"/>
        </w:rPr>
        <w:t>2.</w:t>
      </w:r>
      <w:r>
        <w:rPr>
          <w:rFonts w:ascii="Times New Roman" w:hAnsi="Times New Roman" w:cs="Times New Roman"/>
          <w:b/>
          <w:bCs/>
          <w:sz w:val="24"/>
          <w:szCs w:val="24"/>
        </w:rPr>
        <w:t xml:space="preserve"> JUSTIFICATIVA </w:t>
      </w:r>
      <w:r w:rsidRPr="00F71B1D">
        <w:rPr>
          <w:rFonts w:ascii="Times New Roman" w:hAnsi="Times New Roman" w:cs="Times New Roman"/>
          <w:sz w:val="24"/>
          <w:szCs w:val="24"/>
        </w:rPr>
        <w:t>...........................................................................................</w:t>
      </w:r>
      <w:r w:rsidR="001D6924">
        <w:rPr>
          <w:rFonts w:ascii="Times New Roman" w:hAnsi="Times New Roman" w:cs="Times New Roman"/>
          <w:sz w:val="24"/>
          <w:szCs w:val="24"/>
        </w:rPr>
        <w:t>...........</w:t>
      </w:r>
      <w:r w:rsidRPr="00F71B1D">
        <w:rPr>
          <w:rFonts w:ascii="Times New Roman" w:hAnsi="Times New Roman" w:cs="Times New Roman"/>
          <w:sz w:val="24"/>
          <w:szCs w:val="24"/>
        </w:rPr>
        <w:t>.........</w:t>
      </w:r>
      <w:r w:rsidR="006D2893">
        <w:rPr>
          <w:rFonts w:ascii="Times New Roman" w:hAnsi="Times New Roman" w:cs="Times New Roman"/>
          <w:sz w:val="24"/>
          <w:szCs w:val="24"/>
        </w:rPr>
        <w:t>1</w:t>
      </w:r>
      <w:r w:rsidR="00830A44">
        <w:rPr>
          <w:rFonts w:ascii="Times New Roman" w:hAnsi="Times New Roman" w:cs="Times New Roman"/>
          <w:sz w:val="24"/>
          <w:szCs w:val="24"/>
        </w:rPr>
        <w:t>7</w:t>
      </w:r>
    </w:p>
    <w:p w14:paraId="300BB0FB" w14:textId="254C2DB0" w:rsidR="004F5C25" w:rsidRDefault="004F5C25" w:rsidP="004F5C25">
      <w:pPr>
        <w:rPr>
          <w:rFonts w:ascii="Times New Roman" w:hAnsi="Times New Roman" w:cs="Times New Roman"/>
          <w:sz w:val="24"/>
          <w:szCs w:val="24"/>
        </w:rPr>
      </w:pPr>
      <w:r w:rsidRPr="00F71B1D">
        <w:rPr>
          <w:rFonts w:ascii="Times New Roman" w:hAnsi="Times New Roman" w:cs="Times New Roman"/>
          <w:b/>
          <w:bCs/>
          <w:sz w:val="24"/>
          <w:szCs w:val="24"/>
        </w:rPr>
        <w:t>3.</w:t>
      </w:r>
      <w:r>
        <w:rPr>
          <w:rFonts w:ascii="Times New Roman" w:hAnsi="Times New Roman" w:cs="Times New Roman"/>
          <w:b/>
          <w:bCs/>
          <w:sz w:val="24"/>
          <w:szCs w:val="24"/>
        </w:rPr>
        <w:t xml:space="preserve"> OBJETIVO </w:t>
      </w:r>
      <w:r w:rsidRPr="00F71B1D">
        <w:rPr>
          <w:rFonts w:ascii="Times New Roman" w:hAnsi="Times New Roman" w:cs="Times New Roman"/>
          <w:sz w:val="24"/>
          <w:szCs w:val="24"/>
        </w:rPr>
        <w:t>...............................................................................................</w:t>
      </w:r>
      <w:r w:rsidR="001D6924">
        <w:rPr>
          <w:rFonts w:ascii="Times New Roman" w:hAnsi="Times New Roman" w:cs="Times New Roman"/>
          <w:sz w:val="24"/>
          <w:szCs w:val="24"/>
        </w:rPr>
        <w:t>..........</w:t>
      </w:r>
      <w:r w:rsidRPr="00F71B1D">
        <w:rPr>
          <w:rFonts w:ascii="Times New Roman" w:hAnsi="Times New Roman" w:cs="Times New Roman"/>
          <w:sz w:val="24"/>
          <w:szCs w:val="24"/>
        </w:rPr>
        <w:t>..</w:t>
      </w:r>
      <w:r>
        <w:rPr>
          <w:rFonts w:ascii="Times New Roman" w:hAnsi="Times New Roman" w:cs="Times New Roman"/>
          <w:sz w:val="24"/>
          <w:szCs w:val="24"/>
        </w:rPr>
        <w:t>..........</w:t>
      </w:r>
      <w:r w:rsidRPr="00F71B1D">
        <w:rPr>
          <w:rFonts w:ascii="Times New Roman" w:hAnsi="Times New Roman" w:cs="Times New Roman"/>
          <w:sz w:val="24"/>
          <w:szCs w:val="24"/>
        </w:rPr>
        <w:t>....</w:t>
      </w:r>
      <w:r w:rsidR="006D2893">
        <w:rPr>
          <w:rFonts w:ascii="Times New Roman" w:hAnsi="Times New Roman" w:cs="Times New Roman"/>
          <w:sz w:val="24"/>
          <w:szCs w:val="24"/>
        </w:rPr>
        <w:t>1</w:t>
      </w:r>
      <w:r w:rsidR="00830A44">
        <w:rPr>
          <w:rFonts w:ascii="Times New Roman" w:hAnsi="Times New Roman" w:cs="Times New Roman"/>
          <w:sz w:val="24"/>
          <w:szCs w:val="24"/>
        </w:rPr>
        <w:t>8</w:t>
      </w:r>
    </w:p>
    <w:p w14:paraId="4B914A1A" w14:textId="5F76612D" w:rsidR="004F5C25" w:rsidRPr="005F63B7"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w:t>
      </w:r>
      <w:r w:rsidRPr="005F63B7">
        <w:rPr>
          <w:rFonts w:ascii="Times New Roman" w:hAnsi="Times New Roman" w:cs="Times New Roman"/>
          <w:sz w:val="24"/>
          <w:szCs w:val="24"/>
        </w:rPr>
        <w:t>3.1 Objetivo Geral</w:t>
      </w:r>
      <w:r w:rsidRPr="00F71B1D">
        <w:rPr>
          <w:rFonts w:ascii="Times New Roman" w:hAnsi="Times New Roman" w:cs="Times New Roman"/>
          <w:sz w:val="24"/>
          <w:szCs w:val="24"/>
        </w:rPr>
        <w:t>................................................................................</w:t>
      </w:r>
      <w:r>
        <w:rPr>
          <w:rFonts w:ascii="Times New Roman" w:hAnsi="Times New Roman" w:cs="Times New Roman"/>
          <w:sz w:val="24"/>
          <w:szCs w:val="24"/>
        </w:rPr>
        <w:t>....</w:t>
      </w:r>
      <w:r w:rsidRPr="00F71B1D">
        <w:rPr>
          <w:rFonts w:ascii="Times New Roman" w:hAnsi="Times New Roman" w:cs="Times New Roman"/>
          <w:sz w:val="24"/>
          <w:szCs w:val="24"/>
        </w:rPr>
        <w:t>.</w:t>
      </w:r>
      <w:r w:rsidR="001D6924">
        <w:rPr>
          <w:rFonts w:ascii="Times New Roman" w:hAnsi="Times New Roman" w:cs="Times New Roman"/>
          <w:sz w:val="24"/>
          <w:szCs w:val="24"/>
        </w:rPr>
        <w:t>..........</w:t>
      </w:r>
      <w:r w:rsidRPr="00F71B1D">
        <w:rPr>
          <w:rFonts w:ascii="Times New Roman" w:hAnsi="Times New Roman" w:cs="Times New Roman"/>
          <w:sz w:val="24"/>
          <w:szCs w:val="24"/>
        </w:rPr>
        <w:t>....</w:t>
      </w:r>
      <w:r>
        <w:rPr>
          <w:rFonts w:ascii="Times New Roman" w:hAnsi="Times New Roman" w:cs="Times New Roman"/>
          <w:sz w:val="24"/>
          <w:szCs w:val="24"/>
        </w:rPr>
        <w:t>..........</w:t>
      </w:r>
      <w:r w:rsidRPr="00F71B1D">
        <w:rPr>
          <w:rFonts w:ascii="Times New Roman" w:hAnsi="Times New Roman" w:cs="Times New Roman"/>
          <w:sz w:val="24"/>
          <w:szCs w:val="24"/>
        </w:rPr>
        <w:t>....</w:t>
      </w:r>
      <w:r w:rsidR="006D2893">
        <w:rPr>
          <w:rFonts w:ascii="Times New Roman" w:hAnsi="Times New Roman" w:cs="Times New Roman"/>
          <w:sz w:val="24"/>
          <w:szCs w:val="24"/>
        </w:rPr>
        <w:t>1</w:t>
      </w:r>
      <w:r w:rsidR="00830A44">
        <w:rPr>
          <w:rFonts w:ascii="Times New Roman" w:hAnsi="Times New Roman" w:cs="Times New Roman"/>
          <w:sz w:val="24"/>
          <w:szCs w:val="24"/>
        </w:rPr>
        <w:t>8</w:t>
      </w:r>
    </w:p>
    <w:p w14:paraId="1FD494C6" w14:textId="155F40F0" w:rsidR="004F5C25" w:rsidRDefault="004F5C25" w:rsidP="004F5C25">
      <w:pPr>
        <w:rPr>
          <w:rFonts w:ascii="Times New Roman" w:hAnsi="Times New Roman" w:cs="Times New Roman"/>
          <w:sz w:val="24"/>
          <w:szCs w:val="24"/>
        </w:rPr>
      </w:pPr>
      <w:r w:rsidRPr="005F63B7">
        <w:rPr>
          <w:rFonts w:ascii="Times New Roman" w:hAnsi="Times New Roman" w:cs="Times New Roman"/>
          <w:sz w:val="24"/>
          <w:szCs w:val="24"/>
        </w:rPr>
        <w:t xml:space="preserve">    3.2 Objetivos Específicos</w:t>
      </w:r>
      <w:r w:rsidRPr="00F71B1D">
        <w:rPr>
          <w:rFonts w:ascii="Times New Roman" w:hAnsi="Times New Roman" w:cs="Times New Roman"/>
          <w:sz w:val="24"/>
          <w:szCs w:val="24"/>
        </w:rPr>
        <w:t>.........................................</w:t>
      </w:r>
      <w:r>
        <w:rPr>
          <w:rFonts w:ascii="Times New Roman" w:hAnsi="Times New Roman" w:cs="Times New Roman"/>
          <w:sz w:val="24"/>
          <w:szCs w:val="24"/>
        </w:rPr>
        <w:t>.</w:t>
      </w:r>
      <w:r w:rsidRPr="00F71B1D">
        <w:rPr>
          <w:rFonts w:ascii="Times New Roman" w:hAnsi="Times New Roman" w:cs="Times New Roman"/>
          <w:sz w:val="24"/>
          <w:szCs w:val="24"/>
        </w:rPr>
        <w:t>...............................</w:t>
      </w:r>
      <w:r w:rsidR="001D6924">
        <w:rPr>
          <w:rFonts w:ascii="Times New Roman" w:hAnsi="Times New Roman" w:cs="Times New Roman"/>
          <w:sz w:val="24"/>
          <w:szCs w:val="24"/>
        </w:rPr>
        <w:t>..........</w:t>
      </w:r>
      <w:r w:rsidRPr="00F71B1D">
        <w:rPr>
          <w:rFonts w:ascii="Times New Roman" w:hAnsi="Times New Roman" w:cs="Times New Roman"/>
          <w:sz w:val="24"/>
          <w:szCs w:val="24"/>
        </w:rPr>
        <w:t>.....</w:t>
      </w:r>
      <w:r>
        <w:rPr>
          <w:rFonts w:ascii="Times New Roman" w:hAnsi="Times New Roman" w:cs="Times New Roman"/>
          <w:sz w:val="24"/>
          <w:szCs w:val="24"/>
        </w:rPr>
        <w:t>..........</w:t>
      </w:r>
      <w:r w:rsidRPr="00F71B1D">
        <w:rPr>
          <w:rFonts w:ascii="Times New Roman" w:hAnsi="Times New Roman" w:cs="Times New Roman"/>
          <w:sz w:val="24"/>
          <w:szCs w:val="24"/>
        </w:rPr>
        <w:t>....</w:t>
      </w:r>
      <w:r w:rsidR="006D2893">
        <w:rPr>
          <w:rFonts w:ascii="Times New Roman" w:hAnsi="Times New Roman" w:cs="Times New Roman"/>
          <w:sz w:val="24"/>
          <w:szCs w:val="24"/>
        </w:rPr>
        <w:t>1</w:t>
      </w:r>
      <w:r w:rsidR="00830A44">
        <w:rPr>
          <w:rFonts w:ascii="Times New Roman" w:hAnsi="Times New Roman" w:cs="Times New Roman"/>
          <w:sz w:val="24"/>
          <w:szCs w:val="24"/>
        </w:rPr>
        <w:t>8</w:t>
      </w:r>
    </w:p>
    <w:p w14:paraId="395C34CA" w14:textId="7B7A61D7" w:rsidR="004F5C25" w:rsidRPr="005F63B7" w:rsidRDefault="004F5C25" w:rsidP="004F5C25">
      <w:pPr>
        <w:rPr>
          <w:rFonts w:ascii="Times New Roman" w:hAnsi="Times New Roman" w:cs="Times New Roman"/>
          <w:b/>
          <w:bCs/>
          <w:sz w:val="24"/>
          <w:szCs w:val="24"/>
        </w:rPr>
      </w:pPr>
      <w:r w:rsidRPr="005F63B7">
        <w:rPr>
          <w:rFonts w:ascii="Times New Roman" w:hAnsi="Times New Roman" w:cs="Times New Roman"/>
          <w:b/>
          <w:bCs/>
          <w:sz w:val="24"/>
          <w:szCs w:val="24"/>
        </w:rPr>
        <w:t xml:space="preserve">4. </w:t>
      </w:r>
      <w:r>
        <w:rPr>
          <w:rFonts w:ascii="Times New Roman" w:hAnsi="Times New Roman" w:cs="Times New Roman"/>
          <w:b/>
          <w:bCs/>
          <w:sz w:val="24"/>
          <w:szCs w:val="24"/>
        </w:rPr>
        <w:t xml:space="preserve">REFERENCIAL TEORICO </w:t>
      </w:r>
      <w:r w:rsidRPr="00F71B1D">
        <w:rPr>
          <w:rFonts w:ascii="Times New Roman" w:hAnsi="Times New Roman" w:cs="Times New Roman"/>
          <w:sz w:val="24"/>
          <w:szCs w:val="24"/>
        </w:rPr>
        <w:t>................</w:t>
      </w:r>
      <w:r>
        <w:rPr>
          <w:rFonts w:ascii="Times New Roman" w:hAnsi="Times New Roman" w:cs="Times New Roman"/>
          <w:sz w:val="24"/>
          <w:szCs w:val="24"/>
        </w:rPr>
        <w:t>....</w:t>
      </w:r>
      <w:r w:rsidRPr="00F71B1D">
        <w:rPr>
          <w:rFonts w:ascii="Times New Roman" w:hAnsi="Times New Roman" w:cs="Times New Roman"/>
          <w:sz w:val="24"/>
          <w:szCs w:val="24"/>
        </w:rPr>
        <w:t>.....</w:t>
      </w:r>
      <w:r>
        <w:rPr>
          <w:rFonts w:ascii="Times New Roman" w:hAnsi="Times New Roman" w:cs="Times New Roman"/>
          <w:sz w:val="24"/>
          <w:szCs w:val="24"/>
        </w:rPr>
        <w:t>....................................</w:t>
      </w:r>
      <w:r w:rsidR="001D6924">
        <w:rPr>
          <w:rFonts w:ascii="Times New Roman" w:hAnsi="Times New Roman" w:cs="Times New Roman"/>
          <w:sz w:val="24"/>
          <w:szCs w:val="24"/>
        </w:rPr>
        <w:t>..........</w:t>
      </w:r>
      <w:r>
        <w:rPr>
          <w:rFonts w:ascii="Times New Roman" w:hAnsi="Times New Roman" w:cs="Times New Roman"/>
          <w:sz w:val="24"/>
          <w:szCs w:val="24"/>
        </w:rPr>
        <w:t>..................</w:t>
      </w:r>
      <w:r w:rsidRPr="00F71B1D">
        <w:rPr>
          <w:rFonts w:ascii="Times New Roman" w:hAnsi="Times New Roman" w:cs="Times New Roman"/>
          <w:sz w:val="24"/>
          <w:szCs w:val="24"/>
        </w:rPr>
        <w:t>....</w:t>
      </w:r>
      <w:r w:rsidR="006D2893">
        <w:rPr>
          <w:rFonts w:ascii="Times New Roman" w:hAnsi="Times New Roman" w:cs="Times New Roman"/>
          <w:sz w:val="24"/>
          <w:szCs w:val="24"/>
        </w:rPr>
        <w:t>1</w:t>
      </w:r>
      <w:r w:rsidR="00935981">
        <w:rPr>
          <w:rFonts w:ascii="Times New Roman" w:hAnsi="Times New Roman" w:cs="Times New Roman"/>
          <w:sz w:val="24"/>
          <w:szCs w:val="24"/>
        </w:rPr>
        <w:t>9</w:t>
      </w:r>
    </w:p>
    <w:p w14:paraId="21620074" w14:textId="6B3CEA64" w:rsidR="004F5C25" w:rsidRDefault="004F5C25" w:rsidP="004F5C25">
      <w:pPr>
        <w:rPr>
          <w:rFonts w:ascii="Times New Roman" w:hAnsi="Times New Roman" w:cs="Times New Roman"/>
          <w:sz w:val="24"/>
          <w:szCs w:val="24"/>
        </w:rPr>
      </w:pPr>
      <w:r>
        <w:rPr>
          <w:rFonts w:ascii="Times New Roman" w:hAnsi="Times New Roman" w:cs="Times New Roman"/>
          <w:b/>
          <w:bCs/>
          <w:sz w:val="24"/>
          <w:szCs w:val="24"/>
        </w:rPr>
        <w:t xml:space="preserve">  </w:t>
      </w:r>
      <w:r w:rsidRPr="005F63B7">
        <w:rPr>
          <w:rFonts w:ascii="Times New Roman" w:hAnsi="Times New Roman" w:cs="Times New Roman"/>
          <w:sz w:val="24"/>
          <w:szCs w:val="24"/>
        </w:rPr>
        <w:t xml:space="preserve">   4.0</w:t>
      </w:r>
      <w:r>
        <w:rPr>
          <w:rFonts w:ascii="Times New Roman" w:hAnsi="Times New Roman" w:cs="Times New Roman"/>
          <w:sz w:val="24"/>
          <w:szCs w:val="24"/>
        </w:rPr>
        <w:t xml:space="preserve"> COVID-19</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1D6924">
        <w:rPr>
          <w:rFonts w:ascii="Times New Roman" w:hAnsi="Times New Roman" w:cs="Times New Roman"/>
          <w:sz w:val="24"/>
          <w:szCs w:val="24"/>
        </w:rPr>
        <w:t>......................................</w:t>
      </w:r>
      <w:r w:rsidR="00F355A7" w:rsidRPr="00F71B1D">
        <w:rPr>
          <w:rFonts w:ascii="Times New Roman" w:hAnsi="Times New Roman" w:cs="Times New Roman"/>
          <w:sz w:val="24"/>
          <w:szCs w:val="24"/>
        </w:rPr>
        <w:t>..</w:t>
      </w:r>
      <w:r w:rsidR="006D2893">
        <w:rPr>
          <w:rFonts w:ascii="Times New Roman" w:hAnsi="Times New Roman" w:cs="Times New Roman"/>
          <w:sz w:val="24"/>
          <w:szCs w:val="24"/>
        </w:rPr>
        <w:t>1</w:t>
      </w:r>
      <w:r w:rsidR="00935981">
        <w:rPr>
          <w:rFonts w:ascii="Times New Roman" w:hAnsi="Times New Roman" w:cs="Times New Roman"/>
          <w:sz w:val="24"/>
          <w:szCs w:val="24"/>
        </w:rPr>
        <w:t>9</w:t>
      </w:r>
    </w:p>
    <w:p w14:paraId="47B8182A" w14:textId="5C1BA6CE"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4.0.1 História do Covid-19</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1D6924">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6D2893">
        <w:rPr>
          <w:rFonts w:ascii="Times New Roman" w:hAnsi="Times New Roman" w:cs="Times New Roman"/>
          <w:sz w:val="24"/>
          <w:szCs w:val="24"/>
        </w:rPr>
        <w:t>1</w:t>
      </w:r>
      <w:r w:rsidR="00935981">
        <w:rPr>
          <w:rFonts w:ascii="Times New Roman" w:hAnsi="Times New Roman" w:cs="Times New Roman"/>
          <w:sz w:val="24"/>
          <w:szCs w:val="24"/>
        </w:rPr>
        <w:t>9</w:t>
      </w:r>
    </w:p>
    <w:p w14:paraId="7C83DBAB" w14:textId="418DCB37"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4.0.2 Manifestações Clínicas</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1D6924">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2B6D8C">
        <w:rPr>
          <w:rFonts w:ascii="Times New Roman" w:hAnsi="Times New Roman" w:cs="Times New Roman"/>
          <w:sz w:val="24"/>
          <w:szCs w:val="24"/>
        </w:rPr>
        <w:t>20</w:t>
      </w:r>
    </w:p>
    <w:p w14:paraId="698F3C35" w14:textId="1FA779D1"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4.0.2.1 Fases da Covid-19</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1D6924">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935981">
        <w:rPr>
          <w:rFonts w:ascii="Times New Roman" w:hAnsi="Times New Roman" w:cs="Times New Roman"/>
          <w:sz w:val="24"/>
          <w:szCs w:val="24"/>
        </w:rPr>
        <w:t>20</w:t>
      </w:r>
    </w:p>
    <w:p w14:paraId="3705BEA8" w14:textId="7AEF8F9C"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4.0.2.2 Ênfase na fase grave da Covid-19</w:t>
      </w:r>
      <w:r w:rsidR="00F355A7">
        <w:rPr>
          <w:rFonts w:ascii="Times New Roman" w:hAnsi="Times New Roman" w:cs="Times New Roman"/>
          <w:sz w:val="24"/>
          <w:szCs w:val="24"/>
        </w:rPr>
        <w:t>................................</w:t>
      </w:r>
      <w:r w:rsidR="001D6924">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935981">
        <w:rPr>
          <w:rFonts w:ascii="Times New Roman" w:hAnsi="Times New Roman" w:cs="Times New Roman"/>
          <w:sz w:val="24"/>
          <w:szCs w:val="24"/>
        </w:rPr>
        <w:t>21</w:t>
      </w:r>
    </w:p>
    <w:p w14:paraId="7270011B" w14:textId="52FC135F"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4.0.3 Diagnóstico principal</w:t>
      </w:r>
      <w:r w:rsidR="00F355A7">
        <w:rPr>
          <w:rFonts w:ascii="Times New Roman" w:hAnsi="Times New Roman" w:cs="Times New Roman"/>
          <w:sz w:val="24"/>
          <w:szCs w:val="24"/>
        </w:rPr>
        <w:t>..........................</w:t>
      </w:r>
      <w:r w:rsidR="001D6924">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935981">
        <w:rPr>
          <w:rFonts w:ascii="Times New Roman" w:hAnsi="Times New Roman" w:cs="Times New Roman"/>
          <w:sz w:val="24"/>
          <w:szCs w:val="24"/>
        </w:rPr>
        <w:t>22</w:t>
      </w:r>
    </w:p>
    <w:p w14:paraId="4DE74CFD" w14:textId="2CB95516"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4.1 PROCESSO HOSPITALAR FRENTE AO TRATAMENTO</w:t>
      </w:r>
      <w:r w:rsidR="00F355A7">
        <w:rPr>
          <w:rFonts w:ascii="Times New Roman" w:hAnsi="Times New Roman" w:cs="Times New Roman"/>
          <w:sz w:val="24"/>
          <w:szCs w:val="24"/>
        </w:rPr>
        <w:t>...........................</w:t>
      </w:r>
      <w:r w:rsidR="001D6924">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935981">
        <w:rPr>
          <w:rFonts w:ascii="Times New Roman" w:hAnsi="Times New Roman" w:cs="Times New Roman"/>
          <w:sz w:val="24"/>
          <w:szCs w:val="24"/>
        </w:rPr>
        <w:t>22</w:t>
      </w:r>
    </w:p>
    <w:p w14:paraId="3D815A34" w14:textId="0250C01B"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4.1.1 Tratamento com medicações</w:t>
      </w:r>
      <w:r w:rsidR="00F355A7">
        <w:rPr>
          <w:rFonts w:ascii="Times New Roman" w:hAnsi="Times New Roman" w:cs="Times New Roman"/>
          <w:sz w:val="24"/>
          <w:szCs w:val="24"/>
        </w:rPr>
        <w:t>..................................</w:t>
      </w:r>
      <w:r w:rsidR="001D6924">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935981">
        <w:rPr>
          <w:rFonts w:ascii="Times New Roman" w:hAnsi="Times New Roman" w:cs="Times New Roman"/>
          <w:sz w:val="24"/>
          <w:szCs w:val="24"/>
        </w:rPr>
        <w:t>22</w:t>
      </w:r>
    </w:p>
    <w:p w14:paraId="266E63FE" w14:textId="311C74D2"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4.1.2 Cateter Nasal</w:t>
      </w:r>
      <w:r w:rsidR="00F355A7">
        <w:rPr>
          <w:rFonts w:ascii="Times New Roman" w:hAnsi="Times New Roman" w:cs="Times New Roman"/>
          <w:sz w:val="24"/>
          <w:szCs w:val="24"/>
        </w:rPr>
        <w:t>...............................</w:t>
      </w:r>
      <w:r w:rsidR="001D6924">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935981">
        <w:rPr>
          <w:rFonts w:ascii="Times New Roman" w:hAnsi="Times New Roman" w:cs="Times New Roman"/>
          <w:sz w:val="24"/>
          <w:szCs w:val="24"/>
        </w:rPr>
        <w:t>2</w:t>
      </w:r>
      <w:r w:rsidR="002B6D8C">
        <w:rPr>
          <w:rFonts w:ascii="Times New Roman" w:hAnsi="Times New Roman" w:cs="Times New Roman"/>
          <w:sz w:val="24"/>
          <w:szCs w:val="24"/>
        </w:rPr>
        <w:t>3</w:t>
      </w:r>
    </w:p>
    <w:p w14:paraId="73FEDEB6" w14:textId="67BA7E97"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4.1.3 Fisioterapia Respiratória</w:t>
      </w:r>
      <w:r w:rsidR="00F355A7">
        <w:rPr>
          <w:rFonts w:ascii="Times New Roman" w:hAnsi="Times New Roman" w:cs="Times New Roman"/>
          <w:sz w:val="24"/>
          <w:szCs w:val="24"/>
        </w:rPr>
        <w:t>........................</w:t>
      </w:r>
      <w:r w:rsidR="001D6924">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935981">
        <w:rPr>
          <w:rFonts w:ascii="Times New Roman" w:hAnsi="Times New Roman" w:cs="Times New Roman"/>
          <w:sz w:val="24"/>
          <w:szCs w:val="24"/>
        </w:rPr>
        <w:t>23</w:t>
      </w:r>
    </w:p>
    <w:p w14:paraId="13B2EB59" w14:textId="2BDC9B74"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4.1.4 Respiradores ou Ventiladores</w:t>
      </w:r>
      <w:r w:rsidR="00F355A7">
        <w:rPr>
          <w:rFonts w:ascii="Times New Roman" w:hAnsi="Times New Roman" w:cs="Times New Roman"/>
          <w:sz w:val="24"/>
          <w:szCs w:val="24"/>
        </w:rPr>
        <w:t>...................</w:t>
      </w:r>
      <w:r w:rsidR="001D6924">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6D2893">
        <w:rPr>
          <w:rFonts w:ascii="Times New Roman" w:hAnsi="Times New Roman" w:cs="Times New Roman"/>
          <w:sz w:val="24"/>
          <w:szCs w:val="24"/>
        </w:rPr>
        <w:t>2</w:t>
      </w:r>
      <w:r w:rsidR="002B6D8C">
        <w:rPr>
          <w:rFonts w:ascii="Times New Roman" w:hAnsi="Times New Roman" w:cs="Times New Roman"/>
          <w:sz w:val="24"/>
          <w:szCs w:val="24"/>
        </w:rPr>
        <w:t>4</w:t>
      </w:r>
    </w:p>
    <w:p w14:paraId="3769026C" w14:textId="649D5BFA"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4.2 ECMO – OXIGENAÇÃO POR MEMBRANA EXTRACORPÓREA </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935981">
        <w:rPr>
          <w:rFonts w:ascii="Times New Roman" w:hAnsi="Times New Roman" w:cs="Times New Roman"/>
          <w:sz w:val="24"/>
          <w:szCs w:val="24"/>
        </w:rPr>
        <w:t>2</w:t>
      </w:r>
      <w:r w:rsidR="002B6D8C">
        <w:rPr>
          <w:rFonts w:ascii="Times New Roman" w:hAnsi="Times New Roman" w:cs="Times New Roman"/>
          <w:sz w:val="24"/>
          <w:szCs w:val="24"/>
        </w:rPr>
        <w:t>4</w:t>
      </w:r>
    </w:p>
    <w:p w14:paraId="528EAA59" w14:textId="06561912"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4.2.1 História da ECMO</w:t>
      </w:r>
      <w:r w:rsidR="00F355A7">
        <w:rPr>
          <w:rFonts w:ascii="Times New Roman" w:hAnsi="Times New Roman" w:cs="Times New Roman"/>
          <w:sz w:val="24"/>
          <w:szCs w:val="24"/>
        </w:rPr>
        <w:t>...............................</w:t>
      </w:r>
      <w:r w:rsidR="001D6924">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6D2893">
        <w:rPr>
          <w:rFonts w:ascii="Times New Roman" w:hAnsi="Times New Roman" w:cs="Times New Roman"/>
          <w:sz w:val="24"/>
          <w:szCs w:val="24"/>
        </w:rPr>
        <w:t>2</w:t>
      </w:r>
      <w:r w:rsidR="002B6D8C">
        <w:rPr>
          <w:rFonts w:ascii="Times New Roman" w:hAnsi="Times New Roman" w:cs="Times New Roman"/>
          <w:sz w:val="24"/>
          <w:szCs w:val="24"/>
        </w:rPr>
        <w:t>4</w:t>
      </w:r>
    </w:p>
    <w:p w14:paraId="4629EC40" w14:textId="4070A206"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4.2.2 ECMO</w:t>
      </w:r>
      <w:r w:rsidR="00F355A7">
        <w:rPr>
          <w:rFonts w:ascii="Times New Roman" w:hAnsi="Times New Roman" w:cs="Times New Roman"/>
          <w:sz w:val="24"/>
          <w:szCs w:val="24"/>
        </w:rPr>
        <w:t>.................................</w:t>
      </w:r>
      <w:r w:rsidR="001D6924">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6D2893">
        <w:rPr>
          <w:rFonts w:ascii="Times New Roman" w:hAnsi="Times New Roman" w:cs="Times New Roman"/>
          <w:sz w:val="24"/>
          <w:szCs w:val="24"/>
        </w:rPr>
        <w:t>2</w:t>
      </w:r>
      <w:r w:rsidR="00935981">
        <w:rPr>
          <w:rFonts w:ascii="Times New Roman" w:hAnsi="Times New Roman" w:cs="Times New Roman"/>
          <w:sz w:val="24"/>
          <w:szCs w:val="24"/>
        </w:rPr>
        <w:t>4</w:t>
      </w:r>
    </w:p>
    <w:p w14:paraId="51593DDF" w14:textId="6720796B"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w:t>
      </w:r>
      <w:bookmarkStart w:id="1" w:name="_Hlk115896415"/>
      <w:r>
        <w:rPr>
          <w:rFonts w:ascii="Times New Roman" w:hAnsi="Times New Roman" w:cs="Times New Roman"/>
          <w:sz w:val="24"/>
          <w:szCs w:val="24"/>
        </w:rPr>
        <w:t xml:space="preserve">4.2.3 </w:t>
      </w:r>
      <w:r w:rsidRPr="00D94B29">
        <w:rPr>
          <w:rFonts w:ascii="Times New Roman" w:hAnsi="Times New Roman" w:cs="Times New Roman"/>
          <w:sz w:val="24"/>
          <w:szCs w:val="24"/>
        </w:rPr>
        <w:t>ECMO - VV (C</w:t>
      </w:r>
      <w:r w:rsidR="00F355A7">
        <w:rPr>
          <w:rFonts w:ascii="Times New Roman" w:hAnsi="Times New Roman" w:cs="Times New Roman"/>
          <w:sz w:val="24"/>
          <w:szCs w:val="24"/>
        </w:rPr>
        <w:t xml:space="preserve">. </w:t>
      </w:r>
      <w:r w:rsidRPr="00D94B29">
        <w:rPr>
          <w:rFonts w:ascii="Times New Roman" w:hAnsi="Times New Roman" w:cs="Times New Roman"/>
          <w:sz w:val="24"/>
          <w:szCs w:val="24"/>
        </w:rPr>
        <w:t xml:space="preserve">de </w:t>
      </w:r>
      <w:r w:rsidR="00F355A7">
        <w:rPr>
          <w:rFonts w:ascii="Times New Roman" w:hAnsi="Times New Roman" w:cs="Times New Roman"/>
          <w:sz w:val="24"/>
          <w:szCs w:val="24"/>
        </w:rPr>
        <w:t>O.</w:t>
      </w:r>
      <w:r w:rsidRPr="00D94B29">
        <w:rPr>
          <w:rFonts w:ascii="Times New Roman" w:hAnsi="Times New Roman" w:cs="Times New Roman"/>
          <w:sz w:val="24"/>
          <w:szCs w:val="24"/>
        </w:rPr>
        <w:t xml:space="preserve"> por membrana extracorpórea </w:t>
      </w:r>
      <w:r w:rsidR="006C3B45" w:rsidRPr="00D94B29">
        <w:rPr>
          <w:rFonts w:ascii="Times New Roman" w:hAnsi="Times New Roman" w:cs="Times New Roman"/>
          <w:sz w:val="24"/>
          <w:szCs w:val="24"/>
        </w:rPr>
        <w:t>venovenosa)</w:t>
      </w:r>
      <w:r w:rsidR="006C3B45" w:rsidRPr="00F71B1D">
        <w:rPr>
          <w:rFonts w:ascii="Times New Roman" w:hAnsi="Times New Roman" w:cs="Times New Roman"/>
          <w:sz w:val="24"/>
          <w:szCs w:val="24"/>
        </w:rPr>
        <w:t xml:space="preserve"> .......................</w:t>
      </w:r>
      <w:r w:rsidR="006D43FE">
        <w:rPr>
          <w:rFonts w:ascii="Times New Roman" w:hAnsi="Times New Roman" w:cs="Times New Roman"/>
          <w:sz w:val="24"/>
          <w:szCs w:val="24"/>
        </w:rPr>
        <w:t>2</w:t>
      </w:r>
      <w:r w:rsidR="002B6D8C">
        <w:rPr>
          <w:rFonts w:ascii="Times New Roman" w:hAnsi="Times New Roman" w:cs="Times New Roman"/>
          <w:sz w:val="24"/>
          <w:szCs w:val="24"/>
        </w:rPr>
        <w:t>6</w:t>
      </w:r>
    </w:p>
    <w:p w14:paraId="67A7800E" w14:textId="7CAEF19B"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4.2.4 </w:t>
      </w:r>
      <w:r w:rsidRPr="00D94B29">
        <w:rPr>
          <w:rFonts w:ascii="Times New Roman" w:hAnsi="Times New Roman" w:cs="Times New Roman"/>
          <w:sz w:val="24"/>
          <w:szCs w:val="24"/>
        </w:rPr>
        <w:t>ECMO - VA (Circuito de oxigenação por membrana extracorpórea venoarterial periférica)</w:t>
      </w:r>
      <w:r w:rsidR="00F355A7">
        <w:rPr>
          <w:rFonts w:ascii="Times New Roman" w:hAnsi="Times New Roman" w:cs="Times New Roman"/>
          <w:sz w:val="24"/>
          <w:szCs w:val="24"/>
        </w:rPr>
        <w:t xml:space="preserve"> </w:t>
      </w:r>
      <w:bookmarkEnd w:id="1"/>
      <w:r w:rsidR="00F355A7" w:rsidRPr="00F71B1D">
        <w:rPr>
          <w:rFonts w:ascii="Times New Roman" w:hAnsi="Times New Roman" w:cs="Times New Roman"/>
          <w:sz w:val="24"/>
          <w:szCs w:val="24"/>
        </w:rPr>
        <w:t>...........................................................................</w:t>
      </w:r>
      <w:r w:rsidR="001D6924">
        <w:rPr>
          <w:rFonts w:ascii="Times New Roman" w:hAnsi="Times New Roman" w:cs="Times New Roman"/>
          <w:sz w:val="24"/>
          <w:szCs w:val="24"/>
        </w:rPr>
        <w:t>..........................</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6D43FE">
        <w:rPr>
          <w:rFonts w:ascii="Times New Roman" w:hAnsi="Times New Roman" w:cs="Times New Roman"/>
          <w:sz w:val="24"/>
          <w:szCs w:val="24"/>
        </w:rPr>
        <w:t>2</w:t>
      </w:r>
      <w:r w:rsidR="002B6D8C">
        <w:rPr>
          <w:rFonts w:ascii="Times New Roman" w:hAnsi="Times New Roman" w:cs="Times New Roman"/>
          <w:sz w:val="24"/>
          <w:szCs w:val="24"/>
        </w:rPr>
        <w:t>7</w:t>
      </w:r>
    </w:p>
    <w:p w14:paraId="1FE89671" w14:textId="334D886D"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4.2.5 ECMO frente a Covid-19</w:t>
      </w:r>
      <w:r w:rsidR="00F355A7" w:rsidRPr="00F71B1D">
        <w:rPr>
          <w:rFonts w:ascii="Times New Roman" w:hAnsi="Times New Roman" w:cs="Times New Roman"/>
          <w:sz w:val="24"/>
          <w:szCs w:val="24"/>
        </w:rPr>
        <w:t>...........................................</w:t>
      </w:r>
      <w:r w:rsidR="001D6924">
        <w:rPr>
          <w:rFonts w:ascii="Times New Roman" w:hAnsi="Times New Roman" w:cs="Times New Roman"/>
          <w:sz w:val="24"/>
          <w:szCs w:val="24"/>
        </w:rPr>
        <w:t>..</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6D43FE">
        <w:rPr>
          <w:rFonts w:ascii="Times New Roman" w:hAnsi="Times New Roman" w:cs="Times New Roman"/>
          <w:sz w:val="24"/>
          <w:szCs w:val="24"/>
        </w:rPr>
        <w:t>2</w:t>
      </w:r>
      <w:r w:rsidR="002B6D8C">
        <w:rPr>
          <w:rFonts w:ascii="Times New Roman" w:hAnsi="Times New Roman" w:cs="Times New Roman"/>
          <w:sz w:val="24"/>
          <w:szCs w:val="24"/>
        </w:rPr>
        <w:t>8</w:t>
      </w:r>
    </w:p>
    <w:p w14:paraId="38E04278" w14:textId="4461733C"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4.3 PAPEL DO PROFISSIONAL</w:t>
      </w:r>
      <w:r w:rsidR="00F355A7" w:rsidRPr="00F71B1D">
        <w:rPr>
          <w:rFonts w:ascii="Times New Roman" w:hAnsi="Times New Roman" w:cs="Times New Roman"/>
          <w:sz w:val="24"/>
          <w:szCs w:val="24"/>
        </w:rPr>
        <w:t>....................................</w:t>
      </w:r>
      <w:r w:rsidR="001D6924">
        <w:rPr>
          <w:rFonts w:ascii="Times New Roman" w:hAnsi="Times New Roman" w:cs="Times New Roman"/>
          <w:sz w:val="24"/>
          <w:szCs w:val="24"/>
        </w:rPr>
        <w:t>..........................................</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935981">
        <w:rPr>
          <w:rFonts w:ascii="Times New Roman" w:hAnsi="Times New Roman" w:cs="Times New Roman"/>
          <w:sz w:val="24"/>
          <w:szCs w:val="24"/>
        </w:rPr>
        <w:t>2</w:t>
      </w:r>
      <w:r w:rsidR="002B6D8C">
        <w:rPr>
          <w:rFonts w:ascii="Times New Roman" w:hAnsi="Times New Roman" w:cs="Times New Roman"/>
          <w:sz w:val="24"/>
          <w:szCs w:val="24"/>
        </w:rPr>
        <w:t>8</w:t>
      </w:r>
    </w:p>
    <w:p w14:paraId="0E62D222" w14:textId="1E4651F3"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4.3.1 </w:t>
      </w:r>
      <w:r w:rsidRPr="001B1DEF">
        <w:rPr>
          <w:rFonts w:ascii="Times New Roman" w:hAnsi="Times New Roman" w:cs="Times New Roman"/>
          <w:sz w:val="24"/>
          <w:szCs w:val="24"/>
        </w:rPr>
        <w:t>Ênfase na Atuação do Biomédico frente ao uso da ECMO frente a covid-19</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6D43FE">
        <w:rPr>
          <w:rFonts w:ascii="Times New Roman" w:hAnsi="Times New Roman" w:cs="Times New Roman"/>
          <w:sz w:val="24"/>
          <w:szCs w:val="24"/>
        </w:rPr>
        <w:t>2</w:t>
      </w:r>
      <w:r w:rsidR="002B6D8C">
        <w:rPr>
          <w:rFonts w:ascii="Times New Roman" w:hAnsi="Times New Roman" w:cs="Times New Roman"/>
          <w:sz w:val="24"/>
          <w:szCs w:val="24"/>
        </w:rPr>
        <w:t>8</w:t>
      </w:r>
    </w:p>
    <w:p w14:paraId="00242258" w14:textId="6923084D" w:rsidR="004F5C25" w:rsidRDefault="004F5C25" w:rsidP="004F5C25">
      <w:pPr>
        <w:rPr>
          <w:rFonts w:ascii="Times New Roman" w:hAnsi="Times New Roman" w:cs="Times New Roman"/>
          <w:b/>
          <w:bCs/>
          <w:sz w:val="24"/>
          <w:szCs w:val="24"/>
        </w:rPr>
      </w:pPr>
      <w:r w:rsidRPr="001B1DEF">
        <w:rPr>
          <w:rFonts w:ascii="Times New Roman" w:hAnsi="Times New Roman" w:cs="Times New Roman"/>
          <w:b/>
          <w:bCs/>
          <w:sz w:val="24"/>
          <w:szCs w:val="24"/>
        </w:rPr>
        <w:t>5</w:t>
      </w:r>
      <w:r w:rsidR="0067677C">
        <w:rPr>
          <w:rFonts w:ascii="Times New Roman" w:hAnsi="Times New Roman" w:cs="Times New Roman"/>
          <w:b/>
          <w:bCs/>
          <w:sz w:val="24"/>
          <w:szCs w:val="24"/>
        </w:rPr>
        <w:t xml:space="preserve">. </w:t>
      </w:r>
      <w:r>
        <w:rPr>
          <w:rFonts w:ascii="Times New Roman" w:hAnsi="Times New Roman" w:cs="Times New Roman"/>
          <w:b/>
          <w:bCs/>
          <w:sz w:val="24"/>
          <w:szCs w:val="24"/>
        </w:rPr>
        <w:t>METODOLOGIA</w:t>
      </w:r>
      <w:r w:rsidR="00F355A7" w:rsidRPr="00F71B1D">
        <w:rPr>
          <w:rFonts w:ascii="Times New Roman" w:hAnsi="Times New Roman" w:cs="Times New Roman"/>
          <w:sz w:val="24"/>
          <w:szCs w:val="24"/>
        </w:rPr>
        <w:t>......................</w:t>
      </w:r>
      <w:r w:rsidR="001D6924">
        <w:rPr>
          <w:rFonts w:ascii="Times New Roman" w:hAnsi="Times New Roman" w:cs="Times New Roman"/>
          <w:sz w:val="24"/>
          <w:szCs w:val="24"/>
        </w:rPr>
        <w:t>.....................................................................</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6D43FE">
        <w:rPr>
          <w:rFonts w:ascii="Times New Roman" w:hAnsi="Times New Roman" w:cs="Times New Roman"/>
          <w:sz w:val="24"/>
          <w:szCs w:val="24"/>
        </w:rPr>
        <w:t>2</w:t>
      </w:r>
      <w:r w:rsidR="002B6D8C">
        <w:rPr>
          <w:rFonts w:ascii="Times New Roman" w:hAnsi="Times New Roman" w:cs="Times New Roman"/>
          <w:sz w:val="24"/>
          <w:szCs w:val="24"/>
        </w:rPr>
        <w:t>9</w:t>
      </w:r>
    </w:p>
    <w:p w14:paraId="05464218" w14:textId="54E8527B" w:rsidR="004F5C25" w:rsidRDefault="004F5C25" w:rsidP="004F5C25">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5.1 Fluxograma</w:t>
      </w:r>
      <w:r w:rsidR="00F355A7" w:rsidRPr="00F71B1D">
        <w:rPr>
          <w:rFonts w:ascii="Times New Roman" w:hAnsi="Times New Roman" w:cs="Times New Roman"/>
          <w:sz w:val="24"/>
          <w:szCs w:val="24"/>
        </w:rPr>
        <w:t>..................................</w:t>
      </w:r>
      <w:r w:rsidR="001D6924">
        <w:rPr>
          <w:rFonts w:ascii="Times New Roman" w:hAnsi="Times New Roman" w:cs="Times New Roman"/>
          <w:sz w:val="24"/>
          <w:szCs w:val="24"/>
        </w:rPr>
        <w:t>...........................................................................</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2B6D8C">
        <w:rPr>
          <w:rFonts w:ascii="Times New Roman" w:hAnsi="Times New Roman" w:cs="Times New Roman"/>
          <w:sz w:val="24"/>
          <w:szCs w:val="24"/>
        </w:rPr>
        <w:t>32</w:t>
      </w:r>
    </w:p>
    <w:p w14:paraId="73624811" w14:textId="76A4D5E9" w:rsidR="004F5C25" w:rsidRDefault="004F5C25" w:rsidP="004F5C25">
      <w:pPr>
        <w:rPr>
          <w:rFonts w:ascii="Times New Roman" w:hAnsi="Times New Roman" w:cs="Times New Roman"/>
          <w:b/>
          <w:bCs/>
          <w:sz w:val="24"/>
          <w:szCs w:val="24"/>
        </w:rPr>
      </w:pPr>
      <w:r>
        <w:rPr>
          <w:rFonts w:ascii="Times New Roman" w:hAnsi="Times New Roman" w:cs="Times New Roman"/>
          <w:b/>
          <w:bCs/>
          <w:sz w:val="24"/>
          <w:szCs w:val="24"/>
        </w:rPr>
        <w:t>6</w:t>
      </w:r>
      <w:r w:rsidR="0067677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4F6907" w:rsidRPr="004F6907">
        <w:rPr>
          <w:rFonts w:ascii="Times New Roman" w:hAnsi="Times New Roman" w:cs="Times New Roman"/>
          <w:b/>
          <w:bCs/>
          <w:sz w:val="24"/>
          <w:szCs w:val="24"/>
        </w:rPr>
        <w:t>RESULTADOS E DISCUSSÃO</w:t>
      </w:r>
      <w:r w:rsidR="001A65A0" w:rsidRPr="001A65A0">
        <w:rPr>
          <w:rFonts w:ascii="Times New Roman" w:hAnsi="Times New Roman" w:cs="Times New Roman"/>
          <w:sz w:val="24"/>
          <w:szCs w:val="24"/>
        </w:rPr>
        <w:t>.</w:t>
      </w:r>
      <w:r w:rsidR="00F355A7" w:rsidRPr="001A65A0">
        <w:rPr>
          <w:rFonts w:ascii="Times New Roman" w:hAnsi="Times New Roman" w:cs="Times New Roman"/>
          <w:sz w:val="24"/>
          <w:szCs w:val="24"/>
        </w:rPr>
        <w:t>.................</w:t>
      </w:r>
      <w:r w:rsidR="00F269C3" w:rsidRPr="001A65A0">
        <w:rPr>
          <w:rFonts w:ascii="Times New Roman" w:hAnsi="Times New Roman" w:cs="Times New Roman"/>
          <w:sz w:val="24"/>
          <w:szCs w:val="24"/>
        </w:rPr>
        <w:t>...................................</w:t>
      </w:r>
      <w:r w:rsidR="004F6907">
        <w:rPr>
          <w:rFonts w:ascii="Times New Roman" w:hAnsi="Times New Roman" w:cs="Times New Roman"/>
          <w:sz w:val="24"/>
          <w:szCs w:val="24"/>
        </w:rPr>
        <w:t>.</w:t>
      </w:r>
      <w:r w:rsidR="00F269C3" w:rsidRPr="001A65A0">
        <w:rPr>
          <w:rFonts w:ascii="Times New Roman" w:hAnsi="Times New Roman" w:cs="Times New Roman"/>
          <w:sz w:val="24"/>
          <w:szCs w:val="24"/>
        </w:rPr>
        <w:t>......</w:t>
      </w:r>
      <w:r w:rsidR="00F355A7" w:rsidRPr="001A65A0">
        <w:rPr>
          <w:rFonts w:ascii="Times New Roman" w:hAnsi="Times New Roman" w:cs="Times New Roman"/>
          <w:sz w:val="24"/>
          <w:szCs w:val="24"/>
        </w:rPr>
        <w:t>....</w:t>
      </w:r>
      <w:r w:rsidR="00935981">
        <w:rPr>
          <w:rFonts w:ascii="Times New Roman" w:hAnsi="Times New Roman" w:cs="Times New Roman"/>
          <w:sz w:val="24"/>
          <w:szCs w:val="24"/>
        </w:rPr>
        <w:t>..</w:t>
      </w:r>
      <w:r w:rsidR="00F355A7" w:rsidRPr="001A65A0">
        <w:rPr>
          <w:rFonts w:ascii="Times New Roman" w:hAnsi="Times New Roman" w:cs="Times New Roman"/>
          <w:sz w:val="24"/>
          <w:szCs w:val="24"/>
        </w:rPr>
        <w:t>.....................</w:t>
      </w:r>
      <w:r w:rsidR="00935981">
        <w:rPr>
          <w:rFonts w:ascii="Times New Roman" w:hAnsi="Times New Roman" w:cs="Times New Roman"/>
          <w:sz w:val="24"/>
          <w:szCs w:val="24"/>
        </w:rPr>
        <w:t>3</w:t>
      </w:r>
      <w:r w:rsidR="002B6D8C">
        <w:rPr>
          <w:rFonts w:ascii="Times New Roman" w:hAnsi="Times New Roman" w:cs="Times New Roman"/>
          <w:sz w:val="24"/>
          <w:szCs w:val="24"/>
        </w:rPr>
        <w:t>3</w:t>
      </w:r>
    </w:p>
    <w:p w14:paraId="1C73A8FA" w14:textId="59BEAF71" w:rsidR="004F5C25" w:rsidRDefault="004F5C25" w:rsidP="004F5C25">
      <w:pPr>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1B1DEF">
        <w:rPr>
          <w:rFonts w:ascii="Times New Roman" w:hAnsi="Times New Roman" w:cs="Times New Roman"/>
          <w:sz w:val="24"/>
          <w:szCs w:val="24"/>
        </w:rPr>
        <w:t xml:space="preserve">6.1 </w:t>
      </w:r>
      <w:r w:rsidR="004F6907">
        <w:rPr>
          <w:rFonts w:ascii="Times New Roman" w:hAnsi="Times New Roman" w:cs="Times New Roman"/>
          <w:sz w:val="24"/>
          <w:szCs w:val="24"/>
        </w:rPr>
        <w:t xml:space="preserve">Resultados </w:t>
      </w:r>
      <w:r w:rsidR="00F355A7" w:rsidRPr="00F71B1D">
        <w:rPr>
          <w:rFonts w:ascii="Times New Roman" w:hAnsi="Times New Roman" w:cs="Times New Roman"/>
          <w:sz w:val="24"/>
          <w:szCs w:val="24"/>
        </w:rPr>
        <w:t>....................</w:t>
      </w:r>
      <w:r w:rsidR="001A65A0">
        <w:rPr>
          <w:rFonts w:ascii="Times New Roman" w:hAnsi="Times New Roman" w:cs="Times New Roman"/>
          <w:sz w:val="24"/>
          <w:szCs w:val="24"/>
        </w:rPr>
        <w:t>..</w:t>
      </w:r>
      <w:r w:rsidR="00F355A7" w:rsidRPr="00F71B1D">
        <w:rPr>
          <w:rFonts w:ascii="Times New Roman" w:hAnsi="Times New Roman" w:cs="Times New Roman"/>
          <w:sz w:val="24"/>
          <w:szCs w:val="24"/>
        </w:rPr>
        <w:t>......</w:t>
      </w:r>
      <w:r w:rsidR="00F269C3">
        <w:rPr>
          <w:rFonts w:ascii="Times New Roman" w:hAnsi="Times New Roman" w:cs="Times New Roman"/>
          <w:sz w:val="24"/>
          <w:szCs w:val="24"/>
        </w:rPr>
        <w:t>................................................................................</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935981">
        <w:rPr>
          <w:rFonts w:ascii="Times New Roman" w:hAnsi="Times New Roman" w:cs="Times New Roman"/>
          <w:sz w:val="24"/>
          <w:szCs w:val="24"/>
        </w:rPr>
        <w:t>3</w:t>
      </w:r>
      <w:r w:rsidR="002B6D8C">
        <w:rPr>
          <w:rFonts w:ascii="Times New Roman" w:hAnsi="Times New Roman" w:cs="Times New Roman"/>
          <w:sz w:val="24"/>
          <w:szCs w:val="24"/>
        </w:rPr>
        <w:t>3</w:t>
      </w:r>
    </w:p>
    <w:p w14:paraId="039F69F8" w14:textId="14931AFC" w:rsidR="004F5C25" w:rsidRDefault="004F5C25" w:rsidP="004F5C25">
      <w:pPr>
        <w:rPr>
          <w:rFonts w:ascii="Times New Roman" w:hAnsi="Times New Roman" w:cs="Times New Roman"/>
          <w:sz w:val="24"/>
          <w:szCs w:val="24"/>
        </w:rPr>
      </w:pPr>
      <w:r>
        <w:rPr>
          <w:rFonts w:ascii="Times New Roman" w:hAnsi="Times New Roman" w:cs="Times New Roman"/>
          <w:sz w:val="24"/>
          <w:szCs w:val="24"/>
        </w:rPr>
        <w:t xml:space="preserve">    6.2</w:t>
      </w:r>
      <w:r w:rsidR="004F6907">
        <w:rPr>
          <w:rFonts w:ascii="Times New Roman" w:hAnsi="Times New Roman" w:cs="Times New Roman"/>
          <w:sz w:val="24"/>
          <w:szCs w:val="24"/>
        </w:rPr>
        <w:t xml:space="preserve"> Discussão </w:t>
      </w:r>
      <w:r w:rsidR="00F355A7" w:rsidRPr="00F71B1D">
        <w:rPr>
          <w:rFonts w:ascii="Times New Roman" w:hAnsi="Times New Roman" w:cs="Times New Roman"/>
          <w:sz w:val="24"/>
          <w:szCs w:val="24"/>
        </w:rPr>
        <w:t>.................</w:t>
      </w:r>
      <w:r w:rsidR="00636AB7">
        <w:rPr>
          <w:rFonts w:ascii="Times New Roman" w:hAnsi="Times New Roman" w:cs="Times New Roman"/>
          <w:sz w:val="24"/>
          <w:szCs w:val="24"/>
        </w:rPr>
        <w:t>....</w:t>
      </w:r>
      <w:r w:rsidR="00F355A7" w:rsidRPr="00F71B1D">
        <w:rPr>
          <w:rFonts w:ascii="Times New Roman" w:hAnsi="Times New Roman" w:cs="Times New Roman"/>
          <w:sz w:val="24"/>
          <w:szCs w:val="24"/>
        </w:rPr>
        <w:t>..............</w:t>
      </w:r>
      <w:r w:rsidR="00F269C3">
        <w:rPr>
          <w:rFonts w:ascii="Times New Roman" w:hAnsi="Times New Roman" w:cs="Times New Roman"/>
          <w:sz w:val="24"/>
          <w:szCs w:val="24"/>
        </w:rPr>
        <w:t>...........................................</w:t>
      </w:r>
      <w:r w:rsidR="004E07ED">
        <w:rPr>
          <w:rFonts w:ascii="Times New Roman" w:hAnsi="Times New Roman" w:cs="Times New Roman"/>
          <w:sz w:val="24"/>
          <w:szCs w:val="24"/>
        </w:rPr>
        <w:t>.</w:t>
      </w:r>
      <w:r w:rsidR="00F269C3">
        <w:rPr>
          <w:rFonts w:ascii="Times New Roman" w:hAnsi="Times New Roman" w:cs="Times New Roman"/>
          <w:sz w:val="24"/>
          <w:szCs w:val="24"/>
        </w:rPr>
        <w:t>..............................</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2F21EC">
        <w:rPr>
          <w:rFonts w:ascii="Times New Roman" w:hAnsi="Times New Roman" w:cs="Times New Roman"/>
          <w:sz w:val="24"/>
          <w:szCs w:val="24"/>
        </w:rPr>
        <w:t xml:space="preserve"> </w:t>
      </w:r>
      <w:r w:rsidR="002B6D8C">
        <w:rPr>
          <w:rFonts w:ascii="Times New Roman" w:hAnsi="Times New Roman" w:cs="Times New Roman"/>
          <w:sz w:val="24"/>
          <w:szCs w:val="24"/>
        </w:rPr>
        <w:t>40</w:t>
      </w:r>
    </w:p>
    <w:p w14:paraId="15B0F383" w14:textId="210F04BE" w:rsidR="004F5C25" w:rsidRDefault="004F6907" w:rsidP="004F5C25">
      <w:pPr>
        <w:rPr>
          <w:rFonts w:ascii="Times New Roman" w:hAnsi="Times New Roman" w:cs="Times New Roman"/>
          <w:b/>
          <w:bCs/>
          <w:sz w:val="24"/>
          <w:szCs w:val="24"/>
        </w:rPr>
      </w:pPr>
      <w:r>
        <w:rPr>
          <w:rFonts w:ascii="Times New Roman" w:hAnsi="Times New Roman" w:cs="Times New Roman"/>
          <w:b/>
          <w:bCs/>
          <w:sz w:val="24"/>
          <w:szCs w:val="24"/>
        </w:rPr>
        <w:t>7</w:t>
      </w:r>
      <w:r w:rsidR="0067677C">
        <w:rPr>
          <w:rFonts w:ascii="Times New Roman" w:hAnsi="Times New Roman" w:cs="Times New Roman"/>
          <w:b/>
          <w:bCs/>
          <w:sz w:val="24"/>
          <w:szCs w:val="24"/>
        </w:rPr>
        <w:t xml:space="preserve">. </w:t>
      </w:r>
      <w:r w:rsidR="004441AF" w:rsidRPr="004441AF">
        <w:rPr>
          <w:rFonts w:ascii="Times New Roman" w:hAnsi="Times New Roman" w:cs="Times New Roman"/>
          <w:b/>
          <w:bCs/>
          <w:sz w:val="24"/>
          <w:szCs w:val="24"/>
        </w:rPr>
        <w:t>CONSIDERAÇÕES FINAIS</w:t>
      </w:r>
      <w:r w:rsidR="00F355A7" w:rsidRPr="00F71B1D">
        <w:rPr>
          <w:rFonts w:ascii="Times New Roman" w:hAnsi="Times New Roman" w:cs="Times New Roman"/>
          <w:sz w:val="24"/>
          <w:szCs w:val="24"/>
        </w:rPr>
        <w:t>........................</w:t>
      </w:r>
      <w:r w:rsidR="004441AF">
        <w:rPr>
          <w:rFonts w:ascii="Times New Roman" w:hAnsi="Times New Roman" w:cs="Times New Roman"/>
          <w:sz w:val="24"/>
          <w:szCs w:val="24"/>
        </w:rPr>
        <w:t>.</w:t>
      </w:r>
      <w:r w:rsidR="00F269C3">
        <w:rPr>
          <w:rFonts w:ascii="Times New Roman" w:hAnsi="Times New Roman" w:cs="Times New Roman"/>
          <w:sz w:val="24"/>
          <w:szCs w:val="24"/>
        </w:rPr>
        <w:t>.....................................</w:t>
      </w:r>
      <w:r w:rsidR="004E07ED">
        <w:rPr>
          <w:rFonts w:ascii="Times New Roman" w:hAnsi="Times New Roman" w:cs="Times New Roman"/>
          <w:sz w:val="24"/>
          <w:szCs w:val="24"/>
        </w:rPr>
        <w:t>.</w:t>
      </w:r>
      <w:r w:rsidR="00F269C3">
        <w:rPr>
          <w:rFonts w:ascii="Times New Roman" w:hAnsi="Times New Roman" w:cs="Times New Roman"/>
          <w:sz w:val="24"/>
          <w:szCs w:val="24"/>
        </w:rPr>
        <w:t>.................</w:t>
      </w:r>
      <w:r w:rsidR="00F355A7" w:rsidRPr="00F71B1D">
        <w:rPr>
          <w:rFonts w:ascii="Times New Roman" w:hAnsi="Times New Roman" w:cs="Times New Roman"/>
          <w:sz w:val="24"/>
          <w:szCs w:val="24"/>
        </w:rPr>
        <w:t>.........</w:t>
      </w:r>
      <w:r w:rsidR="00F355A7">
        <w:rPr>
          <w:rFonts w:ascii="Times New Roman" w:hAnsi="Times New Roman" w:cs="Times New Roman"/>
          <w:sz w:val="24"/>
          <w:szCs w:val="24"/>
        </w:rPr>
        <w:t>.</w:t>
      </w:r>
      <w:r w:rsidR="00F355A7" w:rsidRPr="00F71B1D">
        <w:rPr>
          <w:rFonts w:ascii="Times New Roman" w:hAnsi="Times New Roman" w:cs="Times New Roman"/>
          <w:sz w:val="24"/>
          <w:szCs w:val="24"/>
        </w:rPr>
        <w:t>..</w:t>
      </w:r>
      <w:r w:rsidR="003A3441">
        <w:rPr>
          <w:rFonts w:ascii="Times New Roman" w:hAnsi="Times New Roman" w:cs="Times New Roman"/>
          <w:sz w:val="24"/>
          <w:szCs w:val="24"/>
        </w:rPr>
        <w:t>4</w:t>
      </w:r>
      <w:r w:rsidR="002B6D8C">
        <w:rPr>
          <w:rFonts w:ascii="Times New Roman" w:hAnsi="Times New Roman" w:cs="Times New Roman"/>
          <w:sz w:val="24"/>
          <w:szCs w:val="24"/>
        </w:rPr>
        <w:t>6</w:t>
      </w:r>
    </w:p>
    <w:p w14:paraId="407AA6B5" w14:textId="1F775C5A" w:rsidR="004F5C25" w:rsidRPr="001B1DEF" w:rsidRDefault="0067677C" w:rsidP="004F5C25">
      <w:pPr>
        <w:rPr>
          <w:rFonts w:ascii="Times New Roman" w:hAnsi="Times New Roman" w:cs="Times New Roman"/>
          <w:b/>
          <w:bCs/>
          <w:sz w:val="24"/>
          <w:szCs w:val="24"/>
        </w:rPr>
      </w:pPr>
      <w:r>
        <w:rPr>
          <w:rFonts w:ascii="Times New Roman" w:hAnsi="Times New Roman" w:cs="Times New Roman"/>
          <w:b/>
          <w:bCs/>
          <w:sz w:val="24"/>
          <w:szCs w:val="24"/>
        </w:rPr>
        <w:t xml:space="preserve"> </w:t>
      </w:r>
      <w:r w:rsidR="004F5C25">
        <w:rPr>
          <w:rFonts w:ascii="Times New Roman" w:hAnsi="Times New Roman" w:cs="Times New Roman"/>
          <w:b/>
          <w:bCs/>
          <w:sz w:val="24"/>
          <w:szCs w:val="24"/>
        </w:rPr>
        <w:t xml:space="preserve"> REFERÊNCIAS</w:t>
      </w:r>
      <w:r w:rsidR="00F355A7" w:rsidRPr="00F71B1D">
        <w:rPr>
          <w:rFonts w:ascii="Times New Roman" w:hAnsi="Times New Roman" w:cs="Times New Roman"/>
          <w:sz w:val="24"/>
          <w:szCs w:val="24"/>
        </w:rPr>
        <w:t>......................</w:t>
      </w:r>
      <w:r w:rsidR="00F269C3">
        <w:rPr>
          <w:rFonts w:ascii="Times New Roman" w:hAnsi="Times New Roman" w:cs="Times New Roman"/>
          <w:sz w:val="24"/>
          <w:szCs w:val="24"/>
        </w:rPr>
        <w:t>.......</w:t>
      </w:r>
      <w:r w:rsidR="00261B56">
        <w:rPr>
          <w:rFonts w:ascii="Times New Roman" w:hAnsi="Times New Roman" w:cs="Times New Roman"/>
          <w:sz w:val="24"/>
          <w:szCs w:val="24"/>
        </w:rPr>
        <w:t>...</w:t>
      </w:r>
      <w:r w:rsidR="00F269C3">
        <w:rPr>
          <w:rFonts w:ascii="Times New Roman" w:hAnsi="Times New Roman" w:cs="Times New Roman"/>
          <w:sz w:val="24"/>
          <w:szCs w:val="24"/>
        </w:rPr>
        <w:t>.................................................................</w:t>
      </w:r>
      <w:r w:rsidR="00F355A7" w:rsidRPr="00F71B1D">
        <w:rPr>
          <w:rFonts w:ascii="Times New Roman" w:hAnsi="Times New Roman" w:cs="Times New Roman"/>
          <w:sz w:val="24"/>
          <w:szCs w:val="24"/>
        </w:rPr>
        <w:t>...............</w:t>
      </w:r>
      <w:r w:rsidR="003A3441">
        <w:rPr>
          <w:rFonts w:ascii="Times New Roman" w:hAnsi="Times New Roman" w:cs="Times New Roman"/>
          <w:sz w:val="24"/>
          <w:szCs w:val="24"/>
        </w:rPr>
        <w:t>.</w:t>
      </w:r>
      <w:r w:rsidR="00F355A7" w:rsidRPr="00F71B1D">
        <w:rPr>
          <w:rFonts w:ascii="Times New Roman" w:hAnsi="Times New Roman" w:cs="Times New Roman"/>
          <w:sz w:val="24"/>
          <w:szCs w:val="24"/>
        </w:rPr>
        <w:t>..</w:t>
      </w:r>
      <w:r w:rsidR="003A3441">
        <w:rPr>
          <w:rFonts w:ascii="Times New Roman" w:hAnsi="Times New Roman" w:cs="Times New Roman"/>
          <w:sz w:val="24"/>
          <w:szCs w:val="24"/>
        </w:rPr>
        <w:t>4</w:t>
      </w:r>
      <w:r w:rsidR="002B6D8C">
        <w:rPr>
          <w:rFonts w:ascii="Times New Roman" w:hAnsi="Times New Roman" w:cs="Times New Roman"/>
          <w:sz w:val="24"/>
          <w:szCs w:val="24"/>
        </w:rPr>
        <w:t>7</w:t>
      </w:r>
    </w:p>
    <w:p w14:paraId="3C5A377C" w14:textId="77777777" w:rsidR="004F5C25" w:rsidRDefault="004F5C25" w:rsidP="004F5C25">
      <w:pPr>
        <w:rPr>
          <w:rFonts w:ascii="Times New Roman" w:hAnsi="Times New Roman" w:cs="Times New Roman"/>
          <w:sz w:val="24"/>
          <w:szCs w:val="24"/>
        </w:rPr>
      </w:pPr>
    </w:p>
    <w:p w14:paraId="0C75D392" w14:textId="77777777" w:rsidR="004F5C25" w:rsidRPr="003D69B2" w:rsidRDefault="004F5C25" w:rsidP="003D69B2">
      <w:pPr>
        <w:pStyle w:val="SemEspaamento"/>
        <w:tabs>
          <w:tab w:val="center" w:pos="4535"/>
          <w:tab w:val="left" w:pos="5811"/>
        </w:tabs>
        <w:rPr>
          <w:rFonts w:ascii="Times New Roman" w:hAnsi="Times New Roman" w:cs="Times New Roman"/>
          <w:color w:val="000000" w:themeColor="text1"/>
          <w:sz w:val="28"/>
          <w:szCs w:val="28"/>
        </w:rPr>
      </w:pPr>
    </w:p>
    <w:p w14:paraId="5383CB95"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052E8A31"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CC198BA"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FA70306"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596C9FF5"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647EA5FF"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443ABE0"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B04846C"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7A707BE7"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7FC90661"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38523B35" w14:textId="77777777" w:rsidR="00CB17C6" w:rsidRDefault="00CB17C6" w:rsidP="005F52D5">
      <w:pPr>
        <w:pStyle w:val="SemEspaamento"/>
        <w:tabs>
          <w:tab w:val="center" w:pos="4535"/>
          <w:tab w:val="left" w:pos="5811"/>
        </w:tabs>
        <w:rPr>
          <w:rFonts w:ascii="Times New Roman" w:hAnsi="Times New Roman" w:cs="Times New Roman"/>
          <w:b/>
          <w:bCs/>
          <w:color w:val="000000" w:themeColor="text1"/>
          <w:sz w:val="28"/>
          <w:szCs w:val="28"/>
        </w:rPr>
      </w:pPr>
    </w:p>
    <w:p w14:paraId="79ABEA3A"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31019886"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67D83A03"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5F84C157"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CECDBB4"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0D99F6AD"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83612BF"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79DB1C45"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3C4DD58A" w14:textId="77777777" w:rsidR="00CB17C6" w:rsidRDefault="00CB17C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9D018C9" w14:textId="77777777" w:rsidR="00B92129" w:rsidRDefault="00B92129" w:rsidP="00B92129">
      <w:pPr>
        <w:pStyle w:val="SemEspaamento"/>
        <w:tabs>
          <w:tab w:val="center" w:pos="4535"/>
          <w:tab w:val="left" w:pos="5811"/>
        </w:tabs>
        <w:rPr>
          <w:rFonts w:ascii="Times New Roman" w:hAnsi="Times New Roman" w:cs="Times New Roman"/>
          <w:b/>
          <w:bCs/>
          <w:color w:val="000000" w:themeColor="text1"/>
          <w:sz w:val="28"/>
          <w:szCs w:val="28"/>
        </w:rPr>
        <w:sectPr w:rsidR="00B92129" w:rsidSect="00947105">
          <w:pgSz w:w="11906" w:h="16838"/>
          <w:pgMar w:top="1701" w:right="1134" w:bottom="1134" w:left="1701" w:header="709" w:footer="709" w:gutter="0"/>
          <w:pgNumType w:start="0"/>
          <w:cols w:space="708"/>
          <w:docGrid w:linePitch="360"/>
        </w:sectPr>
      </w:pPr>
    </w:p>
    <w:p w14:paraId="6823A132" w14:textId="7689B6BF" w:rsidR="00AD31C9" w:rsidRDefault="001D7C41" w:rsidP="001D7C41">
      <w:pPr>
        <w:pStyle w:val="SemEspaamento"/>
        <w:tabs>
          <w:tab w:val="center" w:pos="4535"/>
          <w:tab w:val="left" w:pos="5811"/>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 </w:t>
      </w:r>
      <w:r w:rsidR="00AD31C9" w:rsidRPr="00261B56">
        <w:rPr>
          <w:rFonts w:ascii="Times New Roman" w:hAnsi="Times New Roman" w:cs="Times New Roman"/>
          <w:b/>
          <w:bCs/>
          <w:color w:val="000000" w:themeColor="text1"/>
          <w:sz w:val="28"/>
          <w:szCs w:val="28"/>
        </w:rPr>
        <w:t>INTRODUÇÃO</w:t>
      </w:r>
    </w:p>
    <w:p w14:paraId="5C02A907" w14:textId="77777777" w:rsidR="00B01A18" w:rsidRPr="00B2162A" w:rsidRDefault="00B01A18" w:rsidP="00B01A18">
      <w:pPr>
        <w:pStyle w:val="SemEspaamento"/>
        <w:tabs>
          <w:tab w:val="center" w:pos="4535"/>
          <w:tab w:val="left" w:pos="5811"/>
        </w:tabs>
        <w:spacing w:line="360" w:lineRule="auto"/>
        <w:jc w:val="both"/>
        <w:rPr>
          <w:rFonts w:ascii="Times New Roman" w:hAnsi="Times New Roman" w:cs="Times New Roman"/>
          <w:color w:val="000000" w:themeColor="text1"/>
          <w:sz w:val="28"/>
          <w:szCs w:val="28"/>
        </w:rPr>
      </w:pPr>
    </w:p>
    <w:p w14:paraId="593537F5" w14:textId="77777777" w:rsidR="004B6750" w:rsidRDefault="00B61D19" w:rsidP="00F13FAD">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4726E" w:rsidRPr="0054726E">
        <w:rPr>
          <w:rFonts w:ascii="Times New Roman" w:hAnsi="Times New Roman" w:cs="Times New Roman"/>
          <w:color w:val="000000" w:themeColor="text1"/>
          <w:sz w:val="24"/>
          <w:szCs w:val="24"/>
        </w:rPr>
        <w:t>O SARS-CoV-2 (do ing</w:t>
      </w:r>
      <w:r w:rsidR="0054726E">
        <w:rPr>
          <w:rFonts w:ascii="Times New Roman" w:hAnsi="Times New Roman" w:cs="Times New Roman"/>
          <w:color w:val="000000" w:themeColor="text1"/>
          <w:sz w:val="24"/>
          <w:szCs w:val="24"/>
        </w:rPr>
        <w:t>l</w:t>
      </w:r>
      <w:r w:rsidR="0054726E" w:rsidRPr="0054726E">
        <w:rPr>
          <w:rFonts w:ascii="Times New Roman" w:hAnsi="Times New Roman" w:cs="Times New Roman"/>
          <w:color w:val="000000" w:themeColor="text1"/>
          <w:sz w:val="24"/>
          <w:szCs w:val="24"/>
        </w:rPr>
        <w:t>ês coronavírus 2 da síndrome respiratória aguda grave)</w:t>
      </w:r>
      <w:r w:rsidRPr="00B61D19">
        <w:rPr>
          <w:rFonts w:ascii="Times New Roman" w:hAnsi="Times New Roman" w:cs="Times New Roman"/>
          <w:color w:val="000000" w:themeColor="text1"/>
          <w:sz w:val="24"/>
          <w:szCs w:val="24"/>
        </w:rPr>
        <w:t xml:space="preserve">, consiste em um vírus de RNA de fita simples, sendo o agente causador da pandemia de doença de coronavírus 2019 (COVID-19) (ZHOU et al., 2020). </w:t>
      </w:r>
    </w:p>
    <w:p w14:paraId="5EF6F15F" w14:textId="53412448" w:rsidR="008D5E3C" w:rsidRPr="00062A9E" w:rsidRDefault="004B6750" w:rsidP="00F13FAD">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2F60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61D19" w:rsidRPr="00B61D19">
        <w:rPr>
          <w:rFonts w:ascii="Times New Roman" w:hAnsi="Times New Roman" w:cs="Times New Roman"/>
          <w:color w:val="000000" w:themeColor="text1"/>
          <w:sz w:val="24"/>
          <w:szCs w:val="24"/>
        </w:rPr>
        <w:t>Em dezembro de 2019, a pandemia de SARS-CoV</w:t>
      </w:r>
      <w:r w:rsidR="00D77158">
        <w:rPr>
          <w:rFonts w:ascii="Times New Roman" w:hAnsi="Times New Roman" w:cs="Times New Roman"/>
          <w:color w:val="000000" w:themeColor="text1"/>
          <w:sz w:val="24"/>
          <w:szCs w:val="24"/>
        </w:rPr>
        <w:t>-</w:t>
      </w:r>
      <w:r w:rsidR="00B61D19" w:rsidRPr="00B61D19">
        <w:rPr>
          <w:rFonts w:ascii="Times New Roman" w:hAnsi="Times New Roman" w:cs="Times New Roman"/>
          <w:color w:val="000000" w:themeColor="text1"/>
          <w:sz w:val="24"/>
          <w:szCs w:val="24"/>
        </w:rPr>
        <w:t>2 começou na China</w:t>
      </w:r>
      <w:r w:rsidR="00D77158">
        <w:rPr>
          <w:rFonts w:ascii="Times New Roman" w:hAnsi="Times New Roman" w:cs="Times New Roman"/>
          <w:color w:val="000000" w:themeColor="text1"/>
          <w:sz w:val="24"/>
          <w:szCs w:val="24"/>
        </w:rPr>
        <w:t xml:space="preserve"> e </w:t>
      </w:r>
      <w:r w:rsidR="00B61D19" w:rsidRPr="00B61D19">
        <w:rPr>
          <w:rFonts w:ascii="Times New Roman" w:hAnsi="Times New Roman" w:cs="Times New Roman"/>
          <w:color w:val="000000" w:themeColor="text1"/>
          <w:sz w:val="24"/>
          <w:szCs w:val="24"/>
        </w:rPr>
        <w:t xml:space="preserve">rapidamente se espalhou para outros países ao redor do mundo.  Devido a isso, a importância de se </w:t>
      </w:r>
      <w:r w:rsidR="00B61D19" w:rsidRPr="00062A9E">
        <w:rPr>
          <w:rFonts w:ascii="Times New Roman" w:hAnsi="Times New Roman" w:cs="Times New Roman"/>
          <w:color w:val="000000" w:themeColor="text1"/>
          <w:sz w:val="24"/>
          <w:szCs w:val="24"/>
        </w:rPr>
        <w:t xml:space="preserve">estudar esse </w:t>
      </w:r>
      <w:r w:rsidR="00B60A3D" w:rsidRPr="00062A9E">
        <w:rPr>
          <w:rFonts w:ascii="Times New Roman" w:hAnsi="Times New Roman" w:cs="Times New Roman"/>
          <w:color w:val="000000" w:themeColor="text1"/>
          <w:sz w:val="24"/>
          <w:szCs w:val="24"/>
        </w:rPr>
        <w:t xml:space="preserve">tema, levando em consideração sua </w:t>
      </w:r>
      <w:r w:rsidR="00B61D19" w:rsidRPr="00062A9E">
        <w:rPr>
          <w:rFonts w:ascii="Times New Roman" w:hAnsi="Times New Roman" w:cs="Times New Roman"/>
          <w:color w:val="000000" w:themeColor="text1"/>
          <w:sz w:val="24"/>
          <w:szCs w:val="24"/>
        </w:rPr>
        <w:t>grande relevância em nossa atualidade pelo fato</w:t>
      </w:r>
      <w:r w:rsidR="00B60A3D" w:rsidRPr="00062A9E">
        <w:rPr>
          <w:rFonts w:ascii="Times New Roman" w:hAnsi="Times New Roman" w:cs="Times New Roman"/>
          <w:color w:val="000000" w:themeColor="text1"/>
          <w:sz w:val="24"/>
          <w:szCs w:val="24"/>
        </w:rPr>
        <w:t xml:space="preserve"> de </w:t>
      </w:r>
      <w:r w:rsidR="00903DB1" w:rsidRPr="00062A9E">
        <w:rPr>
          <w:color w:val="000000" w:themeColor="text1"/>
        </w:rPr>
        <w:t xml:space="preserve">ser de </w:t>
      </w:r>
      <w:r w:rsidR="00B60A3D" w:rsidRPr="00062A9E">
        <w:rPr>
          <w:rFonts w:ascii="Times New Roman" w:hAnsi="Times New Roman" w:cs="Times New Roman"/>
          <w:color w:val="000000" w:themeColor="text1"/>
          <w:sz w:val="24"/>
          <w:szCs w:val="24"/>
        </w:rPr>
        <w:t xml:space="preserve">fácil transmissão e por isso resultou em milhões casos ao redor do mundo e tornou-se um problema de saúde pública, </w:t>
      </w:r>
      <w:r w:rsidRPr="00062A9E">
        <w:rPr>
          <w:rFonts w:ascii="Times New Roman" w:hAnsi="Times New Roman" w:cs="Times New Roman"/>
          <w:color w:val="000000" w:themeColor="text1"/>
          <w:sz w:val="24"/>
          <w:szCs w:val="24"/>
        </w:rPr>
        <w:t>tendo em 1</w:t>
      </w:r>
      <w:r w:rsidR="00B61D19" w:rsidRPr="00062A9E">
        <w:rPr>
          <w:rFonts w:ascii="Times New Roman" w:hAnsi="Times New Roman" w:cs="Times New Roman"/>
          <w:color w:val="000000" w:themeColor="text1"/>
          <w:sz w:val="24"/>
          <w:szCs w:val="24"/>
        </w:rPr>
        <w:t>º de setembro de 2020, 28 milhões de pessoas impactadas pela pandemia e ocorreram cerca de 90.000 mortes</w:t>
      </w:r>
      <w:r w:rsidRPr="00062A9E">
        <w:rPr>
          <w:rFonts w:ascii="Times New Roman" w:hAnsi="Times New Roman" w:cs="Times New Roman"/>
          <w:color w:val="000000" w:themeColor="text1"/>
          <w:sz w:val="24"/>
          <w:szCs w:val="24"/>
        </w:rPr>
        <w:t xml:space="preserve"> na China </w:t>
      </w:r>
      <w:r w:rsidR="00B61D19" w:rsidRPr="00062A9E">
        <w:rPr>
          <w:rFonts w:ascii="Times New Roman" w:hAnsi="Times New Roman" w:cs="Times New Roman"/>
          <w:color w:val="000000" w:themeColor="text1"/>
          <w:sz w:val="24"/>
          <w:szCs w:val="24"/>
        </w:rPr>
        <w:t>(SCHMIDT et al., 2020).</w:t>
      </w:r>
      <w:r w:rsidR="001B476A">
        <w:rPr>
          <w:rFonts w:ascii="Times New Roman" w:hAnsi="Times New Roman" w:cs="Times New Roman"/>
          <w:color w:val="000000" w:themeColor="text1"/>
          <w:sz w:val="24"/>
          <w:szCs w:val="24"/>
        </w:rPr>
        <w:t xml:space="preserve"> Já </w:t>
      </w:r>
      <w:r w:rsidR="00CE2CFF">
        <w:rPr>
          <w:rFonts w:ascii="Times New Roman" w:hAnsi="Times New Roman" w:cs="Times New Roman"/>
          <w:color w:val="000000" w:themeColor="text1"/>
          <w:sz w:val="24"/>
          <w:szCs w:val="24"/>
        </w:rPr>
        <w:t xml:space="preserve">em, com dados </w:t>
      </w:r>
      <w:r w:rsidR="007B0721">
        <w:rPr>
          <w:rFonts w:ascii="Times New Roman" w:hAnsi="Times New Roman" w:cs="Times New Roman"/>
          <w:color w:val="000000" w:themeColor="text1"/>
          <w:sz w:val="24"/>
          <w:szCs w:val="24"/>
        </w:rPr>
        <w:t>mais recentes</w:t>
      </w:r>
      <w:r w:rsidR="00CE2CFF">
        <w:rPr>
          <w:rFonts w:ascii="Times New Roman" w:hAnsi="Times New Roman" w:cs="Times New Roman"/>
          <w:color w:val="000000" w:themeColor="text1"/>
          <w:sz w:val="24"/>
          <w:szCs w:val="24"/>
        </w:rPr>
        <w:t xml:space="preserve">, </w:t>
      </w:r>
      <w:r w:rsidR="001B476A">
        <w:rPr>
          <w:rFonts w:ascii="Times New Roman" w:hAnsi="Times New Roman" w:cs="Times New Roman"/>
          <w:color w:val="000000" w:themeColor="text1"/>
          <w:sz w:val="24"/>
          <w:szCs w:val="24"/>
        </w:rPr>
        <w:t xml:space="preserve">7 de dezembro de 2022, no mundo estava registrado cerca </w:t>
      </w:r>
      <w:r w:rsidR="00D853F9">
        <w:rPr>
          <w:rFonts w:ascii="Times New Roman" w:hAnsi="Times New Roman" w:cs="Times New Roman"/>
          <w:color w:val="000000" w:themeColor="text1"/>
          <w:sz w:val="24"/>
          <w:szCs w:val="24"/>
        </w:rPr>
        <w:t>de 646.291.109</w:t>
      </w:r>
      <w:r w:rsidR="001B476A">
        <w:rPr>
          <w:rFonts w:ascii="Times New Roman" w:hAnsi="Times New Roman" w:cs="Times New Roman"/>
          <w:color w:val="000000" w:themeColor="text1"/>
          <w:sz w:val="24"/>
          <w:szCs w:val="24"/>
        </w:rPr>
        <w:t xml:space="preserve"> pessoas impactadas tendo como números de mortes 6.643.886 pessoas (OUR WORD IN DATA, 2022). </w:t>
      </w:r>
    </w:p>
    <w:p w14:paraId="115FF45D" w14:textId="6920AAC4" w:rsidR="00B61D19" w:rsidRPr="00B61D19" w:rsidRDefault="00B61D19" w:rsidP="00B61D19">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sidRPr="00062A9E">
        <w:rPr>
          <w:rFonts w:ascii="Times New Roman" w:hAnsi="Times New Roman" w:cs="Times New Roman"/>
          <w:color w:val="000000" w:themeColor="text1"/>
          <w:sz w:val="24"/>
          <w:szCs w:val="24"/>
        </w:rPr>
        <w:tab/>
      </w:r>
      <w:r w:rsidR="00151010">
        <w:rPr>
          <w:rFonts w:ascii="Times New Roman" w:hAnsi="Times New Roman" w:cs="Times New Roman"/>
          <w:color w:val="000000" w:themeColor="text1"/>
          <w:sz w:val="24"/>
          <w:szCs w:val="24"/>
        </w:rPr>
        <w:t xml:space="preserve">     </w:t>
      </w:r>
      <w:r w:rsidR="002F6067">
        <w:rPr>
          <w:rFonts w:ascii="Times New Roman" w:hAnsi="Times New Roman" w:cs="Times New Roman"/>
          <w:color w:val="000000" w:themeColor="text1"/>
          <w:sz w:val="24"/>
          <w:szCs w:val="24"/>
        </w:rPr>
        <w:t xml:space="preserve">  </w:t>
      </w:r>
      <w:r w:rsidR="00151010">
        <w:rPr>
          <w:rFonts w:ascii="Times New Roman" w:hAnsi="Times New Roman" w:cs="Times New Roman"/>
          <w:color w:val="000000" w:themeColor="text1"/>
          <w:sz w:val="24"/>
          <w:szCs w:val="24"/>
        </w:rPr>
        <w:t xml:space="preserve">  </w:t>
      </w:r>
      <w:r w:rsidR="00151010" w:rsidRPr="00151010">
        <w:rPr>
          <w:rFonts w:ascii="Times New Roman" w:hAnsi="Times New Roman" w:cs="Times New Roman"/>
          <w:color w:val="000000" w:themeColor="text1"/>
          <w:sz w:val="24"/>
          <w:szCs w:val="24"/>
        </w:rPr>
        <w:t>As manifestações clínicas da COVID-19 inicialmente incluem</w:t>
      </w:r>
      <w:r w:rsidR="00151010">
        <w:rPr>
          <w:rFonts w:ascii="Times New Roman" w:hAnsi="Times New Roman" w:cs="Times New Roman"/>
          <w:color w:val="000000" w:themeColor="text1"/>
          <w:sz w:val="24"/>
          <w:szCs w:val="24"/>
        </w:rPr>
        <w:t xml:space="preserve"> </w:t>
      </w:r>
      <w:r w:rsidRPr="00062A9E">
        <w:rPr>
          <w:rFonts w:ascii="Times New Roman" w:hAnsi="Times New Roman" w:cs="Times New Roman"/>
          <w:color w:val="000000" w:themeColor="text1"/>
          <w:sz w:val="24"/>
          <w:szCs w:val="24"/>
        </w:rPr>
        <w:t>períodos d</w:t>
      </w:r>
      <w:r w:rsidRPr="00B61D19">
        <w:rPr>
          <w:rFonts w:ascii="Times New Roman" w:hAnsi="Times New Roman" w:cs="Times New Roman"/>
          <w:color w:val="000000" w:themeColor="text1"/>
          <w:sz w:val="24"/>
          <w:szCs w:val="24"/>
        </w:rPr>
        <w:t>e incubação de 5 a 6 dias (GANDHI et al., 2020), os sintomas iniciais geralmente incluem tosse, febre, anorexia, diarreia e mialgia (CHEN et al., 2020). Como características da doença destaca-se leucopenia e marcadores inflamatórios elevados, como ferrentina, lactato desidrogenase e proteína C-reativa (</w:t>
      </w:r>
      <w:r w:rsidR="0000599E" w:rsidRPr="0000599E">
        <w:rPr>
          <w:rFonts w:ascii="Times New Roman" w:hAnsi="Times New Roman" w:cs="Times New Roman"/>
          <w:color w:val="000000" w:themeColor="text1"/>
          <w:sz w:val="24"/>
          <w:szCs w:val="24"/>
        </w:rPr>
        <w:t xml:space="preserve">WIRSINGA </w:t>
      </w:r>
      <w:r w:rsidRPr="00B61D19">
        <w:rPr>
          <w:rFonts w:ascii="Times New Roman" w:hAnsi="Times New Roman" w:cs="Times New Roman"/>
          <w:color w:val="000000" w:themeColor="text1"/>
          <w:sz w:val="24"/>
          <w:szCs w:val="24"/>
        </w:rPr>
        <w:t xml:space="preserve">et al., 2020). </w:t>
      </w:r>
    </w:p>
    <w:p w14:paraId="292E5C64" w14:textId="5C9CFF39" w:rsidR="00B61D19" w:rsidRPr="00B61D19" w:rsidRDefault="00B61D19" w:rsidP="00B61D19">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sidRPr="00B61D19">
        <w:rPr>
          <w:rFonts w:ascii="Times New Roman" w:hAnsi="Times New Roman" w:cs="Times New Roman"/>
          <w:color w:val="000000" w:themeColor="text1"/>
          <w:sz w:val="24"/>
          <w:szCs w:val="24"/>
        </w:rPr>
        <w:t xml:space="preserve">          Uma quantidade consideravelmente de pacientes desenvolve doença leve e consegue ter a recuperação na própria casa (DOCHERTY et al., 2020). Porém, existe gravidade da doença, sendo caracterizada por insuficiência respiratória hipoxêmica (BERLIN et al., 2020), com maior parte dos pacientes apresentando os critérios para </w:t>
      </w:r>
      <w:r w:rsidR="00C946F7" w:rsidRPr="00C946F7">
        <w:rPr>
          <w:rFonts w:ascii="Times New Roman" w:hAnsi="Times New Roman" w:cs="Times New Roman"/>
          <w:color w:val="000000" w:themeColor="text1"/>
          <w:sz w:val="24"/>
          <w:szCs w:val="24"/>
        </w:rPr>
        <w:t xml:space="preserve">Síndrome Respiratória Aguda Grave </w:t>
      </w:r>
      <w:r w:rsidRPr="00B61D19">
        <w:rPr>
          <w:rFonts w:ascii="Times New Roman" w:hAnsi="Times New Roman" w:cs="Times New Roman"/>
          <w:color w:val="000000" w:themeColor="text1"/>
          <w:sz w:val="24"/>
          <w:szCs w:val="24"/>
        </w:rPr>
        <w:t>(</w:t>
      </w:r>
      <w:r w:rsidR="00C946F7" w:rsidRPr="00C946F7">
        <w:rPr>
          <w:rFonts w:ascii="Times New Roman" w:hAnsi="Times New Roman" w:cs="Times New Roman"/>
          <w:color w:val="000000" w:themeColor="text1"/>
          <w:sz w:val="24"/>
          <w:szCs w:val="24"/>
        </w:rPr>
        <w:t>SRAG</w:t>
      </w:r>
      <w:r w:rsidRPr="00B61D19">
        <w:rPr>
          <w:rFonts w:ascii="Times New Roman" w:hAnsi="Times New Roman" w:cs="Times New Roman"/>
          <w:color w:val="000000" w:themeColor="text1"/>
          <w:sz w:val="24"/>
          <w:szCs w:val="24"/>
        </w:rPr>
        <w:t xml:space="preserve">). O tratamento </w:t>
      </w:r>
      <w:r w:rsidR="00C946F7">
        <w:rPr>
          <w:rFonts w:ascii="Times New Roman" w:hAnsi="Times New Roman" w:cs="Times New Roman"/>
          <w:color w:val="000000" w:themeColor="text1"/>
          <w:sz w:val="24"/>
          <w:szCs w:val="24"/>
        </w:rPr>
        <w:t xml:space="preserve">da </w:t>
      </w:r>
      <w:r w:rsidR="00C946F7" w:rsidRPr="00C946F7">
        <w:rPr>
          <w:rFonts w:ascii="Times New Roman" w:hAnsi="Times New Roman" w:cs="Times New Roman"/>
          <w:color w:val="000000" w:themeColor="text1"/>
          <w:sz w:val="24"/>
          <w:szCs w:val="24"/>
        </w:rPr>
        <w:t>SRAG</w:t>
      </w:r>
      <w:r w:rsidR="00C946F7" w:rsidRPr="00B61D19">
        <w:rPr>
          <w:rFonts w:ascii="Times New Roman" w:hAnsi="Times New Roman" w:cs="Times New Roman"/>
          <w:color w:val="000000" w:themeColor="text1"/>
          <w:sz w:val="24"/>
          <w:szCs w:val="24"/>
        </w:rPr>
        <w:t xml:space="preserve"> </w:t>
      </w:r>
      <w:r w:rsidRPr="00B61D19">
        <w:rPr>
          <w:rFonts w:ascii="Times New Roman" w:hAnsi="Times New Roman" w:cs="Times New Roman"/>
          <w:color w:val="000000" w:themeColor="text1"/>
          <w:sz w:val="24"/>
          <w:szCs w:val="24"/>
        </w:rPr>
        <w:t xml:space="preserve">geralmente requer o uso de uma máquina para fornecer ventilação e posicionamento terapêutico prono. No entanto, o COVID por </w:t>
      </w:r>
      <w:r w:rsidR="00C946F7" w:rsidRPr="00C946F7">
        <w:rPr>
          <w:rFonts w:ascii="Times New Roman" w:hAnsi="Times New Roman" w:cs="Times New Roman"/>
          <w:color w:val="000000" w:themeColor="text1"/>
          <w:sz w:val="24"/>
          <w:szCs w:val="24"/>
        </w:rPr>
        <w:t xml:space="preserve">SRAG </w:t>
      </w:r>
      <w:r w:rsidRPr="00B61D19">
        <w:rPr>
          <w:rFonts w:ascii="Times New Roman" w:hAnsi="Times New Roman" w:cs="Times New Roman"/>
          <w:color w:val="000000" w:themeColor="text1"/>
          <w:sz w:val="24"/>
          <w:szCs w:val="24"/>
        </w:rPr>
        <w:t>pode causar distúrbios significativos nas trocas gasosas que exigem ECMO (ALHAZZANI et al., 2020). A oxigenação por membrana extracorpórea (ECMO) trata-se de um suporte para os sistemas cardiovascular e respiratório em pacientes selecionados com insuficiência cardíaca ou respiratória grave (YANG et al., 2020).</w:t>
      </w:r>
    </w:p>
    <w:p w14:paraId="729B428A" w14:textId="77777777" w:rsidR="00B61D19" w:rsidRPr="00B61D19" w:rsidRDefault="00B61D19" w:rsidP="00B61D19">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sidRPr="00B61D19">
        <w:rPr>
          <w:rFonts w:ascii="Times New Roman" w:hAnsi="Times New Roman" w:cs="Times New Roman"/>
          <w:color w:val="000000" w:themeColor="text1"/>
          <w:sz w:val="24"/>
          <w:szCs w:val="24"/>
        </w:rPr>
        <w:t xml:space="preserve">         Existe dois tipos de oxigenação, sendo elas: Circuito de Oxigenação por membrana extracorpórea venovenosa (ECMO – VV) e Circuito de oxigenação por membrana extracorpórea venoarterial periférica (ECMO-VA), com o intuito de fornecer auxilio ao pulmão e o coração, respectivamente, até necessidade de sua recuperação ou substituição (RIBEIRO, 2021). </w:t>
      </w:r>
    </w:p>
    <w:p w14:paraId="49549CA5" w14:textId="4AB69E0C" w:rsidR="00B61D19" w:rsidRPr="009348CE" w:rsidRDefault="00B61D19" w:rsidP="00B61D19">
      <w:pPr>
        <w:pStyle w:val="SemEspaamento"/>
        <w:tabs>
          <w:tab w:val="center" w:pos="4535"/>
          <w:tab w:val="left" w:pos="5811"/>
        </w:tabs>
        <w:spacing w:line="360" w:lineRule="auto"/>
        <w:jc w:val="both"/>
        <w:rPr>
          <w:rFonts w:ascii="Times New Roman" w:hAnsi="Times New Roman" w:cs="Times New Roman"/>
          <w:color w:val="0D0D0D" w:themeColor="text1" w:themeTint="F2"/>
          <w:sz w:val="24"/>
          <w:szCs w:val="24"/>
        </w:rPr>
      </w:pPr>
      <w:r w:rsidRPr="00B61D19">
        <w:rPr>
          <w:rFonts w:ascii="Times New Roman" w:hAnsi="Times New Roman" w:cs="Times New Roman"/>
          <w:color w:val="000000" w:themeColor="text1"/>
          <w:sz w:val="24"/>
          <w:szCs w:val="24"/>
        </w:rPr>
        <w:lastRenderedPageBreak/>
        <w:t xml:space="preserve">        Em todas as modalidades de ECMO, são necessárias uma porta para drenagem e uma porta para retorno de sangue ao paciente. A ECMO-VV é melhor usada em pacientes com função cardíaca preservada ou moderadamente reduzida e é a modalidade preferida para insuficiência respiratória hipóxica e hipercápnica. A configuração ECMO-VA é para pacientes com insuficiência cardíaca, que podem ou não </w:t>
      </w:r>
      <w:r w:rsidRPr="009348CE">
        <w:rPr>
          <w:rFonts w:ascii="Times New Roman" w:hAnsi="Times New Roman" w:cs="Times New Roman"/>
          <w:color w:val="0D0D0D" w:themeColor="text1" w:themeTint="F2"/>
          <w:sz w:val="24"/>
          <w:szCs w:val="24"/>
        </w:rPr>
        <w:t xml:space="preserve">necessitar de suporte pulmonar concomitante. Ou seja, a ECMO-VA é indicada para choque cardiogênico, embora o paciente apresente débito cardíaco e perfusão tecidual inadequados (CHAVES et al., </w:t>
      </w:r>
      <w:r w:rsidR="009348CE" w:rsidRPr="009348CE">
        <w:rPr>
          <w:rFonts w:ascii="Times New Roman" w:hAnsi="Times New Roman" w:cs="Times New Roman"/>
          <w:color w:val="0D0D0D" w:themeColor="text1" w:themeTint="F2"/>
          <w:sz w:val="24"/>
          <w:szCs w:val="24"/>
        </w:rPr>
        <w:t>2019; PASSOS</w:t>
      </w:r>
      <w:r w:rsidRPr="009348CE">
        <w:rPr>
          <w:rFonts w:ascii="Times New Roman" w:hAnsi="Times New Roman" w:cs="Times New Roman"/>
          <w:color w:val="0D0D0D" w:themeColor="text1" w:themeTint="F2"/>
          <w:sz w:val="24"/>
          <w:szCs w:val="24"/>
        </w:rPr>
        <w:t xml:space="preserve"> et al., 2017).</w:t>
      </w:r>
    </w:p>
    <w:p w14:paraId="4E0A512A" w14:textId="67D13960" w:rsidR="00B61D19" w:rsidRPr="00B61D19" w:rsidRDefault="00B61D19" w:rsidP="00B61D19">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sidRPr="009348CE">
        <w:rPr>
          <w:rFonts w:ascii="Times New Roman" w:hAnsi="Times New Roman" w:cs="Times New Roman"/>
          <w:color w:val="0D0D0D" w:themeColor="text1" w:themeTint="F2"/>
          <w:sz w:val="24"/>
          <w:szCs w:val="24"/>
        </w:rPr>
        <w:t xml:space="preserve">        Assim, a ECMO se trata de uma técnica complexa composta por máquinas operadas por uma equipe multidisciplinar, tendo alcançado resultados satisfatórios nos pacientes mais graves </w:t>
      </w:r>
      <w:r w:rsidRPr="00B61D19">
        <w:rPr>
          <w:rFonts w:ascii="Times New Roman" w:hAnsi="Times New Roman" w:cs="Times New Roman"/>
          <w:color w:val="000000" w:themeColor="text1"/>
          <w:sz w:val="24"/>
          <w:szCs w:val="24"/>
        </w:rPr>
        <w:t xml:space="preserve">com </w:t>
      </w:r>
      <w:r w:rsidR="00B03F3E" w:rsidRPr="00B03F3E">
        <w:rPr>
          <w:rFonts w:ascii="Times New Roman" w:hAnsi="Times New Roman" w:cs="Times New Roman"/>
          <w:color w:val="000000" w:themeColor="text1"/>
          <w:sz w:val="24"/>
          <w:szCs w:val="24"/>
        </w:rPr>
        <w:t>SRAG</w:t>
      </w:r>
      <w:r w:rsidR="00B03F3E">
        <w:rPr>
          <w:rFonts w:ascii="Times New Roman" w:hAnsi="Times New Roman" w:cs="Times New Roman"/>
          <w:color w:val="000000" w:themeColor="text1"/>
          <w:sz w:val="24"/>
          <w:szCs w:val="24"/>
        </w:rPr>
        <w:t xml:space="preserve"> </w:t>
      </w:r>
      <w:r w:rsidR="00EC3E3C">
        <w:rPr>
          <w:rFonts w:ascii="Times New Roman" w:hAnsi="Times New Roman" w:cs="Times New Roman"/>
          <w:color w:val="000000" w:themeColor="text1"/>
          <w:sz w:val="24"/>
          <w:szCs w:val="24"/>
        </w:rPr>
        <w:t>e</w:t>
      </w:r>
      <w:r w:rsidRPr="00B61D19">
        <w:rPr>
          <w:rFonts w:ascii="Times New Roman" w:hAnsi="Times New Roman" w:cs="Times New Roman"/>
          <w:color w:val="000000" w:themeColor="text1"/>
          <w:sz w:val="24"/>
          <w:szCs w:val="24"/>
        </w:rPr>
        <w:t xml:space="preserve"> COVID-19 e com indicações com variação, mas sempre visando restabelecer a oferta/demanda de oxigênio para ganhar tempo (DIAZ et al., 2020). A presente revisão, foi baseada na pergunta norteadora: Como a Oxigenação por membrana extracorpórea (ECMO) pode auxiliar no tratamento de pacientes acometidos pela fase grave da Covid-19 que tem sido descrito na literatura científica? </w:t>
      </w:r>
    </w:p>
    <w:p w14:paraId="7CD88F52" w14:textId="77777777" w:rsidR="00B61D19" w:rsidRPr="00B61D19" w:rsidRDefault="00B61D19" w:rsidP="00B61D19">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sidRPr="00B61D19">
        <w:rPr>
          <w:rFonts w:ascii="Times New Roman" w:hAnsi="Times New Roman" w:cs="Times New Roman"/>
          <w:color w:val="000000" w:themeColor="text1"/>
          <w:sz w:val="24"/>
          <w:szCs w:val="24"/>
        </w:rPr>
        <w:t xml:space="preserve">        Com isso, apesar de se tratar de um tema muito relevante em nosso cenário conforme apresentado ao decorrer do que foi dito, até o momento foram encontrados poucos trabalhos que discutam esse assunto sob o ponto de vista teórico e contextual, compilando as informações mais importantes sobre ele acarretando uma determinada lacuna.</w:t>
      </w:r>
    </w:p>
    <w:p w14:paraId="1AFF3F8B" w14:textId="77777777" w:rsidR="00B61D19" w:rsidRPr="00B61D19" w:rsidRDefault="00B61D19" w:rsidP="00B61D19">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p>
    <w:p w14:paraId="1F8368CE" w14:textId="0F586D92" w:rsidR="00AD31C9" w:rsidRPr="00D91795" w:rsidRDefault="00AD31C9" w:rsidP="00B01A18">
      <w:pPr>
        <w:pStyle w:val="SemEspaamento"/>
        <w:tabs>
          <w:tab w:val="center" w:pos="4535"/>
          <w:tab w:val="left" w:pos="5811"/>
        </w:tabs>
        <w:spacing w:line="360" w:lineRule="auto"/>
        <w:jc w:val="both"/>
        <w:rPr>
          <w:rFonts w:ascii="Times New Roman" w:hAnsi="Times New Roman" w:cs="Times New Roman"/>
          <w:color w:val="000000" w:themeColor="text1"/>
          <w:sz w:val="28"/>
          <w:szCs w:val="28"/>
        </w:rPr>
      </w:pPr>
    </w:p>
    <w:p w14:paraId="4E703F7F" w14:textId="4340D396" w:rsidR="00AD31C9" w:rsidRPr="00D91795" w:rsidRDefault="00AD31C9" w:rsidP="000275D7">
      <w:pPr>
        <w:pStyle w:val="SemEspaamento"/>
        <w:tabs>
          <w:tab w:val="center" w:pos="4535"/>
          <w:tab w:val="left" w:pos="5811"/>
        </w:tabs>
        <w:spacing w:line="360" w:lineRule="auto"/>
        <w:jc w:val="center"/>
        <w:rPr>
          <w:rFonts w:ascii="Times New Roman" w:hAnsi="Times New Roman" w:cs="Times New Roman"/>
          <w:color w:val="000000" w:themeColor="text1"/>
          <w:sz w:val="28"/>
          <w:szCs w:val="28"/>
        </w:rPr>
      </w:pPr>
    </w:p>
    <w:p w14:paraId="29020346" w14:textId="0906C0EE" w:rsidR="00AD31C9" w:rsidRPr="00D91795" w:rsidRDefault="00AD31C9" w:rsidP="000275D7">
      <w:pPr>
        <w:pStyle w:val="SemEspaamento"/>
        <w:tabs>
          <w:tab w:val="center" w:pos="4535"/>
          <w:tab w:val="left" w:pos="5811"/>
        </w:tabs>
        <w:spacing w:line="360" w:lineRule="auto"/>
        <w:jc w:val="center"/>
        <w:rPr>
          <w:rFonts w:ascii="Times New Roman" w:hAnsi="Times New Roman" w:cs="Times New Roman"/>
          <w:color w:val="000000" w:themeColor="text1"/>
          <w:sz w:val="28"/>
          <w:szCs w:val="28"/>
        </w:rPr>
      </w:pPr>
    </w:p>
    <w:p w14:paraId="7053E54A" w14:textId="7496D6D6" w:rsidR="005C1622" w:rsidRDefault="005C1622" w:rsidP="00530073">
      <w:pPr>
        <w:pStyle w:val="SemEspaamento"/>
        <w:tabs>
          <w:tab w:val="center" w:pos="4535"/>
          <w:tab w:val="left" w:pos="5811"/>
        </w:tabs>
        <w:rPr>
          <w:rFonts w:ascii="Times New Roman" w:hAnsi="Times New Roman" w:cs="Times New Roman"/>
          <w:color w:val="000000" w:themeColor="text1"/>
          <w:sz w:val="28"/>
          <w:szCs w:val="28"/>
        </w:rPr>
      </w:pPr>
    </w:p>
    <w:p w14:paraId="59BCC83A" w14:textId="77777777" w:rsidR="00530073" w:rsidRDefault="00530073" w:rsidP="00530073">
      <w:pPr>
        <w:pStyle w:val="SemEspaamento"/>
        <w:tabs>
          <w:tab w:val="center" w:pos="4535"/>
          <w:tab w:val="left" w:pos="5811"/>
        </w:tabs>
        <w:rPr>
          <w:rFonts w:ascii="Times New Roman" w:hAnsi="Times New Roman" w:cs="Times New Roman"/>
          <w:b/>
          <w:bCs/>
          <w:color w:val="000000" w:themeColor="text1"/>
          <w:sz w:val="28"/>
          <w:szCs w:val="28"/>
        </w:rPr>
      </w:pPr>
    </w:p>
    <w:p w14:paraId="0B4F034A" w14:textId="713DE9BF" w:rsidR="00B01A18" w:rsidRDefault="00B01A18"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6F3D499B" w14:textId="77777777" w:rsidR="00B01A18" w:rsidRDefault="00B01A18"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0263EEBE" w14:textId="4771F985" w:rsidR="005C1622" w:rsidRDefault="005C1622"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7A7E31C3" w14:textId="77777777" w:rsidR="00B01A18" w:rsidRDefault="00B01A18"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D6D09D2" w14:textId="50931569" w:rsidR="005C1622" w:rsidRDefault="005C1622"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35A93782" w14:textId="37C35250" w:rsidR="00D53B36" w:rsidRDefault="00D53B3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5B39A9F7" w14:textId="77777777" w:rsidR="00D53B36" w:rsidRDefault="00D53B36"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21FAA695" w14:textId="5143C972" w:rsidR="001D7C41" w:rsidRDefault="001D7C41" w:rsidP="00EC3E3C">
      <w:pPr>
        <w:pStyle w:val="SemEspaamento"/>
        <w:tabs>
          <w:tab w:val="center" w:pos="4535"/>
          <w:tab w:val="left" w:pos="5811"/>
        </w:tabs>
        <w:rPr>
          <w:rFonts w:ascii="Times New Roman" w:hAnsi="Times New Roman" w:cs="Times New Roman"/>
          <w:b/>
          <w:bCs/>
          <w:color w:val="000000" w:themeColor="text1"/>
          <w:sz w:val="28"/>
          <w:szCs w:val="28"/>
        </w:rPr>
      </w:pPr>
    </w:p>
    <w:p w14:paraId="30940C4E" w14:textId="77777777" w:rsidR="00EC3E3C" w:rsidRDefault="00EC3E3C" w:rsidP="00EC3E3C">
      <w:pPr>
        <w:pStyle w:val="SemEspaamento"/>
        <w:tabs>
          <w:tab w:val="center" w:pos="4535"/>
          <w:tab w:val="left" w:pos="5811"/>
        </w:tabs>
        <w:rPr>
          <w:rFonts w:ascii="Times New Roman" w:hAnsi="Times New Roman" w:cs="Times New Roman"/>
          <w:b/>
          <w:bCs/>
          <w:color w:val="000000" w:themeColor="text1"/>
          <w:sz w:val="28"/>
          <w:szCs w:val="28"/>
        </w:rPr>
      </w:pPr>
    </w:p>
    <w:p w14:paraId="3E7B6A65" w14:textId="1FAD7863" w:rsidR="001D7C41" w:rsidRDefault="001D7C41"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36B6CC77" w14:textId="526B9785" w:rsidR="00F13FAD" w:rsidRDefault="00F13FAD" w:rsidP="00F16213">
      <w:pPr>
        <w:pStyle w:val="SemEspaamento"/>
        <w:tabs>
          <w:tab w:val="center" w:pos="4535"/>
          <w:tab w:val="left" w:pos="5811"/>
        </w:tabs>
        <w:rPr>
          <w:rFonts w:ascii="Times New Roman" w:hAnsi="Times New Roman" w:cs="Times New Roman"/>
          <w:b/>
          <w:bCs/>
          <w:color w:val="000000" w:themeColor="text1"/>
          <w:sz w:val="28"/>
          <w:szCs w:val="28"/>
        </w:rPr>
      </w:pPr>
    </w:p>
    <w:p w14:paraId="04A0AE2D" w14:textId="77777777" w:rsidR="000A327F" w:rsidRDefault="000A327F" w:rsidP="00F16213">
      <w:pPr>
        <w:pStyle w:val="SemEspaamento"/>
        <w:tabs>
          <w:tab w:val="center" w:pos="4535"/>
          <w:tab w:val="left" w:pos="5811"/>
        </w:tabs>
        <w:rPr>
          <w:rFonts w:ascii="Times New Roman" w:hAnsi="Times New Roman" w:cs="Times New Roman"/>
          <w:b/>
          <w:bCs/>
          <w:color w:val="000000" w:themeColor="text1"/>
          <w:sz w:val="28"/>
          <w:szCs w:val="28"/>
        </w:rPr>
      </w:pPr>
    </w:p>
    <w:p w14:paraId="24BBEFDF" w14:textId="171BC7BB" w:rsidR="00AD31C9" w:rsidRPr="00F16213" w:rsidRDefault="001D7C41" w:rsidP="001D7C41">
      <w:pPr>
        <w:pStyle w:val="SemEspaamento"/>
        <w:tabs>
          <w:tab w:val="center" w:pos="4535"/>
          <w:tab w:val="left" w:pos="5811"/>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 </w:t>
      </w:r>
      <w:r w:rsidR="00AD31C9" w:rsidRPr="00261B56">
        <w:rPr>
          <w:rFonts w:ascii="Times New Roman" w:hAnsi="Times New Roman" w:cs="Times New Roman"/>
          <w:b/>
          <w:bCs/>
          <w:color w:val="000000" w:themeColor="text1"/>
          <w:sz w:val="28"/>
          <w:szCs w:val="28"/>
        </w:rPr>
        <w:t>JUSTIFICATIVA</w:t>
      </w:r>
    </w:p>
    <w:p w14:paraId="0E907E06" w14:textId="4877573A" w:rsidR="00AD31C9" w:rsidRPr="00E848D0" w:rsidRDefault="00AD31C9" w:rsidP="00E848D0">
      <w:pPr>
        <w:pStyle w:val="SemEspaamento"/>
        <w:tabs>
          <w:tab w:val="center" w:pos="4535"/>
          <w:tab w:val="left" w:pos="5811"/>
        </w:tabs>
        <w:jc w:val="both"/>
        <w:rPr>
          <w:rFonts w:ascii="Times New Roman" w:hAnsi="Times New Roman" w:cs="Times New Roman"/>
          <w:color w:val="000000" w:themeColor="text1"/>
          <w:sz w:val="24"/>
          <w:szCs w:val="24"/>
        </w:rPr>
      </w:pPr>
    </w:p>
    <w:p w14:paraId="1E79A969" w14:textId="4541B49B" w:rsidR="00AD31C9" w:rsidRDefault="00846A15" w:rsidP="005A59A8">
      <w:pPr>
        <w:pStyle w:val="SemEspaamento"/>
        <w:tabs>
          <w:tab w:val="center" w:pos="4535"/>
          <w:tab w:val="left" w:pos="5811"/>
        </w:tabs>
        <w:spacing w:line="360" w:lineRule="auto"/>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4"/>
          <w:szCs w:val="24"/>
        </w:rPr>
        <w:tab/>
        <w:t xml:space="preserve">            </w:t>
      </w:r>
      <w:r w:rsidR="00EC3E3C" w:rsidRPr="00EC3E3C">
        <w:rPr>
          <w:rFonts w:ascii="Times New Roman" w:hAnsi="Times New Roman" w:cs="Times New Roman"/>
          <w:color w:val="000000" w:themeColor="text1"/>
          <w:sz w:val="24"/>
          <w:szCs w:val="24"/>
        </w:rPr>
        <w:t>O vírus SARS-CoV-2</w:t>
      </w:r>
      <w:r w:rsidR="00EC3E3C">
        <w:rPr>
          <w:rFonts w:ascii="Times New Roman" w:hAnsi="Times New Roman" w:cs="Times New Roman"/>
          <w:color w:val="000000" w:themeColor="text1"/>
          <w:sz w:val="24"/>
          <w:szCs w:val="24"/>
        </w:rPr>
        <w:t xml:space="preserve"> </w:t>
      </w:r>
      <w:r w:rsidR="00EC3E3C" w:rsidRPr="00400E3F">
        <w:rPr>
          <w:rFonts w:ascii="Times New Roman" w:hAnsi="Times New Roman" w:cs="Times New Roman"/>
          <w:color w:val="000000" w:themeColor="text1"/>
          <w:sz w:val="24"/>
          <w:szCs w:val="24"/>
        </w:rPr>
        <w:t>causa</w:t>
      </w:r>
      <w:r w:rsidR="00F13FAD" w:rsidRPr="00400E3F">
        <w:rPr>
          <w:rFonts w:ascii="Times New Roman" w:hAnsi="Times New Roman" w:cs="Times New Roman"/>
          <w:color w:val="000000" w:themeColor="text1"/>
          <w:sz w:val="24"/>
          <w:szCs w:val="24"/>
        </w:rPr>
        <w:t xml:space="preserve"> uma infecção respiratória por COVID-19 e tem sido configurada como um problema de saúde pública persistente no cenário mundial. A literatura tem evidenciado que o principal órgão impactado é o pulmão. Em alguns casos, os pacientes com COVID-19 podem desenvolver </w:t>
      </w:r>
      <w:r w:rsidR="00CC2C96" w:rsidRPr="00CC2C96">
        <w:rPr>
          <w:rFonts w:ascii="Times New Roman" w:hAnsi="Times New Roman" w:cs="Times New Roman"/>
          <w:color w:val="000000" w:themeColor="text1"/>
          <w:sz w:val="24"/>
          <w:szCs w:val="24"/>
        </w:rPr>
        <w:t>SRAG</w:t>
      </w:r>
      <w:r w:rsidR="00CC2C96">
        <w:rPr>
          <w:rFonts w:ascii="Times New Roman" w:hAnsi="Times New Roman" w:cs="Times New Roman"/>
          <w:color w:val="000000" w:themeColor="text1"/>
          <w:sz w:val="24"/>
          <w:szCs w:val="24"/>
        </w:rPr>
        <w:t xml:space="preserve"> </w:t>
      </w:r>
      <w:r w:rsidR="00F13FAD" w:rsidRPr="00400E3F">
        <w:rPr>
          <w:rFonts w:ascii="Times New Roman" w:hAnsi="Times New Roman" w:cs="Times New Roman"/>
          <w:color w:val="000000" w:themeColor="text1"/>
          <w:sz w:val="24"/>
          <w:szCs w:val="24"/>
        </w:rPr>
        <w:t xml:space="preserve">e consecutivamente desencadeia a necessidade de ventilação mecânica. Assim, quando os métodos convencionais de ventilação não promovem oxigenação e hematose adequadamente, a </w:t>
      </w:r>
      <w:r w:rsidR="00CC2C96">
        <w:rPr>
          <w:rFonts w:ascii="Times New Roman" w:hAnsi="Times New Roman" w:cs="Times New Roman"/>
          <w:color w:val="000000" w:themeColor="text1"/>
          <w:sz w:val="24"/>
          <w:szCs w:val="24"/>
        </w:rPr>
        <w:t xml:space="preserve">ECMO </w:t>
      </w:r>
      <w:r w:rsidR="00F13FAD" w:rsidRPr="00400E3F">
        <w:rPr>
          <w:rFonts w:ascii="Times New Roman" w:hAnsi="Times New Roman" w:cs="Times New Roman"/>
          <w:color w:val="000000" w:themeColor="text1"/>
          <w:sz w:val="24"/>
          <w:szCs w:val="24"/>
        </w:rPr>
        <w:t>pode ser uma opção para certos pacientes, assim trazendo uma sobrevida maior para os mesmos (MOHAMMED</w:t>
      </w:r>
      <w:r w:rsidR="00F13FAD">
        <w:rPr>
          <w:rFonts w:ascii="Times New Roman" w:hAnsi="Times New Roman" w:cs="Times New Roman"/>
          <w:color w:val="000000" w:themeColor="text1"/>
          <w:sz w:val="24"/>
          <w:szCs w:val="24"/>
        </w:rPr>
        <w:t xml:space="preserve"> </w:t>
      </w:r>
      <w:r w:rsidR="00F13FAD" w:rsidRPr="00400E3F">
        <w:rPr>
          <w:rFonts w:ascii="Times New Roman" w:hAnsi="Times New Roman" w:cs="Times New Roman"/>
          <w:color w:val="000000" w:themeColor="text1"/>
          <w:sz w:val="24"/>
          <w:szCs w:val="24"/>
        </w:rPr>
        <w:t>et al, 2022).</w:t>
      </w:r>
    </w:p>
    <w:p w14:paraId="046E5BBB" w14:textId="18C1B920" w:rsidR="00AD31C9" w:rsidRDefault="00AD31C9" w:rsidP="005A59A8">
      <w:pPr>
        <w:pStyle w:val="SemEspaamento"/>
        <w:tabs>
          <w:tab w:val="center" w:pos="4535"/>
          <w:tab w:val="left" w:pos="5811"/>
        </w:tabs>
        <w:spacing w:line="360" w:lineRule="auto"/>
        <w:jc w:val="center"/>
        <w:rPr>
          <w:rFonts w:ascii="Times New Roman" w:hAnsi="Times New Roman" w:cs="Times New Roman"/>
          <w:b/>
          <w:bCs/>
          <w:color w:val="000000" w:themeColor="text1"/>
          <w:sz w:val="28"/>
          <w:szCs w:val="28"/>
        </w:rPr>
      </w:pPr>
    </w:p>
    <w:p w14:paraId="5AE7D033" w14:textId="0A2B0AA0" w:rsidR="00AD31C9" w:rsidRDefault="00AD31C9" w:rsidP="005A59A8">
      <w:pPr>
        <w:pStyle w:val="SemEspaamento"/>
        <w:tabs>
          <w:tab w:val="center" w:pos="4535"/>
          <w:tab w:val="left" w:pos="5811"/>
        </w:tabs>
        <w:spacing w:line="360" w:lineRule="auto"/>
        <w:jc w:val="center"/>
        <w:rPr>
          <w:rFonts w:ascii="Times New Roman" w:hAnsi="Times New Roman" w:cs="Times New Roman"/>
          <w:b/>
          <w:bCs/>
          <w:color w:val="000000" w:themeColor="text1"/>
          <w:sz w:val="28"/>
          <w:szCs w:val="28"/>
        </w:rPr>
      </w:pPr>
    </w:p>
    <w:p w14:paraId="3043444A" w14:textId="1F9F8C26"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6D0494C" w14:textId="3F98CAFE"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63B038B4" w14:textId="7A7C47B3"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0CD796F7" w14:textId="45C73BCD"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074DF88D" w14:textId="5544DADD"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D8D3F7A" w14:textId="3EC91A70"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40822D7" w14:textId="072D5804"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719656FC" w14:textId="2F93F0F7"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59901177" w14:textId="06FAE4FD"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622F80D2" w14:textId="536DD9FF"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3850E015" w14:textId="11B1544F"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5AFC0389" w14:textId="11207863"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25B72ABC" w14:textId="7EEF2DAF"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38B8860A" w14:textId="19FB0407"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32EF7FA3" w14:textId="29006483" w:rsidR="00AD31C9" w:rsidRDefault="00AD31C9" w:rsidP="00B86EF3">
      <w:pPr>
        <w:pStyle w:val="SemEspaamento"/>
        <w:tabs>
          <w:tab w:val="center" w:pos="4535"/>
          <w:tab w:val="left" w:pos="5811"/>
        </w:tabs>
        <w:rPr>
          <w:rFonts w:ascii="Times New Roman" w:hAnsi="Times New Roman" w:cs="Times New Roman"/>
          <w:b/>
          <w:bCs/>
          <w:color w:val="000000" w:themeColor="text1"/>
          <w:sz w:val="28"/>
          <w:szCs w:val="28"/>
        </w:rPr>
      </w:pPr>
    </w:p>
    <w:p w14:paraId="0F1CB655" w14:textId="5B8B8BF5"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3850EDF" w14:textId="729844D2"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569514E3" w14:textId="679C51F6"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73013CC8" w14:textId="1185AC83" w:rsidR="002B46D7" w:rsidRDefault="002B46D7"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5037C7C6" w14:textId="06F7DAE3" w:rsidR="002B46D7" w:rsidRDefault="002B46D7"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6D94F5C7" w14:textId="06A5BFCB" w:rsidR="002B46D7" w:rsidRDefault="002B46D7"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FBB82D3" w14:textId="77969557" w:rsidR="002B46D7" w:rsidRDefault="002B46D7"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66EC2FC0" w14:textId="5B8354ED" w:rsidR="002B46D7" w:rsidRDefault="002B46D7"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585DEBAD" w14:textId="77777777" w:rsidR="002E1E23" w:rsidRDefault="002E1E23"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6A78290E" w14:textId="1ECBE0EB" w:rsidR="002B46D7" w:rsidRDefault="002B46D7"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0E806141" w14:textId="6E1FB1D5" w:rsidR="002B46D7" w:rsidRDefault="002B46D7"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6A2B363E" w14:textId="3A08D039" w:rsidR="00AD31C9" w:rsidRDefault="00AD31C9" w:rsidP="00E52947">
      <w:pPr>
        <w:pStyle w:val="SemEspaamento"/>
        <w:tabs>
          <w:tab w:val="center" w:pos="4535"/>
          <w:tab w:val="left" w:pos="5811"/>
        </w:tabs>
        <w:rPr>
          <w:rFonts w:ascii="Times New Roman" w:hAnsi="Times New Roman" w:cs="Times New Roman"/>
          <w:b/>
          <w:bCs/>
          <w:color w:val="000000" w:themeColor="text1"/>
          <w:sz w:val="28"/>
          <w:szCs w:val="28"/>
        </w:rPr>
      </w:pPr>
    </w:p>
    <w:p w14:paraId="7F28E88E" w14:textId="77777777" w:rsidR="00E52947" w:rsidRDefault="00E52947" w:rsidP="00E52947">
      <w:pPr>
        <w:pStyle w:val="SemEspaamento"/>
        <w:tabs>
          <w:tab w:val="center" w:pos="4535"/>
          <w:tab w:val="left" w:pos="5811"/>
        </w:tabs>
        <w:rPr>
          <w:rFonts w:ascii="Times New Roman" w:hAnsi="Times New Roman" w:cs="Times New Roman"/>
          <w:b/>
          <w:bCs/>
          <w:color w:val="000000" w:themeColor="text1"/>
          <w:sz w:val="28"/>
          <w:szCs w:val="28"/>
        </w:rPr>
      </w:pPr>
    </w:p>
    <w:p w14:paraId="1B52825E" w14:textId="77777777" w:rsidR="00BA0109" w:rsidRDefault="00BA0109" w:rsidP="007E4DFF">
      <w:pPr>
        <w:pStyle w:val="SemEspaamento"/>
        <w:tabs>
          <w:tab w:val="center" w:pos="4535"/>
          <w:tab w:val="left" w:pos="5811"/>
        </w:tabs>
        <w:rPr>
          <w:rFonts w:ascii="Times New Roman" w:hAnsi="Times New Roman" w:cs="Times New Roman"/>
          <w:b/>
          <w:bCs/>
          <w:color w:val="000000" w:themeColor="text1"/>
          <w:sz w:val="28"/>
          <w:szCs w:val="28"/>
        </w:rPr>
      </w:pPr>
    </w:p>
    <w:p w14:paraId="6E0533BA" w14:textId="77777777" w:rsidR="00E52947" w:rsidRDefault="00E52947" w:rsidP="00E52947">
      <w:pPr>
        <w:pStyle w:val="SemEspaamento"/>
        <w:tabs>
          <w:tab w:val="center" w:pos="4535"/>
          <w:tab w:val="left" w:pos="5811"/>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w:t>
      </w:r>
      <w:r w:rsidRPr="00261B56">
        <w:rPr>
          <w:rFonts w:ascii="Times New Roman" w:hAnsi="Times New Roman" w:cs="Times New Roman"/>
          <w:b/>
          <w:bCs/>
          <w:color w:val="000000" w:themeColor="text1"/>
          <w:sz w:val="28"/>
          <w:szCs w:val="28"/>
        </w:rPr>
        <w:t>OBJETIVO</w:t>
      </w:r>
      <w:r w:rsidRPr="007E4DFF">
        <w:rPr>
          <w:rFonts w:ascii="Times New Roman" w:hAnsi="Times New Roman" w:cs="Times New Roman"/>
          <w:color w:val="000000" w:themeColor="text1"/>
          <w:sz w:val="28"/>
          <w:szCs w:val="28"/>
        </w:rPr>
        <w:t xml:space="preserve"> </w:t>
      </w:r>
    </w:p>
    <w:p w14:paraId="589E6B1E" w14:textId="77777777" w:rsidR="00E52947" w:rsidRDefault="00E52947" w:rsidP="00E52947">
      <w:pPr>
        <w:pStyle w:val="SemEspaamento"/>
        <w:tabs>
          <w:tab w:val="center" w:pos="4535"/>
          <w:tab w:val="left" w:pos="5811"/>
        </w:tabs>
        <w:rPr>
          <w:rFonts w:ascii="Times New Roman" w:hAnsi="Times New Roman" w:cs="Times New Roman"/>
          <w:color w:val="000000" w:themeColor="text1"/>
          <w:sz w:val="28"/>
          <w:szCs w:val="28"/>
        </w:rPr>
      </w:pPr>
    </w:p>
    <w:p w14:paraId="5080442D" w14:textId="77777777" w:rsidR="00E52947" w:rsidRPr="00261B56" w:rsidRDefault="00E52947" w:rsidP="00E52947">
      <w:pPr>
        <w:pStyle w:val="SemEspaamento"/>
        <w:tabs>
          <w:tab w:val="center" w:pos="4535"/>
          <w:tab w:val="left" w:pos="5811"/>
        </w:tabs>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3.1 </w:t>
      </w:r>
      <w:r w:rsidRPr="00261B56">
        <w:rPr>
          <w:rFonts w:ascii="Times New Roman" w:hAnsi="Times New Roman" w:cs="Times New Roman"/>
          <w:b/>
          <w:bCs/>
          <w:color w:val="000000" w:themeColor="text1"/>
          <w:sz w:val="24"/>
          <w:szCs w:val="24"/>
        </w:rPr>
        <w:t>OBJETIVO GERAL:</w:t>
      </w:r>
    </w:p>
    <w:p w14:paraId="63C449DD" w14:textId="77777777" w:rsidR="00E52947" w:rsidRDefault="00E52947" w:rsidP="00E52947">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Pr="007E4DFF">
        <w:rPr>
          <w:rFonts w:ascii="Times New Roman" w:hAnsi="Times New Roman" w:cs="Times New Roman"/>
          <w:color w:val="000000" w:themeColor="text1"/>
          <w:sz w:val="24"/>
          <w:szCs w:val="24"/>
        </w:rPr>
        <w:t>Descrever como a Oxigenação por membrana extracorpórea (ECMO) pode auxiliar no tratamento de pacientes acometidos pela fase grave da Covid-19 que tem sido descrito na literatura.</w:t>
      </w:r>
    </w:p>
    <w:p w14:paraId="7C52831D" w14:textId="77777777" w:rsidR="00E52947" w:rsidRPr="007E4DFF" w:rsidRDefault="00E52947" w:rsidP="00E52947">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p>
    <w:p w14:paraId="047CFBF4" w14:textId="77777777" w:rsidR="00E52947" w:rsidRPr="007E4DFF" w:rsidRDefault="00E52947" w:rsidP="00E52947">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sidRPr="00261B56">
        <w:rPr>
          <w:rFonts w:ascii="Times New Roman" w:hAnsi="Times New Roman" w:cs="Times New Roman"/>
          <w:b/>
          <w:bCs/>
          <w:color w:val="000000" w:themeColor="text1"/>
          <w:sz w:val="24"/>
          <w:szCs w:val="24"/>
        </w:rPr>
        <w:t>OBJETIVO ESPECÍFICO:</w:t>
      </w:r>
    </w:p>
    <w:p w14:paraId="49DA8267" w14:textId="77777777" w:rsidR="00E52947" w:rsidRPr="00DA3EF5" w:rsidRDefault="00E52947" w:rsidP="00E52947">
      <w:pPr>
        <w:pStyle w:val="SemEspaamento"/>
        <w:numPr>
          <w:ilvl w:val="0"/>
          <w:numId w:val="3"/>
        </w:numPr>
        <w:tabs>
          <w:tab w:val="center" w:pos="4535"/>
          <w:tab w:val="left" w:pos="5811"/>
        </w:tabs>
        <w:spacing w:line="360" w:lineRule="auto"/>
        <w:jc w:val="both"/>
        <w:rPr>
          <w:rFonts w:ascii="Times New Roman" w:hAnsi="Times New Roman" w:cs="Times New Roman"/>
          <w:color w:val="0D0D0D" w:themeColor="text1" w:themeTint="F2"/>
          <w:sz w:val="24"/>
          <w:szCs w:val="24"/>
        </w:rPr>
      </w:pPr>
      <w:r w:rsidRPr="00DA3EF5">
        <w:rPr>
          <w:rFonts w:ascii="Times New Roman" w:hAnsi="Times New Roman" w:cs="Times New Roman"/>
          <w:color w:val="0D0D0D" w:themeColor="text1" w:themeTint="F2"/>
          <w:sz w:val="24"/>
          <w:szCs w:val="24"/>
        </w:rPr>
        <w:t>Descrever o motivo pelo qual o uso da ECMO é indicado exclusivamente a fase grave da Covid-19;</w:t>
      </w:r>
    </w:p>
    <w:p w14:paraId="5EC97D30" w14:textId="77777777" w:rsidR="00E52947" w:rsidRPr="00DA3EF5" w:rsidRDefault="00E52947" w:rsidP="00E52947">
      <w:pPr>
        <w:pStyle w:val="SemEspaamento"/>
        <w:numPr>
          <w:ilvl w:val="0"/>
          <w:numId w:val="3"/>
        </w:numPr>
        <w:tabs>
          <w:tab w:val="center" w:pos="4535"/>
          <w:tab w:val="left" w:pos="5811"/>
        </w:tabs>
        <w:spacing w:line="360" w:lineRule="auto"/>
        <w:jc w:val="both"/>
        <w:rPr>
          <w:rFonts w:ascii="Times New Roman" w:hAnsi="Times New Roman" w:cs="Times New Roman"/>
          <w:color w:val="0D0D0D" w:themeColor="text1" w:themeTint="F2"/>
          <w:sz w:val="24"/>
          <w:szCs w:val="24"/>
        </w:rPr>
      </w:pPr>
      <w:r w:rsidRPr="00DA3EF5">
        <w:rPr>
          <w:rFonts w:ascii="Times New Roman" w:hAnsi="Times New Roman" w:cs="Times New Roman"/>
          <w:color w:val="0D0D0D" w:themeColor="text1" w:themeTint="F2"/>
          <w:sz w:val="24"/>
          <w:szCs w:val="24"/>
        </w:rPr>
        <w:t>Verificar através das bases de dados, os tipos de ECMO e avaliar qual o tipo mais indicado ou usado no auxílio desse tratamento e assim destacar o benefício da utilização do mesmo;</w:t>
      </w:r>
    </w:p>
    <w:p w14:paraId="72D4771F" w14:textId="7B9C662D" w:rsidR="00E52947" w:rsidRDefault="00E52947" w:rsidP="00E52947">
      <w:pPr>
        <w:pStyle w:val="SemEspaamento"/>
        <w:numPr>
          <w:ilvl w:val="0"/>
          <w:numId w:val="3"/>
        </w:numPr>
        <w:tabs>
          <w:tab w:val="center" w:pos="4535"/>
          <w:tab w:val="left" w:pos="5811"/>
        </w:tabs>
        <w:spacing w:line="360" w:lineRule="auto"/>
        <w:jc w:val="both"/>
        <w:rPr>
          <w:rFonts w:ascii="Times New Roman" w:hAnsi="Times New Roman" w:cs="Times New Roman"/>
          <w:color w:val="0D0D0D" w:themeColor="text1" w:themeTint="F2"/>
          <w:sz w:val="24"/>
          <w:szCs w:val="24"/>
        </w:rPr>
      </w:pPr>
      <w:r w:rsidRPr="001D7C41">
        <w:rPr>
          <w:rFonts w:ascii="Times New Roman" w:hAnsi="Times New Roman" w:cs="Times New Roman"/>
          <w:color w:val="0D0D0D" w:themeColor="text1" w:themeTint="F2"/>
          <w:sz w:val="24"/>
          <w:szCs w:val="24"/>
        </w:rPr>
        <w:t>Ressaltar</w:t>
      </w:r>
      <w:r w:rsidRPr="00DA3EF5">
        <w:rPr>
          <w:rFonts w:ascii="Times New Roman" w:hAnsi="Times New Roman" w:cs="Times New Roman"/>
          <w:color w:val="0D0D0D" w:themeColor="text1" w:themeTint="F2"/>
          <w:sz w:val="24"/>
          <w:szCs w:val="24"/>
        </w:rPr>
        <w:t xml:space="preserve"> as indicações e contraindicações ao uso de ECMO</w:t>
      </w:r>
      <w:r>
        <w:rPr>
          <w:rFonts w:ascii="Times New Roman" w:hAnsi="Times New Roman" w:cs="Times New Roman"/>
          <w:color w:val="0D0D0D" w:themeColor="text1" w:themeTint="F2"/>
          <w:sz w:val="24"/>
          <w:szCs w:val="24"/>
        </w:rPr>
        <w:t>, de</w:t>
      </w:r>
      <w:r w:rsidRPr="001D7C41">
        <w:rPr>
          <w:rFonts w:ascii="Times New Roman" w:hAnsi="Times New Roman" w:cs="Times New Roman"/>
          <w:color w:val="0D0D0D" w:themeColor="text1" w:themeTint="F2"/>
          <w:sz w:val="24"/>
          <w:szCs w:val="24"/>
        </w:rPr>
        <w:t>vido à alta complexidade</w:t>
      </w:r>
      <w:r>
        <w:rPr>
          <w:rFonts w:ascii="Times New Roman" w:hAnsi="Times New Roman" w:cs="Times New Roman"/>
          <w:color w:val="0D0D0D" w:themeColor="text1" w:themeTint="F2"/>
          <w:sz w:val="24"/>
          <w:szCs w:val="24"/>
        </w:rPr>
        <w:t>.</w:t>
      </w:r>
    </w:p>
    <w:p w14:paraId="5BEAD48D" w14:textId="77777777" w:rsidR="00E52947" w:rsidRDefault="00E52947" w:rsidP="00E52947">
      <w:pPr>
        <w:pStyle w:val="SemEspaamento"/>
        <w:tabs>
          <w:tab w:val="center" w:pos="4535"/>
          <w:tab w:val="left" w:pos="5811"/>
        </w:tabs>
        <w:jc w:val="center"/>
        <w:rPr>
          <w:rFonts w:ascii="Times New Roman" w:hAnsi="Times New Roman" w:cs="Times New Roman"/>
          <w:b/>
          <w:bCs/>
          <w:color w:val="000000" w:themeColor="text1"/>
          <w:sz w:val="28"/>
          <w:szCs w:val="28"/>
        </w:rPr>
      </w:pPr>
    </w:p>
    <w:p w14:paraId="0264DE94" w14:textId="791FE4B0" w:rsidR="00AD31C9" w:rsidRDefault="00AD31C9"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5795394F" w14:textId="12C471D4"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54F9B99" w14:textId="2A10FE4C"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68F8688C" w14:textId="1CCFB2E1"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670E2A6B" w14:textId="257E2C0E"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746CDF1D" w14:textId="0FB8470F"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2B8AD71A" w14:textId="086AD352"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0539A039" w14:textId="0EC45D5D"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E3E642C" w14:textId="5A95A5FA"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3A0D584A" w14:textId="2D00DB03"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4DECA8C" w14:textId="420D2923"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0DEFFA1C" w14:textId="4A5AC835"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7BF7066" w14:textId="2647B60C"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281FBEA8" w14:textId="64E1F3C4"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B51A402" w14:textId="160DB998"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2795C008" w14:textId="36F4B525"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64D615CB" w14:textId="040F0649"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F70C375" w14:textId="34074E66"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757724E" w14:textId="7D22229A"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2196629C" w14:textId="2151CD78" w:rsidR="0055465B" w:rsidRDefault="0055465B"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77D02449" w14:textId="2B5CEAE5" w:rsidR="0055465B" w:rsidRDefault="0055465B" w:rsidP="0055465B">
      <w:pPr>
        <w:spacing w:line="360" w:lineRule="auto"/>
        <w:jc w:val="both"/>
        <w:rPr>
          <w:rFonts w:ascii="Times New Roman" w:hAnsi="Times New Roman" w:cs="Times New Roman"/>
          <w:sz w:val="28"/>
          <w:szCs w:val="28"/>
        </w:rPr>
      </w:pPr>
    </w:p>
    <w:p w14:paraId="668BFF0E" w14:textId="77777777" w:rsidR="00653E4B" w:rsidRDefault="00653E4B" w:rsidP="0055465B">
      <w:pPr>
        <w:spacing w:line="360" w:lineRule="auto"/>
        <w:jc w:val="both"/>
        <w:rPr>
          <w:rFonts w:ascii="Times New Roman" w:hAnsi="Times New Roman" w:cs="Times New Roman"/>
          <w:sz w:val="28"/>
          <w:szCs w:val="28"/>
        </w:rPr>
      </w:pPr>
    </w:p>
    <w:p w14:paraId="780E16A4" w14:textId="16196031" w:rsidR="0055465B" w:rsidRPr="007E4DFF" w:rsidRDefault="00DF27E7" w:rsidP="0055465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55465B" w:rsidRPr="00261B56">
        <w:rPr>
          <w:rFonts w:ascii="Times New Roman" w:hAnsi="Times New Roman" w:cs="Times New Roman"/>
          <w:b/>
          <w:bCs/>
          <w:sz w:val="28"/>
          <w:szCs w:val="28"/>
        </w:rPr>
        <w:t>REFERENCIAL TEÓRICO</w:t>
      </w:r>
    </w:p>
    <w:p w14:paraId="4F8789D6" w14:textId="4BAF41EC" w:rsidR="0055465B" w:rsidRPr="00DF27E7" w:rsidRDefault="0055465B" w:rsidP="00DF27E7">
      <w:pPr>
        <w:pStyle w:val="PargrafodaLista"/>
        <w:numPr>
          <w:ilvl w:val="0"/>
          <w:numId w:val="6"/>
        </w:numPr>
        <w:spacing w:line="360" w:lineRule="auto"/>
        <w:jc w:val="both"/>
        <w:rPr>
          <w:rFonts w:ascii="Times New Roman" w:hAnsi="Times New Roman" w:cs="Times New Roman"/>
          <w:b/>
          <w:bCs/>
          <w:sz w:val="24"/>
          <w:szCs w:val="24"/>
        </w:rPr>
      </w:pPr>
      <w:r w:rsidRPr="00DF27E7">
        <w:rPr>
          <w:rFonts w:ascii="Times New Roman" w:hAnsi="Times New Roman" w:cs="Times New Roman"/>
          <w:b/>
          <w:bCs/>
          <w:sz w:val="24"/>
          <w:szCs w:val="24"/>
        </w:rPr>
        <w:t>COVID -19</w:t>
      </w:r>
    </w:p>
    <w:p w14:paraId="1DBFC51D" w14:textId="0B7B6E8E" w:rsidR="0055465B" w:rsidRPr="007E4DFF" w:rsidRDefault="0055465B" w:rsidP="0055465B">
      <w:pPr>
        <w:spacing w:line="360" w:lineRule="auto"/>
        <w:ind w:firstLine="360"/>
        <w:jc w:val="both"/>
        <w:rPr>
          <w:rFonts w:ascii="Times New Roman" w:hAnsi="Times New Roman" w:cs="Times New Roman"/>
          <w:sz w:val="24"/>
          <w:szCs w:val="24"/>
        </w:rPr>
      </w:pPr>
      <w:r w:rsidRPr="007E4DFF">
        <w:rPr>
          <w:rFonts w:ascii="Times New Roman" w:hAnsi="Times New Roman" w:cs="Times New Roman"/>
          <w:sz w:val="24"/>
          <w:szCs w:val="24"/>
        </w:rPr>
        <w:t xml:space="preserve">      A COVID-19 está diretamente associada a um aumento significativo de internações por pneumonia em centros médicos. Condições associadas a esta patologia desencadeiam uma síndrome hiper inflamatória, que eventualmente leva à falência de múltiplos órgãos devido à liberação excessiva de citocinas</w:t>
      </w:r>
      <w:r w:rsidRPr="007E4DFF">
        <w:rPr>
          <w:rFonts w:ascii="Times New Roman" w:hAnsi="Times New Roman" w:cs="Times New Roman"/>
        </w:rPr>
        <w:t xml:space="preserve"> </w:t>
      </w:r>
      <w:r w:rsidRPr="007E4DFF">
        <w:rPr>
          <w:rFonts w:ascii="Times New Roman" w:hAnsi="Times New Roman" w:cs="Times New Roman"/>
          <w:sz w:val="24"/>
          <w:szCs w:val="24"/>
        </w:rPr>
        <w:t>(SÁNCHEZ VALVERDE</w:t>
      </w:r>
      <w:r w:rsidRPr="007E4DFF">
        <w:rPr>
          <w:rFonts w:ascii="Times New Roman" w:hAnsi="Times New Roman" w:cs="Times New Roman"/>
        </w:rPr>
        <w:t xml:space="preserve"> </w:t>
      </w:r>
      <w:r w:rsidRPr="007E4DFF">
        <w:rPr>
          <w:rFonts w:ascii="Times New Roman" w:hAnsi="Times New Roman" w:cs="Times New Roman"/>
          <w:sz w:val="24"/>
          <w:szCs w:val="24"/>
        </w:rPr>
        <w:t>et al</w:t>
      </w:r>
      <w:r w:rsidR="002215DD">
        <w:rPr>
          <w:rFonts w:ascii="Times New Roman" w:hAnsi="Times New Roman" w:cs="Times New Roman"/>
          <w:sz w:val="24"/>
          <w:szCs w:val="24"/>
        </w:rPr>
        <w:t>.</w:t>
      </w:r>
      <w:r w:rsidRPr="007E4DFF">
        <w:rPr>
          <w:rFonts w:ascii="Times New Roman" w:hAnsi="Times New Roman" w:cs="Times New Roman"/>
          <w:sz w:val="24"/>
          <w:szCs w:val="24"/>
        </w:rPr>
        <w:t>,</w:t>
      </w:r>
      <w:r w:rsidR="002215DD">
        <w:rPr>
          <w:rFonts w:ascii="Times New Roman" w:hAnsi="Times New Roman" w:cs="Times New Roman"/>
          <w:sz w:val="24"/>
          <w:szCs w:val="24"/>
        </w:rPr>
        <w:t xml:space="preserve"> </w:t>
      </w:r>
      <w:r w:rsidRPr="007E4DFF">
        <w:rPr>
          <w:rFonts w:ascii="Times New Roman" w:hAnsi="Times New Roman" w:cs="Times New Roman"/>
          <w:sz w:val="24"/>
          <w:szCs w:val="24"/>
        </w:rPr>
        <w:t>2021).</w:t>
      </w:r>
    </w:p>
    <w:p w14:paraId="60F9B25D" w14:textId="1988D265" w:rsidR="0055465B" w:rsidRPr="007E4DFF" w:rsidRDefault="00B01A18" w:rsidP="005546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4.0.1 </w:t>
      </w:r>
      <w:r w:rsidRPr="007E4DFF">
        <w:rPr>
          <w:rFonts w:ascii="Times New Roman" w:hAnsi="Times New Roman" w:cs="Times New Roman"/>
          <w:b/>
          <w:bCs/>
          <w:sz w:val="24"/>
          <w:szCs w:val="24"/>
        </w:rPr>
        <w:t>História</w:t>
      </w:r>
      <w:r w:rsidR="0055465B" w:rsidRPr="007E4DFF">
        <w:rPr>
          <w:rFonts w:ascii="Times New Roman" w:hAnsi="Times New Roman" w:cs="Times New Roman"/>
          <w:b/>
          <w:bCs/>
          <w:sz w:val="24"/>
          <w:szCs w:val="24"/>
        </w:rPr>
        <w:t xml:space="preserve"> do COVID - 19</w:t>
      </w:r>
    </w:p>
    <w:p w14:paraId="663C88E7" w14:textId="107A459A" w:rsidR="0055465B" w:rsidRPr="00640B3A" w:rsidRDefault="0055465B" w:rsidP="00B01A18">
      <w:pPr>
        <w:spacing w:after="0" w:line="360" w:lineRule="auto"/>
        <w:ind w:firstLine="708"/>
        <w:jc w:val="both"/>
        <w:rPr>
          <w:rFonts w:ascii="Times New Roman" w:hAnsi="Times New Roman" w:cs="Times New Roman"/>
          <w:color w:val="0D0D0D" w:themeColor="text1" w:themeTint="F2"/>
          <w:sz w:val="24"/>
          <w:szCs w:val="24"/>
        </w:rPr>
      </w:pPr>
      <w:r w:rsidRPr="007E4DFF">
        <w:rPr>
          <w:rFonts w:ascii="Times New Roman" w:hAnsi="Times New Roman" w:cs="Times New Roman"/>
          <w:sz w:val="24"/>
          <w:szCs w:val="24"/>
        </w:rPr>
        <w:t>Em dezembro de 2019, o centro epidemiológico do Mercado Público de Huanan em Wuhan, província de Hubei na China, identificou os primeiros casos de</w:t>
      </w:r>
      <w:r w:rsidR="000A327F">
        <w:rPr>
          <w:rFonts w:ascii="Times New Roman" w:hAnsi="Times New Roman" w:cs="Times New Roman"/>
          <w:sz w:val="24"/>
          <w:szCs w:val="24"/>
        </w:rPr>
        <w:t xml:space="preserve"> uma</w:t>
      </w:r>
      <w:r w:rsidRPr="007E4DFF">
        <w:rPr>
          <w:rFonts w:ascii="Times New Roman" w:hAnsi="Times New Roman" w:cs="Times New Roman"/>
          <w:sz w:val="24"/>
          <w:szCs w:val="24"/>
        </w:rPr>
        <w:t xml:space="preserve"> infecção respiratória causada por um </w:t>
      </w:r>
      <w:r w:rsidRPr="00640B3A">
        <w:rPr>
          <w:rFonts w:ascii="Times New Roman" w:hAnsi="Times New Roman" w:cs="Times New Roman"/>
          <w:color w:val="0D0D0D" w:themeColor="text1" w:themeTint="F2"/>
          <w:sz w:val="24"/>
          <w:szCs w:val="24"/>
        </w:rPr>
        <w:t>novo coronavírus.</w:t>
      </w:r>
      <w:r w:rsidRPr="00640B3A">
        <w:rPr>
          <w:rFonts w:ascii="Times New Roman" w:hAnsi="Times New Roman" w:cs="Times New Roman"/>
          <w:color w:val="0D0D0D" w:themeColor="text1" w:themeTint="F2"/>
        </w:rPr>
        <w:t xml:space="preserve"> </w:t>
      </w:r>
      <w:r w:rsidRPr="00640B3A">
        <w:rPr>
          <w:rFonts w:ascii="Times New Roman" w:hAnsi="Times New Roman" w:cs="Times New Roman"/>
          <w:color w:val="0D0D0D" w:themeColor="text1" w:themeTint="F2"/>
          <w:sz w:val="24"/>
          <w:szCs w:val="24"/>
        </w:rPr>
        <w:t>Desde então, os casos cresceram exponencialmente e se espalharam pelo mundo (ALVES CUNHA</w:t>
      </w:r>
      <w:r w:rsidRPr="00640B3A">
        <w:rPr>
          <w:rFonts w:ascii="Times New Roman" w:hAnsi="Times New Roman" w:cs="Times New Roman"/>
          <w:color w:val="0D0D0D" w:themeColor="text1" w:themeTint="F2"/>
        </w:rPr>
        <w:t xml:space="preserve"> </w:t>
      </w:r>
      <w:r w:rsidRPr="00640B3A">
        <w:rPr>
          <w:rFonts w:ascii="Times New Roman" w:hAnsi="Times New Roman" w:cs="Times New Roman"/>
          <w:color w:val="0D0D0D" w:themeColor="text1" w:themeTint="F2"/>
          <w:sz w:val="24"/>
          <w:szCs w:val="24"/>
        </w:rPr>
        <w:t>et al</w:t>
      </w:r>
      <w:r w:rsidR="002215DD" w:rsidRPr="00640B3A">
        <w:rPr>
          <w:rFonts w:ascii="Times New Roman" w:hAnsi="Times New Roman" w:cs="Times New Roman"/>
          <w:color w:val="0D0D0D" w:themeColor="text1" w:themeTint="F2"/>
          <w:sz w:val="24"/>
          <w:szCs w:val="24"/>
        </w:rPr>
        <w:t>.</w:t>
      </w:r>
      <w:r w:rsidRPr="00640B3A">
        <w:rPr>
          <w:rFonts w:ascii="Times New Roman" w:hAnsi="Times New Roman" w:cs="Times New Roman"/>
          <w:color w:val="0D0D0D" w:themeColor="text1" w:themeTint="F2"/>
          <w:sz w:val="24"/>
          <w:szCs w:val="24"/>
        </w:rPr>
        <w:t>, 2020).</w:t>
      </w:r>
    </w:p>
    <w:p w14:paraId="3B5CEE12" w14:textId="3C902A88" w:rsidR="0055465B" w:rsidRDefault="0055465B" w:rsidP="00640B3A">
      <w:pPr>
        <w:spacing w:after="0" w:line="360" w:lineRule="auto"/>
        <w:ind w:firstLine="708"/>
        <w:jc w:val="both"/>
        <w:rPr>
          <w:rFonts w:ascii="Times New Roman" w:hAnsi="Times New Roman" w:cs="Times New Roman"/>
          <w:color w:val="0D0D0D" w:themeColor="text1" w:themeTint="F2"/>
          <w:sz w:val="24"/>
          <w:szCs w:val="24"/>
        </w:rPr>
      </w:pPr>
      <w:r w:rsidRPr="00640B3A">
        <w:rPr>
          <w:rFonts w:ascii="Times New Roman" w:hAnsi="Times New Roman" w:cs="Times New Roman"/>
          <w:color w:val="0D0D0D" w:themeColor="text1" w:themeTint="F2"/>
          <w:sz w:val="24"/>
          <w:szCs w:val="24"/>
        </w:rPr>
        <w:t>Organização Mundial da Saúde em 11 de março de 2020 declarou estado de pandemia global, com casos registrados em quase todos os países do mundo. Na Bolívia, os dois primeiros casos (Oruro e Santa Cruz) foram relatados em 10 de março de 2020. De acordo com o anúncio oficial do Ministério da Saúde da Bolívia, em 24 de abril de 2020, havia 807 casos confirmados, 44 mortes e 63 recuperações (ALVES CUNHA</w:t>
      </w:r>
      <w:r w:rsidRPr="00640B3A">
        <w:rPr>
          <w:rFonts w:ascii="Times New Roman" w:hAnsi="Times New Roman" w:cs="Times New Roman"/>
          <w:color w:val="0D0D0D" w:themeColor="text1" w:themeTint="F2"/>
        </w:rPr>
        <w:t xml:space="preserve"> </w:t>
      </w:r>
      <w:r w:rsidRPr="00640B3A">
        <w:rPr>
          <w:rFonts w:ascii="Times New Roman" w:hAnsi="Times New Roman" w:cs="Times New Roman"/>
          <w:color w:val="0D0D0D" w:themeColor="text1" w:themeTint="F2"/>
          <w:sz w:val="24"/>
          <w:szCs w:val="24"/>
        </w:rPr>
        <w:t>et al</w:t>
      </w:r>
      <w:r w:rsidR="002215DD" w:rsidRPr="00640B3A">
        <w:rPr>
          <w:rFonts w:ascii="Times New Roman" w:hAnsi="Times New Roman" w:cs="Times New Roman"/>
          <w:color w:val="0D0D0D" w:themeColor="text1" w:themeTint="F2"/>
          <w:sz w:val="24"/>
          <w:szCs w:val="24"/>
        </w:rPr>
        <w:t>.</w:t>
      </w:r>
      <w:r w:rsidRPr="00640B3A">
        <w:rPr>
          <w:rFonts w:ascii="Times New Roman" w:hAnsi="Times New Roman" w:cs="Times New Roman"/>
          <w:color w:val="0D0D0D" w:themeColor="text1" w:themeTint="F2"/>
          <w:sz w:val="24"/>
          <w:szCs w:val="24"/>
        </w:rPr>
        <w:t>, 2020).</w:t>
      </w:r>
      <w:r w:rsidR="00640B3A" w:rsidRPr="00640B3A">
        <w:rPr>
          <w:rFonts w:ascii="Times New Roman" w:hAnsi="Times New Roman" w:cs="Times New Roman"/>
          <w:color w:val="0D0D0D" w:themeColor="text1" w:themeTint="F2"/>
          <w:sz w:val="24"/>
          <w:szCs w:val="24"/>
        </w:rPr>
        <w:t xml:space="preserve">  </w:t>
      </w:r>
    </w:p>
    <w:p w14:paraId="2A5BD84B" w14:textId="2DF8A3DC" w:rsidR="00640B3A" w:rsidRPr="00B469C2" w:rsidRDefault="00640B3A" w:rsidP="00B469C2">
      <w:pPr>
        <w:spacing w:after="0"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No Brasil, o primeiro caso confirmado </w:t>
      </w:r>
      <w:r w:rsidR="00297E6B">
        <w:rPr>
          <w:rFonts w:ascii="Times New Roman" w:hAnsi="Times New Roman" w:cs="Times New Roman"/>
          <w:color w:val="0D0D0D" w:themeColor="text1" w:themeTint="F2"/>
          <w:sz w:val="24"/>
          <w:szCs w:val="24"/>
        </w:rPr>
        <w:t>com COVID-19 ficou registrado no dia 26 de fevereiro de 2020, desde então foi notificado centenas de casos (RESENDE, 2022).  De acordo com o painel de casos de doença coronavírus pelo ministério da saúde, em 0</w:t>
      </w:r>
      <w:r w:rsidR="009D68FD">
        <w:rPr>
          <w:rFonts w:ascii="Times New Roman" w:hAnsi="Times New Roman" w:cs="Times New Roman"/>
          <w:color w:val="0D0D0D" w:themeColor="text1" w:themeTint="F2"/>
          <w:sz w:val="24"/>
          <w:szCs w:val="24"/>
        </w:rPr>
        <w:t>5</w:t>
      </w:r>
      <w:r w:rsidR="00297E6B">
        <w:rPr>
          <w:rFonts w:ascii="Times New Roman" w:hAnsi="Times New Roman" w:cs="Times New Roman"/>
          <w:color w:val="0D0D0D" w:themeColor="text1" w:themeTint="F2"/>
          <w:sz w:val="24"/>
          <w:szCs w:val="24"/>
        </w:rPr>
        <w:t xml:space="preserve"> de dezembro de 2022, foram </w:t>
      </w:r>
      <w:r w:rsidR="00C01304">
        <w:rPr>
          <w:rFonts w:ascii="Times New Roman" w:hAnsi="Times New Roman" w:cs="Times New Roman"/>
          <w:color w:val="0D0D0D" w:themeColor="text1" w:themeTint="F2"/>
          <w:sz w:val="24"/>
          <w:szCs w:val="24"/>
        </w:rPr>
        <w:t>registradas</w:t>
      </w:r>
      <w:r w:rsidR="00297E6B">
        <w:rPr>
          <w:rFonts w:ascii="Times New Roman" w:hAnsi="Times New Roman" w:cs="Times New Roman"/>
          <w:color w:val="0D0D0D" w:themeColor="text1" w:themeTint="F2"/>
          <w:sz w:val="24"/>
          <w:szCs w:val="24"/>
        </w:rPr>
        <w:t xml:space="preserve"> 35.369.105 pessoas com casos confirmados</w:t>
      </w:r>
      <w:r w:rsidR="00B469C2">
        <w:rPr>
          <w:rFonts w:ascii="Times New Roman" w:hAnsi="Times New Roman" w:cs="Times New Roman"/>
          <w:color w:val="0D0D0D" w:themeColor="text1" w:themeTint="F2"/>
          <w:sz w:val="24"/>
          <w:szCs w:val="24"/>
        </w:rPr>
        <w:t xml:space="preserve"> (sendo por regiões, centro – oeste: 4.024.186; sudeste: 14.030.701; norte: 2.799.814, sul: 7.483.160; nordeste: 7.031.244)</w:t>
      </w:r>
      <w:r w:rsidR="00297E6B">
        <w:rPr>
          <w:rFonts w:ascii="Times New Roman" w:hAnsi="Times New Roman" w:cs="Times New Roman"/>
          <w:color w:val="0D0D0D" w:themeColor="text1" w:themeTint="F2"/>
          <w:sz w:val="24"/>
          <w:szCs w:val="24"/>
        </w:rPr>
        <w:t xml:space="preserve">, tendo um número de mortes 690.124 pessoas. </w:t>
      </w:r>
      <w:r w:rsidR="00B469C2">
        <w:rPr>
          <w:rFonts w:ascii="Times New Roman" w:hAnsi="Times New Roman" w:cs="Times New Roman"/>
          <w:color w:val="0D0D0D" w:themeColor="text1" w:themeTint="F2"/>
          <w:sz w:val="24"/>
          <w:szCs w:val="24"/>
        </w:rPr>
        <w:t>Com uma incidência de 16830,6 por 100 mil habitantes e uma mortalidade de 328,4 por 100 mil habitantes (</w:t>
      </w:r>
      <w:r w:rsidR="007110FC">
        <w:rPr>
          <w:rFonts w:ascii="Times New Roman" w:hAnsi="Times New Roman" w:cs="Times New Roman"/>
          <w:color w:val="0D0D0D" w:themeColor="text1" w:themeTint="F2"/>
          <w:sz w:val="24"/>
          <w:szCs w:val="24"/>
        </w:rPr>
        <w:t xml:space="preserve">PAINEL CORONAVIRUS </w:t>
      </w:r>
      <w:r w:rsidR="00B469C2">
        <w:rPr>
          <w:rFonts w:ascii="Times New Roman" w:hAnsi="Times New Roman" w:cs="Times New Roman"/>
          <w:color w:val="0D0D0D" w:themeColor="text1" w:themeTint="F2"/>
          <w:sz w:val="24"/>
          <w:szCs w:val="24"/>
        </w:rPr>
        <w:t>MINISTÉRIO DA SAÚDE, 2022)</w:t>
      </w:r>
    </w:p>
    <w:p w14:paraId="745FB1CE" w14:textId="77777777" w:rsidR="00B469C2" w:rsidRDefault="0055465B" w:rsidP="00B469C2">
      <w:pPr>
        <w:spacing w:after="0" w:line="360" w:lineRule="auto"/>
        <w:jc w:val="both"/>
        <w:rPr>
          <w:rFonts w:ascii="Times New Roman" w:hAnsi="Times New Roman" w:cs="Times New Roman"/>
          <w:sz w:val="24"/>
          <w:szCs w:val="24"/>
        </w:rPr>
      </w:pPr>
      <w:r w:rsidRPr="007E4DFF">
        <w:rPr>
          <w:rFonts w:ascii="Times New Roman" w:hAnsi="Times New Roman" w:cs="Times New Roman"/>
          <w:b/>
          <w:bCs/>
          <w:sz w:val="24"/>
          <w:szCs w:val="24"/>
        </w:rPr>
        <w:tab/>
      </w:r>
      <w:r w:rsidRPr="007E4DFF">
        <w:rPr>
          <w:rFonts w:ascii="Times New Roman" w:hAnsi="Times New Roman" w:cs="Times New Roman"/>
          <w:sz w:val="24"/>
          <w:szCs w:val="24"/>
        </w:rPr>
        <w:t>O vírus foi nomeado SARS-CoV-2 por causa de sua homologia genética com o coronavírus da síndrome respiratória aguda grave (SARS-CoV) que teve uma epidemia massiva na Ásia em 2003. A doença recebeu o nome da sigla em inglês para COVID-19 (ALVES CUNHA, 2020). Cerca de 80% dos pacientes apresentam sintomas leves de febre, tosse, mialgia, fraqueza e rinite, mas outros 20% necessitam de hospitalização (necessidade de oxigênio suplementar), 1/4 dos quais requerem unidade de terapia intensiva (UTI). Entre os pacientes admitidos na UTI, a maioria necessitou de ventilação mecânica invasiva precoce (ALVES CUNHA</w:t>
      </w:r>
      <w:r w:rsidRPr="007E4DFF">
        <w:rPr>
          <w:rFonts w:ascii="Times New Roman" w:hAnsi="Times New Roman" w:cs="Times New Roman"/>
        </w:rPr>
        <w:t xml:space="preserve"> </w:t>
      </w:r>
      <w:r w:rsidRPr="007E4DFF">
        <w:rPr>
          <w:rFonts w:ascii="Times New Roman" w:hAnsi="Times New Roman" w:cs="Times New Roman"/>
          <w:sz w:val="24"/>
          <w:szCs w:val="24"/>
        </w:rPr>
        <w:t>et al</w:t>
      </w:r>
      <w:r w:rsidR="002215DD">
        <w:rPr>
          <w:rFonts w:ascii="Times New Roman" w:hAnsi="Times New Roman" w:cs="Times New Roman"/>
          <w:sz w:val="24"/>
          <w:szCs w:val="24"/>
        </w:rPr>
        <w:t>.</w:t>
      </w:r>
      <w:r w:rsidRPr="007E4DFF">
        <w:rPr>
          <w:rFonts w:ascii="Times New Roman" w:hAnsi="Times New Roman" w:cs="Times New Roman"/>
          <w:sz w:val="24"/>
          <w:szCs w:val="24"/>
        </w:rPr>
        <w:t>, 2020).</w:t>
      </w:r>
    </w:p>
    <w:p w14:paraId="05397751" w14:textId="69837D02" w:rsidR="0055465B" w:rsidRPr="00B469C2" w:rsidRDefault="00DF27E7" w:rsidP="00B469C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4.0.2 </w:t>
      </w:r>
      <w:r w:rsidR="0055465B" w:rsidRPr="007E4DFF">
        <w:rPr>
          <w:rFonts w:ascii="Times New Roman" w:hAnsi="Times New Roman" w:cs="Times New Roman"/>
          <w:b/>
          <w:bCs/>
          <w:sz w:val="24"/>
          <w:szCs w:val="24"/>
        </w:rPr>
        <w:t xml:space="preserve">Manifestações Clinicas  </w:t>
      </w:r>
    </w:p>
    <w:p w14:paraId="08A3011F" w14:textId="2353EDA2" w:rsidR="0055465B" w:rsidRPr="007E4DFF"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b/>
          <w:bCs/>
          <w:sz w:val="24"/>
          <w:szCs w:val="24"/>
        </w:rPr>
        <w:tab/>
      </w:r>
      <w:r w:rsidRPr="007E4DFF">
        <w:rPr>
          <w:rFonts w:ascii="Times New Roman" w:hAnsi="Times New Roman" w:cs="Times New Roman"/>
          <w:sz w:val="24"/>
          <w:szCs w:val="24"/>
        </w:rPr>
        <w:t xml:space="preserve">Existem várias estimativas do período de incubação do SARS-CoV-2, mas a mais aceita é que varia entre 4 e 5,1 dias (características semelhantes ao </w:t>
      </w:r>
      <w:proofErr w:type="spellStart"/>
      <w:r w:rsidRPr="007E4DFF">
        <w:rPr>
          <w:rFonts w:ascii="Times New Roman" w:hAnsi="Times New Roman" w:cs="Times New Roman"/>
          <w:sz w:val="24"/>
          <w:szCs w:val="24"/>
        </w:rPr>
        <w:t>SARS-CoV</w:t>
      </w:r>
      <w:proofErr w:type="spellEnd"/>
      <w:r w:rsidRPr="007E4DFF">
        <w:rPr>
          <w:rFonts w:ascii="Times New Roman" w:hAnsi="Times New Roman" w:cs="Times New Roman"/>
          <w:sz w:val="24"/>
          <w:szCs w:val="24"/>
        </w:rPr>
        <w:t xml:space="preserve"> e MERS-</w:t>
      </w:r>
      <w:proofErr w:type="spellStart"/>
      <w:r w:rsidRPr="007E4DFF">
        <w:rPr>
          <w:rFonts w:ascii="Times New Roman" w:hAnsi="Times New Roman" w:cs="Times New Roman"/>
          <w:sz w:val="24"/>
          <w:szCs w:val="24"/>
        </w:rPr>
        <w:t>CoV</w:t>
      </w:r>
      <w:proofErr w:type="spellEnd"/>
      <w:r w:rsidRPr="007E4DFF">
        <w:rPr>
          <w:rFonts w:ascii="Times New Roman" w:hAnsi="Times New Roman" w:cs="Times New Roman"/>
          <w:sz w:val="24"/>
          <w:szCs w:val="24"/>
        </w:rPr>
        <w:t>). Os sintomas mais comuns foram: febre, tosse seca e mal-estar geral em 98%, 76% e 44% dos pacientes, respectivamente. Além disso, sintomas gastrointestinais como diarreia (3%) e sintomas neurológicos como dor de cabeça (28%) foram relatados. Relatos de anosmia e doença de Alzheimer estão se tornando mais comuns, levando a Academia Americana de Otorrinolaringologia e a Associação Britânica de Otorrinolaringologia a considerá-los como os primeiros sintomas a serem considerados em um diagnóstico presuntivo de COVID-19 (SÁNCHEZ VALVERDE</w:t>
      </w:r>
      <w:r w:rsidRPr="007E4DFF">
        <w:rPr>
          <w:rFonts w:ascii="Times New Roman" w:hAnsi="Times New Roman" w:cs="Times New Roman"/>
        </w:rPr>
        <w:t xml:space="preserve"> </w:t>
      </w:r>
      <w:r w:rsidRPr="007E4DFF">
        <w:rPr>
          <w:rFonts w:ascii="Times New Roman" w:hAnsi="Times New Roman" w:cs="Times New Roman"/>
          <w:sz w:val="24"/>
          <w:szCs w:val="24"/>
        </w:rPr>
        <w:t>et al</w:t>
      </w:r>
      <w:r w:rsidR="002215DD">
        <w:rPr>
          <w:rFonts w:ascii="Times New Roman" w:hAnsi="Times New Roman" w:cs="Times New Roman"/>
          <w:sz w:val="24"/>
          <w:szCs w:val="24"/>
        </w:rPr>
        <w:t>.</w:t>
      </w:r>
      <w:r w:rsidRPr="007E4DFF">
        <w:rPr>
          <w:rFonts w:ascii="Times New Roman" w:hAnsi="Times New Roman" w:cs="Times New Roman"/>
          <w:sz w:val="24"/>
          <w:szCs w:val="24"/>
        </w:rPr>
        <w:t>,</w:t>
      </w:r>
      <w:r w:rsidR="002215DD">
        <w:rPr>
          <w:rFonts w:ascii="Times New Roman" w:hAnsi="Times New Roman" w:cs="Times New Roman"/>
          <w:sz w:val="24"/>
          <w:szCs w:val="24"/>
        </w:rPr>
        <w:t xml:space="preserve"> </w:t>
      </w:r>
      <w:r w:rsidRPr="007E4DFF">
        <w:rPr>
          <w:rFonts w:ascii="Times New Roman" w:hAnsi="Times New Roman" w:cs="Times New Roman"/>
          <w:sz w:val="24"/>
          <w:szCs w:val="24"/>
        </w:rPr>
        <w:t>2021).</w:t>
      </w:r>
    </w:p>
    <w:p w14:paraId="706EB98E" w14:textId="3A4C409F" w:rsidR="0055465B"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sz w:val="24"/>
          <w:szCs w:val="24"/>
        </w:rPr>
        <w:tab/>
        <w:t>A prevalência de pacientes assintomáticos varia de acordo com a faixa etária. Na população adulta, foi de 1,2%; na ​​população pediátrica, foi de 15,8%. A idade está relacionada com a gravidade da doença. Na China, os pacientes de 30 a 65 anos são os principais, representando 71,45%. Em uma escala europeia, no entanto, as infecções predominam entre os idosos: 49,9% na Espanha, 58,1% na Holanda, 36,0% na Itália e 27,0% na Alemanha. As taxas de hospitalização por COVID-19 aumentaram com a idade: 1% para pacientes de 20 a 29 anos, 4% para pacientes de 50 a 59 anos e 18% para pacientes com mais de 80 anos. As crianças são menos afetadas do que os adultos, com 0,35% relatados na China, 0,8% a 2,8% na Europa e 1,7% nos Estados Unidos. Nessa faixa etária, as taxas de internação foram inversamente proporcionais ao aumento da idade</w:t>
      </w:r>
      <w:r w:rsidR="00FB6BBF">
        <w:rPr>
          <w:rFonts w:ascii="Times New Roman" w:hAnsi="Times New Roman" w:cs="Times New Roman"/>
          <w:sz w:val="24"/>
          <w:szCs w:val="24"/>
        </w:rPr>
        <w:t xml:space="preserve">. </w:t>
      </w:r>
      <w:r w:rsidRPr="007E4DFF">
        <w:rPr>
          <w:rFonts w:ascii="Times New Roman" w:hAnsi="Times New Roman" w:cs="Times New Roman"/>
          <w:sz w:val="24"/>
          <w:szCs w:val="24"/>
        </w:rPr>
        <w:t>(SÁNCHEZ VALVERDE</w:t>
      </w:r>
      <w:r w:rsidRPr="007E4DFF">
        <w:rPr>
          <w:rFonts w:ascii="Times New Roman" w:hAnsi="Times New Roman" w:cs="Times New Roman"/>
        </w:rPr>
        <w:t xml:space="preserve"> </w:t>
      </w:r>
      <w:r w:rsidRPr="007E4DFF">
        <w:rPr>
          <w:rFonts w:ascii="Times New Roman" w:hAnsi="Times New Roman" w:cs="Times New Roman"/>
          <w:sz w:val="24"/>
          <w:szCs w:val="24"/>
        </w:rPr>
        <w:t>et al</w:t>
      </w:r>
      <w:r w:rsidR="002215DD">
        <w:rPr>
          <w:rFonts w:ascii="Times New Roman" w:hAnsi="Times New Roman" w:cs="Times New Roman"/>
          <w:sz w:val="24"/>
          <w:szCs w:val="24"/>
        </w:rPr>
        <w:t>.</w:t>
      </w:r>
      <w:r w:rsidRPr="007E4DFF">
        <w:rPr>
          <w:rFonts w:ascii="Times New Roman" w:hAnsi="Times New Roman" w:cs="Times New Roman"/>
          <w:sz w:val="24"/>
          <w:szCs w:val="24"/>
        </w:rPr>
        <w:t>,</w:t>
      </w:r>
      <w:r w:rsidR="002215DD">
        <w:rPr>
          <w:rFonts w:ascii="Times New Roman" w:hAnsi="Times New Roman" w:cs="Times New Roman"/>
          <w:sz w:val="24"/>
          <w:szCs w:val="24"/>
        </w:rPr>
        <w:t xml:space="preserve"> </w:t>
      </w:r>
      <w:r w:rsidRPr="007E4DFF">
        <w:rPr>
          <w:rFonts w:ascii="Times New Roman" w:hAnsi="Times New Roman" w:cs="Times New Roman"/>
          <w:sz w:val="24"/>
          <w:szCs w:val="24"/>
        </w:rPr>
        <w:t>2021).</w:t>
      </w:r>
    </w:p>
    <w:p w14:paraId="674CFE49" w14:textId="77777777" w:rsidR="00FB6BBF" w:rsidRPr="007E4DFF" w:rsidRDefault="00FB6BBF" w:rsidP="00B01A18">
      <w:pPr>
        <w:spacing w:after="0" w:line="360" w:lineRule="auto"/>
        <w:jc w:val="both"/>
        <w:rPr>
          <w:rFonts w:ascii="Times New Roman" w:hAnsi="Times New Roman" w:cs="Times New Roman"/>
          <w:sz w:val="24"/>
          <w:szCs w:val="24"/>
        </w:rPr>
      </w:pPr>
    </w:p>
    <w:p w14:paraId="62D17EBC" w14:textId="05B3EF8A" w:rsidR="0055465B" w:rsidRPr="007E4DFF" w:rsidRDefault="00DF27E7" w:rsidP="005546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4.0.2.1 </w:t>
      </w:r>
      <w:r w:rsidR="0055465B" w:rsidRPr="007E4DFF">
        <w:rPr>
          <w:rFonts w:ascii="Times New Roman" w:hAnsi="Times New Roman" w:cs="Times New Roman"/>
          <w:b/>
          <w:bCs/>
          <w:sz w:val="24"/>
          <w:szCs w:val="24"/>
        </w:rPr>
        <w:t>Fases da Covid – 19</w:t>
      </w:r>
    </w:p>
    <w:p w14:paraId="19F7DFC5" w14:textId="0D76F14E" w:rsidR="0055465B" w:rsidRPr="007E4DFF" w:rsidRDefault="00162DB4" w:rsidP="00B01A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A327F" w:rsidRPr="000A327F">
        <w:rPr>
          <w:rFonts w:ascii="Times New Roman" w:hAnsi="Times New Roman" w:cs="Times New Roman"/>
          <w:sz w:val="24"/>
          <w:szCs w:val="24"/>
        </w:rPr>
        <w:t xml:space="preserve">Segundo Sánchez Valverde et al., </w:t>
      </w:r>
      <w:r>
        <w:rPr>
          <w:rFonts w:ascii="Times New Roman" w:hAnsi="Times New Roman" w:cs="Times New Roman"/>
          <w:sz w:val="24"/>
          <w:szCs w:val="24"/>
        </w:rPr>
        <w:t>(2021) a</w:t>
      </w:r>
      <w:r w:rsidR="0055465B" w:rsidRPr="007E4DFF">
        <w:rPr>
          <w:rFonts w:ascii="Times New Roman" w:hAnsi="Times New Roman" w:cs="Times New Roman"/>
          <w:sz w:val="24"/>
          <w:szCs w:val="24"/>
        </w:rPr>
        <w:t xml:space="preserve">s fases clínicas do COVID-19 são divididas em cinco grupos, cada um com suas características clínicas </w:t>
      </w:r>
      <w:r w:rsidRPr="007E4DFF">
        <w:rPr>
          <w:rFonts w:ascii="Times New Roman" w:hAnsi="Times New Roman" w:cs="Times New Roman"/>
          <w:sz w:val="24"/>
          <w:szCs w:val="24"/>
        </w:rPr>
        <w:t>específicas</w:t>
      </w:r>
      <w:r>
        <w:rPr>
          <w:rFonts w:ascii="Times New Roman" w:hAnsi="Times New Roman" w:cs="Times New Roman"/>
          <w:sz w:val="24"/>
          <w:szCs w:val="24"/>
        </w:rPr>
        <w:t>,</w:t>
      </w:r>
      <w:r w:rsidRPr="007E4DFF">
        <w:rPr>
          <w:rFonts w:ascii="Times New Roman" w:hAnsi="Times New Roman" w:cs="Times New Roman"/>
          <w:sz w:val="24"/>
          <w:szCs w:val="24"/>
        </w:rPr>
        <w:t xml:space="preserve"> sendo</w:t>
      </w:r>
      <w:r w:rsidR="0055465B" w:rsidRPr="007E4DFF">
        <w:rPr>
          <w:rFonts w:ascii="Times New Roman" w:hAnsi="Times New Roman" w:cs="Times New Roman"/>
          <w:sz w:val="24"/>
          <w:szCs w:val="24"/>
        </w:rPr>
        <w:t xml:space="preserve"> elas: </w:t>
      </w:r>
    </w:p>
    <w:p w14:paraId="55504A81" w14:textId="45C060D9" w:rsidR="0055465B" w:rsidRPr="007E4DFF" w:rsidRDefault="0055465B" w:rsidP="00B01A18">
      <w:pPr>
        <w:spacing w:after="0" w:line="360" w:lineRule="auto"/>
        <w:ind w:firstLine="708"/>
        <w:jc w:val="both"/>
        <w:rPr>
          <w:rFonts w:ascii="Times New Roman" w:hAnsi="Times New Roman" w:cs="Times New Roman"/>
          <w:sz w:val="24"/>
          <w:szCs w:val="24"/>
        </w:rPr>
      </w:pPr>
      <w:r w:rsidRPr="007E4DFF">
        <w:rPr>
          <w:rFonts w:ascii="Times New Roman" w:hAnsi="Times New Roman" w:cs="Times New Roman"/>
          <w:sz w:val="24"/>
          <w:szCs w:val="24"/>
        </w:rPr>
        <w:t xml:space="preserve">- Assintomático: Sem sintomas óbvios ou alterações de imagem, mas RT-PCR positivo. </w:t>
      </w:r>
    </w:p>
    <w:p w14:paraId="04470AB6" w14:textId="1EE0D2E4" w:rsidR="0055465B" w:rsidRPr="00162DB4" w:rsidRDefault="0055465B" w:rsidP="00B01A18">
      <w:pPr>
        <w:spacing w:after="0" w:line="360" w:lineRule="auto"/>
        <w:ind w:firstLine="708"/>
        <w:jc w:val="both"/>
        <w:rPr>
          <w:rFonts w:ascii="Times New Roman" w:hAnsi="Times New Roman" w:cs="Times New Roman"/>
          <w:color w:val="000000" w:themeColor="text1"/>
          <w:sz w:val="24"/>
          <w:szCs w:val="24"/>
          <w:shd w:val="clear" w:color="auto" w:fill="FFFFFF"/>
        </w:rPr>
      </w:pPr>
      <w:r w:rsidRPr="007E4DFF">
        <w:rPr>
          <w:rFonts w:ascii="Times New Roman" w:hAnsi="Times New Roman" w:cs="Times New Roman"/>
          <w:sz w:val="24"/>
          <w:szCs w:val="24"/>
        </w:rPr>
        <w:t xml:space="preserve">- Leve: Sintomas limitados ao trato respiratório superior, incluindo: febre, mal-estar e tosse. </w:t>
      </w:r>
      <w:r w:rsidRPr="00162DB4">
        <w:rPr>
          <w:rFonts w:ascii="Times New Roman" w:hAnsi="Times New Roman" w:cs="Times New Roman"/>
          <w:color w:val="000000" w:themeColor="text1"/>
          <w:sz w:val="24"/>
          <w:szCs w:val="24"/>
        </w:rPr>
        <w:t xml:space="preserve">Sem alterações de imagem e RT-PCR positivo. Sendo o resultado da replicação viral, que determina efeitos citopáticos diretos e ativação da resposta imune inata, e é caracterizada por estabilidade clínica e sintomas leves associados a linfopenia e d-dímeros elevados e lactato desidrogenase </w:t>
      </w:r>
      <w:r w:rsidRPr="00162DB4">
        <w:rPr>
          <w:rFonts w:ascii="Times New Roman" w:hAnsi="Times New Roman" w:cs="Times New Roman"/>
          <w:color w:val="000000" w:themeColor="text1"/>
          <w:sz w:val="24"/>
          <w:szCs w:val="24"/>
          <w:shd w:val="clear" w:color="auto" w:fill="FFFFFF"/>
        </w:rPr>
        <w:t>(ALVES CUNHA et al., 2020).</w:t>
      </w:r>
    </w:p>
    <w:p w14:paraId="3472A569" w14:textId="59319808" w:rsidR="0055465B" w:rsidRPr="00162DB4" w:rsidRDefault="0055465B" w:rsidP="00B01A18">
      <w:pPr>
        <w:spacing w:after="0" w:line="360" w:lineRule="auto"/>
        <w:ind w:firstLine="708"/>
        <w:jc w:val="both"/>
        <w:rPr>
          <w:rFonts w:ascii="Times New Roman" w:hAnsi="Times New Roman" w:cs="Times New Roman"/>
          <w:color w:val="000000" w:themeColor="text1"/>
          <w:sz w:val="24"/>
          <w:szCs w:val="24"/>
          <w:shd w:val="clear" w:color="auto" w:fill="FFFFFF"/>
        </w:rPr>
      </w:pPr>
      <w:r w:rsidRPr="00162DB4">
        <w:rPr>
          <w:rFonts w:ascii="Times New Roman" w:hAnsi="Times New Roman" w:cs="Times New Roman"/>
          <w:color w:val="000000" w:themeColor="text1"/>
          <w:sz w:val="24"/>
          <w:szCs w:val="24"/>
          <w:shd w:val="clear" w:color="auto" w:fill="FFFFFF"/>
        </w:rPr>
        <w:t xml:space="preserve">- Moderado: Sinais de pneumonia apresentando alterações de imagem e com RT-PCR positivo. </w:t>
      </w:r>
    </w:p>
    <w:p w14:paraId="2D4076F3" w14:textId="4C0FAD68" w:rsidR="0055465B" w:rsidRPr="00162DB4" w:rsidRDefault="0055465B" w:rsidP="00B01A18">
      <w:pPr>
        <w:spacing w:after="0" w:line="360" w:lineRule="auto"/>
        <w:ind w:firstLine="708"/>
        <w:jc w:val="both"/>
        <w:rPr>
          <w:rFonts w:ascii="Times New Roman" w:hAnsi="Times New Roman" w:cs="Times New Roman"/>
          <w:color w:val="000000" w:themeColor="text1"/>
          <w:sz w:val="24"/>
          <w:szCs w:val="24"/>
          <w:shd w:val="clear" w:color="auto" w:fill="FFFFFF"/>
        </w:rPr>
      </w:pPr>
      <w:r w:rsidRPr="00162DB4">
        <w:rPr>
          <w:rFonts w:ascii="Times New Roman" w:hAnsi="Times New Roman" w:cs="Times New Roman"/>
          <w:color w:val="000000" w:themeColor="text1"/>
          <w:sz w:val="24"/>
          <w:szCs w:val="24"/>
          <w:shd w:val="clear" w:color="auto" w:fill="FFFFFF"/>
        </w:rPr>
        <w:lastRenderedPageBreak/>
        <w:t xml:space="preserve">- Grave: Causada pela ativação de respostas imunes adaptativas levando à redução da viremia, mas desencadeia uma cascata inflamatória capaz de causar dano tecidual (ALVES CUNHA et al., 2020). Com dispneia e frequência respiratória ≥ 30 ciclos/min. Em repouso, saturação de oxigênio ≤ 93% ou Pa Fi ≤ 300 mmHg. Progressão da lesão de imagem ˃ 50% em 24-48 horas e RT-PCR </w:t>
      </w:r>
      <w:r w:rsidR="00162DB4" w:rsidRPr="00162DB4">
        <w:rPr>
          <w:rFonts w:ascii="Times New Roman" w:hAnsi="Times New Roman" w:cs="Times New Roman"/>
          <w:color w:val="000000" w:themeColor="text1"/>
          <w:sz w:val="24"/>
          <w:szCs w:val="24"/>
          <w:shd w:val="clear" w:color="auto" w:fill="FFFFFF"/>
        </w:rPr>
        <w:t>positivo.</w:t>
      </w:r>
    </w:p>
    <w:p w14:paraId="1D201EE6" w14:textId="2AD99956" w:rsidR="0055465B" w:rsidRPr="00162DB4" w:rsidRDefault="0055465B" w:rsidP="00A45F7A">
      <w:pPr>
        <w:spacing w:line="360" w:lineRule="auto"/>
        <w:ind w:firstLine="708"/>
        <w:jc w:val="both"/>
        <w:rPr>
          <w:rFonts w:ascii="Times New Roman" w:hAnsi="Times New Roman" w:cs="Times New Roman"/>
          <w:color w:val="000000" w:themeColor="text1"/>
          <w:sz w:val="24"/>
          <w:szCs w:val="24"/>
          <w:shd w:val="clear" w:color="auto" w:fill="FFFFFF"/>
        </w:rPr>
      </w:pPr>
      <w:r w:rsidRPr="00162DB4">
        <w:rPr>
          <w:rFonts w:ascii="Times New Roman" w:hAnsi="Times New Roman" w:cs="Times New Roman"/>
          <w:color w:val="000000" w:themeColor="text1"/>
          <w:sz w:val="24"/>
          <w:szCs w:val="24"/>
          <w:shd w:val="clear" w:color="auto" w:fill="FFFFFF"/>
        </w:rPr>
        <w:t>- Crítico: Caracteriza-se por falência multiorgânica fulminante com exacerbações frequentes do envolvimento pulmonar, causadas por respostas imunes desreguladas que regulam a síndrome da tempestade de citocinas. Essa síndrome, que se assemelha à linfohistiocitose hemofagocítica secundária, pode ser identificada pelo HScore</w:t>
      </w:r>
      <w:r w:rsidR="00A45F7A">
        <w:rPr>
          <w:rFonts w:ascii="Times New Roman" w:hAnsi="Times New Roman" w:cs="Times New Roman"/>
          <w:color w:val="000000" w:themeColor="text1"/>
          <w:sz w:val="24"/>
          <w:szCs w:val="24"/>
          <w:shd w:val="clear" w:color="auto" w:fill="FFFFFF"/>
        </w:rPr>
        <w:t xml:space="preserve"> </w:t>
      </w:r>
      <w:r w:rsidRPr="00162DB4">
        <w:rPr>
          <w:rFonts w:ascii="Times New Roman" w:hAnsi="Times New Roman" w:cs="Times New Roman"/>
          <w:color w:val="000000" w:themeColor="text1"/>
          <w:sz w:val="24"/>
          <w:szCs w:val="24"/>
          <w:shd w:val="clear" w:color="auto" w:fill="FFFFFF"/>
        </w:rPr>
        <w:t>(ALVES CUNHA et al., 2020).</w:t>
      </w:r>
      <w:r w:rsidR="00162DB4">
        <w:rPr>
          <w:rFonts w:ascii="Times New Roman" w:hAnsi="Times New Roman" w:cs="Times New Roman"/>
          <w:color w:val="000000" w:themeColor="text1"/>
          <w:sz w:val="24"/>
          <w:szCs w:val="24"/>
          <w:shd w:val="clear" w:color="auto" w:fill="FFFFFF"/>
        </w:rPr>
        <w:t xml:space="preserve"> HScore </w:t>
      </w:r>
      <w:r w:rsidR="00A45F7A">
        <w:rPr>
          <w:rFonts w:ascii="Times New Roman" w:hAnsi="Times New Roman" w:cs="Times New Roman"/>
          <w:color w:val="000000" w:themeColor="text1"/>
          <w:sz w:val="24"/>
          <w:szCs w:val="24"/>
          <w:shd w:val="clear" w:color="auto" w:fill="FFFFFF"/>
        </w:rPr>
        <w:t>possui o ob</w:t>
      </w:r>
      <w:r w:rsidR="00A45F7A" w:rsidRPr="00A45F7A">
        <w:rPr>
          <w:rFonts w:ascii="Times New Roman" w:hAnsi="Times New Roman" w:cs="Times New Roman"/>
          <w:color w:val="000000" w:themeColor="text1"/>
          <w:sz w:val="24"/>
          <w:szCs w:val="24"/>
          <w:shd w:val="clear" w:color="auto" w:fill="FFFFFF"/>
        </w:rPr>
        <w:t>jetivo de estimar o risco de um doente ter</w:t>
      </w:r>
      <w:r w:rsidR="00A45F7A">
        <w:rPr>
          <w:rFonts w:ascii="Times New Roman" w:hAnsi="Times New Roman" w:cs="Times New Roman"/>
          <w:color w:val="000000" w:themeColor="text1"/>
          <w:sz w:val="24"/>
          <w:szCs w:val="24"/>
          <w:shd w:val="clear" w:color="auto" w:fill="FFFFFF"/>
        </w:rPr>
        <w:t xml:space="preserve"> </w:t>
      </w:r>
      <w:r w:rsidR="00A45F7A" w:rsidRPr="00A45F7A">
        <w:rPr>
          <w:rFonts w:ascii="Times New Roman" w:hAnsi="Times New Roman" w:cs="Times New Roman"/>
          <w:color w:val="000000" w:themeColor="text1"/>
          <w:sz w:val="24"/>
          <w:szCs w:val="24"/>
          <w:shd w:val="clear" w:color="auto" w:fill="FFFFFF"/>
        </w:rPr>
        <w:t>síndrome hemofagocítica</w:t>
      </w:r>
      <w:r w:rsidR="00A45F7A">
        <w:rPr>
          <w:rFonts w:ascii="Times New Roman" w:hAnsi="Times New Roman" w:cs="Times New Roman"/>
          <w:color w:val="000000" w:themeColor="text1"/>
          <w:sz w:val="24"/>
          <w:szCs w:val="24"/>
          <w:shd w:val="clear" w:color="auto" w:fill="FFFFFF"/>
        </w:rPr>
        <w:t xml:space="preserve">. </w:t>
      </w:r>
      <w:r w:rsidR="00A45F7A" w:rsidRPr="00A45F7A">
        <w:rPr>
          <w:rFonts w:ascii="Times New Roman" w:hAnsi="Times New Roman" w:cs="Times New Roman"/>
          <w:color w:val="000000" w:themeColor="text1"/>
          <w:sz w:val="24"/>
          <w:szCs w:val="24"/>
          <w:shd w:val="clear" w:color="auto" w:fill="FFFFFF"/>
        </w:rPr>
        <w:t>O score varia entre 0 e 337, sendo que o cutoff de 169 classifica corretamente 90% dos</w:t>
      </w:r>
      <w:r w:rsidR="00A45F7A">
        <w:rPr>
          <w:rFonts w:ascii="Times New Roman" w:hAnsi="Times New Roman" w:cs="Times New Roman"/>
          <w:color w:val="000000" w:themeColor="text1"/>
          <w:sz w:val="24"/>
          <w:szCs w:val="24"/>
          <w:shd w:val="clear" w:color="auto" w:fill="FFFFFF"/>
        </w:rPr>
        <w:t xml:space="preserve"> </w:t>
      </w:r>
      <w:r w:rsidR="00A45F7A" w:rsidRPr="00A45F7A">
        <w:rPr>
          <w:rFonts w:ascii="Times New Roman" w:hAnsi="Times New Roman" w:cs="Times New Roman"/>
          <w:color w:val="000000" w:themeColor="text1"/>
          <w:sz w:val="24"/>
          <w:szCs w:val="24"/>
          <w:shd w:val="clear" w:color="auto" w:fill="FFFFFF"/>
        </w:rPr>
        <w:t>doentes</w:t>
      </w:r>
      <w:r w:rsidR="00A45F7A">
        <w:rPr>
          <w:rFonts w:ascii="Times New Roman" w:hAnsi="Times New Roman" w:cs="Times New Roman"/>
          <w:color w:val="000000" w:themeColor="text1"/>
          <w:sz w:val="24"/>
          <w:szCs w:val="24"/>
          <w:shd w:val="clear" w:color="auto" w:fill="FFFFFF"/>
        </w:rPr>
        <w:t xml:space="preserve"> (FARDET et al., 2014). </w:t>
      </w:r>
    </w:p>
    <w:p w14:paraId="744E1021" w14:textId="7B4AD78D" w:rsidR="0055465B" w:rsidRPr="007E4DFF" w:rsidRDefault="00DF27E7" w:rsidP="005546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4.0.2.2 </w:t>
      </w:r>
      <w:r w:rsidR="0055465B" w:rsidRPr="007E4DFF">
        <w:rPr>
          <w:rFonts w:ascii="Times New Roman" w:hAnsi="Times New Roman" w:cs="Times New Roman"/>
          <w:b/>
          <w:bCs/>
          <w:sz w:val="24"/>
          <w:szCs w:val="24"/>
        </w:rPr>
        <w:t>Ênfase na fase Grave da Covid -19</w:t>
      </w:r>
    </w:p>
    <w:p w14:paraId="71CDB321" w14:textId="572EF912" w:rsidR="0055465B" w:rsidRPr="007E4DFF"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b/>
          <w:bCs/>
          <w:sz w:val="24"/>
          <w:szCs w:val="24"/>
        </w:rPr>
        <w:tab/>
      </w:r>
      <w:r w:rsidRPr="007E4DFF">
        <w:rPr>
          <w:rFonts w:ascii="Times New Roman" w:hAnsi="Times New Roman" w:cs="Times New Roman"/>
          <w:sz w:val="24"/>
          <w:szCs w:val="24"/>
        </w:rPr>
        <w:t xml:space="preserve">A gravidade da doença e o desenvolvimento de </w:t>
      </w:r>
      <w:r w:rsidR="002E1E23" w:rsidRPr="002E1E23">
        <w:rPr>
          <w:rFonts w:ascii="Times New Roman" w:hAnsi="Times New Roman" w:cs="Times New Roman"/>
          <w:sz w:val="24"/>
          <w:szCs w:val="24"/>
        </w:rPr>
        <w:t>SRAG</w:t>
      </w:r>
      <w:r w:rsidR="002E1E23">
        <w:rPr>
          <w:rFonts w:ascii="Times New Roman" w:hAnsi="Times New Roman" w:cs="Times New Roman"/>
          <w:sz w:val="24"/>
          <w:szCs w:val="24"/>
        </w:rPr>
        <w:t xml:space="preserve"> </w:t>
      </w:r>
      <w:r w:rsidRPr="007E4DFF">
        <w:rPr>
          <w:rFonts w:ascii="Times New Roman" w:hAnsi="Times New Roman" w:cs="Times New Roman"/>
          <w:sz w:val="24"/>
          <w:szCs w:val="24"/>
        </w:rPr>
        <w:t>foram associados à idade avançada e comorbidades. Além disso, neutropenia, LDH e D-dímero, contagem de linfócitos, contagem de células T CD3 e CD4, AST, pré-albumina, creatinina, glicose de lipoproteína de baixa densidade, ferritina sérica e tempo de protrombina aumentados</w:t>
      </w:r>
      <w:r w:rsidR="00CA5968">
        <w:rPr>
          <w:rFonts w:ascii="Times New Roman" w:hAnsi="Times New Roman" w:cs="Times New Roman"/>
          <w:sz w:val="24"/>
          <w:szCs w:val="24"/>
        </w:rPr>
        <w:t xml:space="preserve"> </w:t>
      </w:r>
      <w:r w:rsidRPr="007E4DFF">
        <w:rPr>
          <w:rFonts w:ascii="Times New Roman" w:hAnsi="Times New Roman" w:cs="Times New Roman"/>
          <w:sz w:val="24"/>
          <w:szCs w:val="24"/>
        </w:rPr>
        <w:t>(ALVES CUNHA et al., 2020).</w:t>
      </w:r>
    </w:p>
    <w:p w14:paraId="7B5DDD9D" w14:textId="24309593" w:rsidR="0055465B" w:rsidRPr="007E4DFF"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sz w:val="24"/>
          <w:szCs w:val="24"/>
        </w:rPr>
        <w:tab/>
        <w:t>Pacientes criticamente enfermos devido ao COVID-19 apresentam estados trombóticos macro e microvasculares. A esse respeito, tromboembolismo pulmonar, trombose venosa profunda, trombose relacionada a cateter, doença cerebrovascular isquêmica, síndrome acro e síndrome de vazamento capilar foram relatados em órgãos como pulmão, rim e coração (SÁNCHEZ VALVERDE et al.,</w:t>
      </w:r>
      <w:r w:rsidR="002215DD">
        <w:rPr>
          <w:rFonts w:ascii="Times New Roman" w:hAnsi="Times New Roman" w:cs="Times New Roman"/>
          <w:sz w:val="24"/>
          <w:szCs w:val="24"/>
        </w:rPr>
        <w:t xml:space="preserve"> </w:t>
      </w:r>
      <w:r w:rsidRPr="007E4DFF">
        <w:rPr>
          <w:rFonts w:ascii="Times New Roman" w:hAnsi="Times New Roman" w:cs="Times New Roman"/>
          <w:sz w:val="24"/>
          <w:szCs w:val="24"/>
        </w:rPr>
        <w:t>2021).</w:t>
      </w:r>
    </w:p>
    <w:p w14:paraId="5B0BCE23" w14:textId="77777777" w:rsidR="0055465B" w:rsidRPr="007E4DFF" w:rsidRDefault="0055465B" w:rsidP="00B01A18">
      <w:pPr>
        <w:spacing w:after="0" w:line="360" w:lineRule="auto"/>
        <w:ind w:firstLine="708"/>
        <w:jc w:val="both"/>
        <w:rPr>
          <w:rFonts w:ascii="Times New Roman" w:hAnsi="Times New Roman" w:cs="Times New Roman"/>
          <w:sz w:val="24"/>
          <w:szCs w:val="24"/>
        </w:rPr>
      </w:pPr>
      <w:r w:rsidRPr="007E4DFF">
        <w:rPr>
          <w:rFonts w:ascii="Times New Roman" w:hAnsi="Times New Roman" w:cs="Times New Roman"/>
          <w:sz w:val="24"/>
          <w:szCs w:val="24"/>
        </w:rPr>
        <w:t>Complicações como insuficiência renal aguda e sepse ocorrem. Os fatores associados à doença crítica foram saturação de oxigênio no sangue menor que 88% na admissão, D-dímero maior que 2500ng/</w:t>
      </w:r>
      <w:proofErr w:type="spellStart"/>
      <w:r w:rsidRPr="007E4DFF">
        <w:rPr>
          <w:rFonts w:ascii="Times New Roman" w:hAnsi="Times New Roman" w:cs="Times New Roman"/>
          <w:sz w:val="24"/>
          <w:szCs w:val="24"/>
        </w:rPr>
        <w:t>mL</w:t>
      </w:r>
      <w:proofErr w:type="spellEnd"/>
      <w:r w:rsidRPr="007E4DFF">
        <w:rPr>
          <w:rFonts w:ascii="Times New Roman" w:hAnsi="Times New Roman" w:cs="Times New Roman"/>
          <w:sz w:val="24"/>
          <w:szCs w:val="24"/>
        </w:rPr>
        <w:t xml:space="preserve"> na admissão, ferritina maior que 2500 </w:t>
      </w:r>
      <w:proofErr w:type="spellStart"/>
      <w:r w:rsidRPr="007E4DFF">
        <w:rPr>
          <w:rFonts w:ascii="Times New Roman" w:hAnsi="Times New Roman" w:cs="Times New Roman"/>
          <w:sz w:val="24"/>
          <w:szCs w:val="24"/>
        </w:rPr>
        <w:t>ng</w:t>
      </w:r>
      <w:proofErr w:type="spellEnd"/>
      <w:r w:rsidRPr="007E4DFF">
        <w:rPr>
          <w:rFonts w:ascii="Times New Roman" w:hAnsi="Times New Roman" w:cs="Times New Roman"/>
          <w:sz w:val="24"/>
          <w:szCs w:val="24"/>
        </w:rPr>
        <w:t>/</w:t>
      </w:r>
      <w:proofErr w:type="spellStart"/>
      <w:r w:rsidRPr="007E4DFF">
        <w:rPr>
          <w:rFonts w:ascii="Times New Roman" w:hAnsi="Times New Roman" w:cs="Times New Roman"/>
          <w:sz w:val="24"/>
          <w:szCs w:val="24"/>
        </w:rPr>
        <w:t>mL</w:t>
      </w:r>
      <w:proofErr w:type="spellEnd"/>
      <w:r w:rsidRPr="007E4DFF">
        <w:rPr>
          <w:rFonts w:ascii="Times New Roman" w:hAnsi="Times New Roman" w:cs="Times New Roman"/>
          <w:sz w:val="24"/>
          <w:szCs w:val="24"/>
        </w:rPr>
        <w:t xml:space="preserve"> na admissão e PCR maior que 200 mg/L na admissão.</w:t>
      </w:r>
      <w:r w:rsidRPr="007E4DFF">
        <w:rPr>
          <w:rFonts w:ascii="Times New Roman" w:hAnsi="Times New Roman" w:cs="Times New Roman"/>
        </w:rPr>
        <w:t xml:space="preserve"> </w:t>
      </w:r>
      <w:r w:rsidRPr="007E4DFF">
        <w:rPr>
          <w:rFonts w:ascii="Times New Roman" w:hAnsi="Times New Roman" w:cs="Times New Roman"/>
          <w:sz w:val="24"/>
          <w:szCs w:val="24"/>
        </w:rPr>
        <w:t>(ALVES CUNHA et al., 2020).</w:t>
      </w:r>
    </w:p>
    <w:p w14:paraId="6EF00987" w14:textId="76E6FCD8" w:rsidR="0055465B" w:rsidRPr="007E4DFF"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sz w:val="24"/>
          <w:szCs w:val="24"/>
        </w:rPr>
        <w:tab/>
        <w:t>Dados de outros testes laboratoriais clínicos indicaram aumento do dímero D, tempo de protrombina prolongado e diminuição modesta na contagem de plaquetas. Essas mudanças fazem parte da origem da falência múltipla de órgãos e por que os transtorno de coagulação em pacientes com COVID-19 são um fator que aumenta o risco de morte.</w:t>
      </w:r>
      <w:r w:rsidRPr="007E4DFF">
        <w:rPr>
          <w:rFonts w:ascii="Times New Roman" w:hAnsi="Times New Roman" w:cs="Times New Roman"/>
        </w:rPr>
        <w:t xml:space="preserve"> </w:t>
      </w:r>
      <w:r w:rsidRPr="007E4DFF">
        <w:rPr>
          <w:rFonts w:ascii="Times New Roman" w:hAnsi="Times New Roman" w:cs="Times New Roman"/>
          <w:sz w:val="24"/>
          <w:szCs w:val="24"/>
        </w:rPr>
        <w:t>(SÁNCHEZ VALVERDE et al.,</w:t>
      </w:r>
      <w:r w:rsidR="002215DD">
        <w:rPr>
          <w:rFonts w:ascii="Times New Roman" w:hAnsi="Times New Roman" w:cs="Times New Roman"/>
          <w:sz w:val="24"/>
          <w:szCs w:val="24"/>
        </w:rPr>
        <w:t xml:space="preserve"> </w:t>
      </w:r>
      <w:r w:rsidRPr="007E4DFF">
        <w:rPr>
          <w:rFonts w:ascii="Times New Roman" w:hAnsi="Times New Roman" w:cs="Times New Roman"/>
          <w:sz w:val="24"/>
          <w:szCs w:val="24"/>
        </w:rPr>
        <w:t>2021).</w:t>
      </w:r>
    </w:p>
    <w:p w14:paraId="5439D9FB" w14:textId="64BF552D" w:rsidR="00B01A18" w:rsidRDefault="0055465B" w:rsidP="00654AA9">
      <w:pPr>
        <w:spacing w:after="0" w:line="360" w:lineRule="auto"/>
        <w:jc w:val="both"/>
        <w:rPr>
          <w:rFonts w:ascii="Times New Roman" w:hAnsi="Times New Roman" w:cs="Times New Roman"/>
          <w:sz w:val="24"/>
          <w:szCs w:val="24"/>
        </w:rPr>
      </w:pPr>
      <w:r w:rsidRPr="007E4DFF">
        <w:rPr>
          <w:rFonts w:ascii="Times New Roman" w:hAnsi="Times New Roman" w:cs="Times New Roman"/>
          <w:sz w:val="24"/>
          <w:szCs w:val="24"/>
        </w:rPr>
        <w:lastRenderedPageBreak/>
        <w:tab/>
        <w:t>A hipóxia causa vasoconstrição, o que reduz o fluxo e aumenta o dano endotelial. Além disso, promove alterações no gene da proteína 1 da resposta de crescimento precoce, alterando o fenótipo endotelial para um estado pró-inflamatório e pró-coagulante. O ambiente pró-inflamatório induzido pela hipóxia libera fator tecidual (TF) e multímetros ultralongos do fator Willebrand que ativam as plaquetas circundantes, que, juntamente com os neutrófilos e monócitos circundantes, secretam armadilhas plaquetárias extracelulares e iniciam a cascata de coagulação (SÁNCHEZ VALVERDE et al.,</w:t>
      </w:r>
      <w:r w:rsidR="002215DD">
        <w:rPr>
          <w:rFonts w:ascii="Times New Roman" w:hAnsi="Times New Roman" w:cs="Times New Roman"/>
          <w:sz w:val="24"/>
          <w:szCs w:val="24"/>
        </w:rPr>
        <w:t xml:space="preserve"> </w:t>
      </w:r>
      <w:r w:rsidRPr="007E4DFF">
        <w:rPr>
          <w:rFonts w:ascii="Times New Roman" w:hAnsi="Times New Roman" w:cs="Times New Roman"/>
          <w:sz w:val="24"/>
          <w:szCs w:val="24"/>
        </w:rPr>
        <w:t>2021).</w:t>
      </w:r>
    </w:p>
    <w:p w14:paraId="1B337F09" w14:textId="77777777" w:rsidR="00654AA9" w:rsidRPr="00654AA9" w:rsidRDefault="00654AA9" w:rsidP="00654AA9">
      <w:pPr>
        <w:spacing w:after="0" w:line="360" w:lineRule="auto"/>
        <w:jc w:val="both"/>
        <w:rPr>
          <w:rFonts w:ascii="Times New Roman" w:hAnsi="Times New Roman" w:cs="Times New Roman"/>
          <w:sz w:val="24"/>
          <w:szCs w:val="24"/>
        </w:rPr>
      </w:pPr>
    </w:p>
    <w:p w14:paraId="684C9927" w14:textId="30FC2590" w:rsidR="0055465B" w:rsidRPr="007E4DFF" w:rsidRDefault="00DF27E7" w:rsidP="005546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4.0.3</w:t>
      </w:r>
      <w:r w:rsidR="0055465B" w:rsidRPr="007E4DFF">
        <w:rPr>
          <w:rFonts w:ascii="Times New Roman" w:hAnsi="Times New Roman" w:cs="Times New Roman"/>
          <w:b/>
          <w:bCs/>
          <w:sz w:val="24"/>
          <w:szCs w:val="24"/>
        </w:rPr>
        <w:t xml:space="preserve"> Diagnóstico principal</w:t>
      </w:r>
    </w:p>
    <w:p w14:paraId="5D9C5D1C" w14:textId="43821EA3" w:rsidR="0055465B" w:rsidRPr="007E4DFF"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b/>
          <w:bCs/>
          <w:sz w:val="24"/>
          <w:szCs w:val="24"/>
        </w:rPr>
        <w:tab/>
      </w:r>
      <w:r w:rsidR="00CB1AEF" w:rsidRPr="00CB1AEF">
        <w:rPr>
          <w:rFonts w:ascii="Times New Roman" w:hAnsi="Times New Roman" w:cs="Times New Roman"/>
          <w:sz w:val="24"/>
          <w:szCs w:val="24"/>
        </w:rPr>
        <w:t xml:space="preserve">A técnica </w:t>
      </w:r>
      <w:r w:rsidR="00CB1AEF" w:rsidRPr="00CB1AEF">
        <w:rPr>
          <w:rFonts w:ascii="Times New Roman" w:hAnsi="Times New Roman" w:cs="Times New Roman"/>
          <w:color w:val="000000" w:themeColor="text1"/>
          <w:sz w:val="24"/>
          <w:szCs w:val="24"/>
        </w:rPr>
        <w:t>de RT-PCR (Real-time PCR)</w:t>
      </w:r>
      <w:r w:rsidR="00CB1AEF" w:rsidRPr="00CB1AEF">
        <w:rPr>
          <w:rFonts w:ascii="Times New Roman" w:hAnsi="Times New Roman" w:cs="Times New Roman"/>
          <w:b/>
          <w:bCs/>
          <w:color w:val="000000" w:themeColor="text1"/>
          <w:sz w:val="24"/>
          <w:szCs w:val="24"/>
        </w:rPr>
        <w:t xml:space="preserve"> </w:t>
      </w:r>
      <w:r w:rsidR="00CB1AEF" w:rsidRPr="00CB1AEF">
        <w:rPr>
          <w:rFonts w:ascii="Times New Roman" w:hAnsi="Times New Roman" w:cs="Times New Roman"/>
          <w:color w:val="000000" w:themeColor="text1"/>
          <w:sz w:val="24"/>
          <w:szCs w:val="24"/>
        </w:rPr>
        <w:t>é</w:t>
      </w:r>
      <w:r w:rsidRPr="00CB1AEF">
        <w:rPr>
          <w:rFonts w:ascii="Times New Roman" w:hAnsi="Times New Roman" w:cs="Times New Roman"/>
          <w:color w:val="000000" w:themeColor="text1"/>
          <w:sz w:val="24"/>
          <w:szCs w:val="24"/>
        </w:rPr>
        <w:t xml:space="preserve"> o principal </w:t>
      </w:r>
      <w:r w:rsidRPr="007E4DFF">
        <w:rPr>
          <w:rFonts w:ascii="Times New Roman" w:hAnsi="Times New Roman" w:cs="Times New Roman"/>
          <w:sz w:val="24"/>
          <w:szCs w:val="24"/>
        </w:rPr>
        <w:t xml:space="preserve">teste de diagnóstico para detectar a presença de SARS-CoV-2. Ele usa amostras coletadas de </w:t>
      </w:r>
      <w:r w:rsidRPr="00CB1AEF">
        <w:rPr>
          <w:rFonts w:ascii="Times New Roman" w:hAnsi="Times New Roman" w:cs="Times New Roman"/>
          <w:i/>
          <w:iCs/>
          <w:sz w:val="24"/>
          <w:szCs w:val="24"/>
        </w:rPr>
        <w:t>swabs</w:t>
      </w:r>
      <w:r w:rsidRPr="007E4DFF">
        <w:rPr>
          <w:rFonts w:ascii="Times New Roman" w:hAnsi="Times New Roman" w:cs="Times New Roman"/>
          <w:sz w:val="24"/>
          <w:szCs w:val="24"/>
        </w:rPr>
        <w:t xml:space="preserve"> nasais ou da garganta, líquido de lavagem broncoalveolar ou </w:t>
      </w:r>
      <w:r w:rsidRPr="007D5E77">
        <w:rPr>
          <w:rFonts w:ascii="Times New Roman" w:hAnsi="Times New Roman" w:cs="Times New Roman"/>
          <w:i/>
          <w:iCs/>
          <w:sz w:val="24"/>
          <w:szCs w:val="24"/>
        </w:rPr>
        <w:t>swabs</w:t>
      </w:r>
      <w:r w:rsidRPr="007E4DFF">
        <w:rPr>
          <w:rFonts w:ascii="Times New Roman" w:hAnsi="Times New Roman" w:cs="Times New Roman"/>
          <w:sz w:val="24"/>
          <w:szCs w:val="24"/>
        </w:rPr>
        <w:t xml:space="preserve"> retais. A sua eficácia é variável: as amostras recolhidas na zona respiratória inferior têm cargas virais mais elevadas e, portanto, são mais sensíveis. Os </w:t>
      </w:r>
      <w:r w:rsidRPr="007D5E77">
        <w:rPr>
          <w:rFonts w:ascii="Times New Roman" w:hAnsi="Times New Roman" w:cs="Times New Roman"/>
          <w:i/>
          <w:iCs/>
          <w:sz w:val="24"/>
          <w:szCs w:val="24"/>
        </w:rPr>
        <w:t>swabs</w:t>
      </w:r>
      <w:r w:rsidRPr="007E4DFF">
        <w:rPr>
          <w:rFonts w:ascii="Times New Roman" w:hAnsi="Times New Roman" w:cs="Times New Roman"/>
          <w:sz w:val="24"/>
          <w:szCs w:val="24"/>
        </w:rPr>
        <w:t xml:space="preserve"> nasofaríngeos têm se mostrado mais eficazes do que os </w:t>
      </w:r>
      <w:r w:rsidRPr="002E1E23">
        <w:rPr>
          <w:rFonts w:ascii="Times New Roman" w:hAnsi="Times New Roman" w:cs="Times New Roman"/>
          <w:i/>
          <w:iCs/>
          <w:sz w:val="24"/>
          <w:szCs w:val="24"/>
        </w:rPr>
        <w:t>swabs</w:t>
      </w:r>
      <w:r w:rsidRPr="007E4DFF">
        <w:rPr>
          <w:rFonts w:ascii="Times New Roman" w:hAnsi="Times New Roman" w:cs="Times New Roman"/>
          <w:sz w:val="24"/>
          <w:szCs w:val="24"/>
        </w:rPr>
        <w:t xml:space="preserve"> orofaríngeos. Além de ter uma menor taxa de falsos negativos. A sensibilidade do RT-PCR varia entre 30% e 60%; portanto, o teste de anticorpos IgG/IgM pode ser usado como um complemento para orientar a resposta imune e o prognóstico; pois detecta se um paciente teve ou tem COVID-19, a IgM aumenta no início da infecção alta, e as elevações de IgG aparecem nos estágios médio e tardio da doença</w:t>
      </w:r>
      <w:r w:rsidRPr="007E4DFF">
        <w:rPr>
          <w:rFonts w:ascii="Times New Roman" w:hAnsi="Times New Roman" w:cs="Times New Roman"/>
        </w:rPr>
        <w:t xml:space="preserve"> </w:t>
      </w:r>
      <w:r w:rsidRPr="007E4DFF">
        <w:rPr>
          <w:rFonts w:ascii="Times New Roman" w:hAnsi="Times New Roman" w:cs="Times New Roman"/>
          <w:sz w:val="24"/>
          <w:szCs w:val="24"/>
        </w:rPr>
        <w:t>(SÁNCHEZ VALVERDE et al.,</w:t>
      </w:r>
      <w:r w:rsidR="002215DD">
        <w:rPr>
          <w:rFonts w:ascii="Times New Roman" w:hAnsi="Times New Roman" w:cs="Times New Roman"/>
          <w:sz w:val="24"/>
          <w:szCs w:val="24"/>
        </w:rPr>
        <w:t xml:space="preserve"> </w:t>
      </w:r>
      <w:r w:rsidRPr="007E4DFF">
        <w:rPr>
          <w:rFonts w:ascii="Times New Roman" w:hAnsi="Times New Roman" w:cs="Times New Roman"/>
          <w:sz w:val="24"/>
          <w:szCs w:val="24"/>
        </w:rPr>
        <w:t>2021).</w:t>
      </w:r>
    </w:p>
    <w:p w14:paraId="52ACE33F" w14:textId="2C14A7FC" w:rsidR="0055465B"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sz w:val="24"/>
          <w:szCs w:val="24"/>
        </w:rPr>
        <w:tab/>
        <w:t xml:space="preserve">Dentre as ferramentas para auxiliar no diagnóstico, </w:t>
      </w:r>
      <w:r w:rsidR="007D5E77">
        <w:rPr>
          <w:rFonts w:ascii="Times New Roman" w:hAnsi="Times New Roman" w:cs="Times New Roman"/>
          <w:sz w:val="24"/>
          <w:szCs w:val="24"/>
        </w:rPr>
        <w:t xml:space="preserve">pode-se citar </w:t>
      </w:r>
      <w:r w:rsidRPr="007E4DFF">
        <w:rPr>
          <w:rFonts w:ascii="Times New Roman" w:hAnsi="Times New Roman" w:cs="Times New Roman"/>
          <w:sz w:val="24"/>
          <w:szCs w:val="24"/>
        </w:rPr>
        <w:t xml:space="preserve">o padrão de alterações pulmonares na </w:t>
      </w:r>
      <w:r w:rsidR="000771F5" w:rsidRPr="000771F5">
        <w:rPr>
          <w:rFonts w:ascii="Times New Roman" w:hAnsi="Times New Roman" w:cs="Times New Roman"/>
          <w:sz w:val="24"/>
          <w:szCs w:val="24"/>
        </w:rPr>
        <w:t xml:space="preserve">Tomografia Computadorizada </w:t>
      </w:r>
      <w:r w:rsidR="000771F5">
        <w:rPr>
          <w:rFonts w:ascii="Times New Roman" w:hAnsi="Times New Roman" w:cs="Times New Roman"/>
          <w:sz w:val="24"/>
          <w:szCs w:val="24"/>
        </w:rPr>
        <w:t>(</w:t>
      </w:r>
      <w:r w:rsidRPr="007E4DFF">
        <w:rPr>
          <w:rFonts w:ascii="Times New Roman" w:hAnsi="Times New Roman" w:cs="Times New Roman"/>
          <w:sz w:val="24"/>
          <w:szCs w:val="24"/>
        </w:rPr>
        <w:t>TC</w:t>
      </w:r>
      <w:r w:rsidR="000771F5">
        <w:rPr>
          <w:rFonts w:ascii="Times New Roman" w:hAnsi="Times New Roman" w:cs="Times New Roman"/>
          <w:sz w:val="24"/>
          <w:szCs w:val="24"/>
        </w:rPr>
        <w:t xml:space="preserve">) </w:t>
      </w:r>
      <w:r w:rsidRPr="007E4DFF">
        <w:rPr>
          <w:rFonts w:ascii="Times New Roman" w:hAnsi="Times New Roman" w:cs="Times New Roman"/>
          <w:sz w:val="24"/>
          <w:szCs w:val="24"/>
        </w:rPr>
        <w:t>de tórax</w:t>
      </w:r>
      <w:r w:rsidR="007D5E77">
        <w:rPr>
          <w:rFonts w:ascii="Times New Roman" w:hAnsi="Times New Roman" w:cs="Times New Roman"/>
          <w:sz w:val="24"/>
          <w:szCs w:val="24"/>
        </w:rPr>
        <w:t xml:space="preserve">. </w:t>
      </w:r>
      <w:r w:rsidRPr="007E4DFF">
        <w:rPr>
          <w:rFonts w:ascii="Times New Roman" w:hAnsi="Times New Roman" w:cs="Times New Roman"/>
          <w:sz w:val="24"/>
          <w:szCs w:val="24"/>
        </w:rPr>
        <w:t>A primeira estratégia empregada foi a penetração difusa do padrão de vidro fosco. No entanto, é importante lembrar que várias outras condições podem levar a esse achado na Radiologia, incluindo outras infecções pulmonares virais, como gripe (HO</w:t>
      </w:r>
      <w:r w:rsidR="002215DD">
        <w:rPr>
          <w:rFonts w:ascii="Times New Roman" w:hAnsi="Times New Roman" w:cs="Times New Roman"/>
          <w:sz w:val="24"/>
          <w:szCs w:val="24"/>
        </w:rPr>
        <w:t xml:space="preserve"> et al., </w:t>
      </w:r>
      <w:r w:rsidRPr="007E4DFF">
        <w:rPr>
          <w:rFonts w:ascii="Times New Roman" w:hAnsi="Times New Roman" w:cs="Times New Roman"/>
          <w:sz w:val="24"/>
          <w:szCs w:val="24"/>
        </w:rPr>
        <w:t>2020).</w:t>
      </w:r>
    </w:p>
    <w:p w14:paraId="5AE45687" w14:textId="77777777" w:rsidR="002215DD" w:rsidRPr="007E4DFF" w:rsidRDefault="002215DD" w:rsidP="00B01A18">
      <w:pPr>
        <w:spacing w:after="0" w:line="360" w:lineRule="auto"/>
        <w:jc w:val="both"/>
        <w:rPr>
          <w:rFonts w:ascii="Times New Roman" w:hAnsi="Times New Roman" w:cs="Times New Roman"/>
          <w:sz w:val="24"/>
          <w:szCs w:val="24"/>
        </w:rPr>
      </w:pPr>
    </w:p>
    <w:p w14:paraId="4D96CD30" w14:textId="435976EC" w:rsidR="0055465B" w:rsidRPr="007E4DFF" w:rsidRDefault="002C0F85" w:rsidP="005546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Pr="007E4DFF">
        <w:rPr>
          <w:rFonts w:ascii="Times New Roman" w:hAnsi="Times New Roman" w:cs="Times New Roman"/>
          <w:b/>
          <w:bCs/>
          <w:sz w:val="24"/>
          <w:szCs w:val="24"/>
        </w:rPr>
        <w:t>PROCESSO</w:t>
      </w:r>
      <w:r w:rsidR="0055465B" w:rsidRPr="007E4DFF">
        <w:rPr>
          <w:rFonts w:ascii="Times New Roman" w:hAnsi="Times New Roman" w:cs="Times New Roman"/>
          <w:b/>
          <w:bCs/>
          <w:sz w:val="24"/>
          <w:szCs w:val="24"/>
        </w:rPr>
        <w:t xml:space="preserve"> HOSPITALAR FRENTE AO TRATAMENTO</w:t>
      </w:r>
    </w:p>
    <w:p w14:paraId="2D4A9A75" w14:textId="318889EF" w:rsidR="0055465B" w:rsidRPr="007E4DFF" w:rsidRDefault="002C0F85" w:rsidP="005546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4.1.1</w:t>
      </w:r>
      <w:r w:rsidR="0055465B" w:rsidRPr="007E4DFF">
        <w:rPr>
          <w:rFonts w:ascii="Times New Roman" w:hAnsi="Times New Roman" w:cs="Times New Roman"/>
          <w:b/>
          <w:bCs/>
          <w:sz w:val="24"/>
          <w:szCs w:val="24"/>
        </w:rPr>
        <w:t xml:space="preserve"> Tratamento com medicações </w:t>
      </w:r>
    </w:p>
    <w:p w14:paraId="7324390B" w14:textId="77777777" w:rsidR="00ED49FE" w:rsidRDefault="0055465B" w:rsidP="0055465B">
      <w:pPr>
        <w:spacing w:line="360" w:lineRule="auto"/>
        <w:jc w:val="both"/>
        <w:rPr>
          <w:rFonts w:ascii="Times New Roman" w:hAnsi="Times New Roman" w:cs="Times New Roman"/>
          <w:sz w:val="24"/>
          <w:szCs w:val="24"/>
        </w:rPr>
      </w:pPr>
      <w:r w:rsidRPr="007E4DFF">
        <w:rPr>
          <w:rFonts w:ascii="Times New Roman" w:hAnsi="Times New Roman" w:cs="Times New Roman"/>
          <w:b/>
          <w:bCs/>
          <w:sz w:val="24"/>
          <w:szCs w:val="24"/>
        </w:rPr>
        <w:tab/>
      </w:r>
      <w:r w:rsidRPr="007E4DFF">
        <w:rPr>
          <w:rFonts w:ascii="Times New Roman" w:hAnsi="Times New Roman" w:cs="Times New Roman"/>
          <w:sz w:val="24"/>
          <w:szCs w:val="24"/>
        </w:rPr>
        <w:t>Apesar dos esforços extraordinários de toda a comunidade científica</w:t>
      </w:r>
      <w:r w:rsidR="00654AA9">
        <w:rPr>
          <w:rFonts w:ascii="Times New Roman" w:hAnsi="Times New Roman" w:cs="Times New Roman"/>
          <w:sz w:val="24"/>
          <w:szCs w:val="24"/>
        </w:rPr>
        <w:t>, n</w:t>
      </w:r>
      <w:r w:rsidRPr="007E4DFF">
        <w:rPr>
          <w:rFonts w:ascii="Times New Roman" w:hAnsi="Times New Roman" w:cs="Times New Roman"/>
          <w:sz w:val="24"/>
          <w:szCs w:val="24"/>
        </w:rPr>
        <w:t xml:space="preserve">o mundo, o desenvolvimento de novos medicamentos é um processo complexo. Os resultados demoram a aparecer. Busca-se reposicionamento de medicamentos para Covid-19, opções específicas de </w:t>
      </w:r>
      <w:r w:rsidR="00654AA9" w:rsidRPr="007E4DFF">
        <w:rPr>
          <w:rFonts w:ascii="Times New Roman" w:hAnsi="Times New Roman" w:cs="Times New Roman"/>
          <w:sz w:val="24"/>
          <w:szCs w:val="24"/>
        </w:rPr>
        <w:t>tratamento (</w:t>
      </w:r>
      <w:r w:rsidRPr="007E4DFF">
        <w:rPr>
          <w:rFonts w:ascii="Times New Roman" w:hAnsi="Times New Roman" w:cs="Times New Roman"/>
          <w:sz w:val="24"/>
          <w:szCs w:val="24"/>
        </w:rPr>
        <w:t>FERREIRA</w:t>
      </w:r>
      <w:r w:rsidR="007B08B9">
        <w:rPr>
          <w:rFonts w:ascii="Times New Roman" w:hAnsi="Times New Roman" w:cs="Times New Roman"/>
          <w:sz w:val="24"/>
          <w:szCs w:val="24"/>
        </w:rPr>
        <w:t xml:space="preserve"> et al., </w:t>
      </w:r>
      <w:r w:rsidRPr="007E4DFF">
        <w:rPr>
          <w:rFonts w:ascii="Times New Roman" w:hAnsi="Times New Roman" w:cs="Times New Roman"/>
          <w:sz w:val="24"/>
          <w:szCs w:val="24"/>
        </w:rPr>
        <w:t>2020).</w:t>
      </w:r>
      <w:r w:rsidR="00654AA9">
        <w:rPr>
          <w:rFonts w:ascii="Times New Roman" w:hAnsi="Times New Roman" w:cs="Times New Roman"/>
          <w:sz w:val="24"/>
          <w:szCs w:val="24"/>
        </w:rPr>
        <w:t xml:space="preserve"> </w:t>
      </w:r>
      <w:r w:rsidR="00E4071D">
        <w:rPr>
          <w:rFonts w:ascii="Times New Roman" w:hAnsi="Times New Roman" w:cs="Times New Roman"/>
          <w:sz w:val="24"/>
          <w:szCs w:val="24"/>
        </w:rPr>
        <w:t xml:space="preserve"> </w:t>
      </w:r>
    </w:p>
    <w:p w14:paraId="3E1E2CFE" w14:textId="40FDFCE9" w:rsidR="00ED49FE" w:rsidRPr="00ED49FE" w:rsidRDefault="00ED49FE" w:rsidP="0055465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071D" w:rsidRPr="00E4071D">
        <w:rPr>
          <w:rFonts w:ascii="Times New Roman" w:hAnsi="Times New Roman" w:cs="Times New Roman"/>
          <w:sz w:val="24"/>
          <w:szCs w:val="24"/>
        </w:rPr>
        <w:t>Não existem medicamentos ou tratamentos aprovados pelas autoridades médicas e sanitárias para a prevenção ou tratamento da covid-19 no Brasil ou em qualquer outro país. A abordagem atual baseia-se no controle dos sintomas, na prevenção do contágio e na tentativa de prevenir a progressão da doença por meio de medicamentos conhecidos e usados ​​para outras doenças.</w:t>
      </w:r>
      <w:r w:rsidR="00E4071D">
        <w:rPr>
          <w:rFonts w:ascii="Times New Roman" w:hAnsi="Times New Roman" w:cs="Times New Roman"/>
          <w:sz w:val="24"/>
          <w:szCs w:val="24"/>
        </w:rPr>
        <w:t xml:space="preserve">  A dexametasona em </w:t>
      </w:r>
      <w:r w:rsidR="00E4071D" w:rsidRPr="00E4071D">
        <w:rPr>
          <w:rFonts w:ascii="Times New Roman" w:hAnsi="Times New Roman" w:cs="Times New Roman"/>
          <w:sz w:val="24"/>
          <w:szCs w:val="24"/>
        </w:rPr>
        <w:t>estudo</w:t>
      </w:r>
      <w:r w:rsidR="00E4071D">
        <w:rPr>
          <w:rFonts w:ascii="Times New Roman" w:hAnsi="Times New Roman" w:cs="Times New Roman"/>
          <w:sz w:val="24"/>
          <w:szCs w:val="24"/>
        </w:rPr>
        <w:t>s</w:t>
      </w:r>
      <w:r w:rsidR="00E4071D" w:rsidRPr="00E4071D">
        <w:rPr>
          <w:rFonts w:ascii="Times New Roman" w:hAnsi="Times New Roman" w:cs="Times New Roman"/>
          <w:sz w:val="24"/>
          <w:szCs w:val="24"/>
        </w:rPr>
        <w:t>, pesquisadores da Universidade de Oxford afirmaram que a droga reduziu a mortalidade por covid-19</w:t>
      </w:r>
      <w:r w:rsidR="00E4071D">
        <w:rPr>
          <w:rFonts w:ascii="Times New Roman" w:hAnsi="Times New Roman" w:cs="Times New Roman"/>
          <w:sz w:val="24"/>
          <w:szCs w:val="24"/>
        </w:rPr>
        <w:t>.  Já os a</w:t>
      </w:r>
      <w:r w:rsidR="00E4071D" w:rsidRPr="00E4071D">
        <w:rPr>
          <w:rFonts w:ascii="Times New Roman" w:hAnsi="Times New Roman" w:cs="Times New Roman"/>
          <w:sz w:val="24"/>
          <w:szCs w:val="24"/>
        </w:rPr>
        <w:t>nticorpos monoclonais</w:t>
      </w:r>
      <w:r w:rsidR="00E4071D">
        <w:rPr>
          <w:rFonts w:ascii="Times New Roman" w:hAnsi="Times New Roman" w:cs="Times New Roman"/>
          <w:sz w:val="24"/>
          <w:szCs w:val="24"/>
        </w:rPr>
        <w:t xml:space="preserve"> no</w:t>
      </w:r>
      <w:r w:rsidR="00E4071D" w:rsidRPr="00E4071D">
        <w:rPr>
          <w:rFonts w:ascii="Times New Roman" w:hAnsi="Times New Roman" w:cs="Times New Roman"/>
          <w:sz w:val="24"/>
          <w:szCs w:val="24"/>
        </w:rPr>
        <w:t xml:space="preserve"> caso da covid-19, a tecnologia adiciona anticorpos para regiões específicas, reforçando o sistema imunológico com anticorpos contra invasores específicos.</w:t>
      </w:r>
      <w:r w:rsidR="00E12BA7">
        <w:rPr>
          <w:rFonts w:ascii="Times New Roman" w:hAnsi="Times New Roman" w:cs="Times New Roman"/>
          <w:sz w:val="24"/>
          <w:szCs w:val="24"/>
        </w:rPr>
        <w:t xml:space="preserve"> A</w:t>
      </w:r>
      <w:r w:rsidR="00E12BA7" w:rsidRPr="00E12BA7">
        <w:t xml:space="preserve"> </w:t>
      </w:r>
      <w:r w:rsidR="00E12BA7">
        <w:rPr>
          <w:rFonts w:ascii="Times New Roman" w:hAnsi="Times New Roman" w:cs="Times New Roman"/>
          <w:sz w:val="24"/>
          <w:szCs w:val="24"/>
        </w:rPr>
        <w:t>h</w:t>
      </w:r>
      <w:r w:rsidR="00E12BA7" w:rsidRPr="00E12BA7">
        <w:rPr>
          <w:rFonts w:ascii="Times New Roman" w:hAnsi="Times New Roman" w:cs="Times New Roman"/>
          <w:sz w:val="24"/>
          <w:szCs w:val="24"/>
        </w:rPr>
        <w:t>idroxicloroquina e cloroquina</w:t>
      </w:r>
      <w:r w:rsidR="00E12BA7">
        <w:rPr>
          <w:rFonts w:ascii="Times New Roman" w:hAnsi="Times New Roman" w:cs="Times New Roman"/>
          <w:sz w:val="24"/>
          <w:szCs w:val="24"/>
        </w:rPr>
        <w:t xml:space="preserve"> agiria no controle </w:t>
      </w:r>
      <w:r w:rsidR="00E12BA7" w:rsidRPr="00E12BA7">
        <w:rPr>
          <w:rFonts w:ascii="Times New Roman" w:hAnsi="Times New Roman" w:cs="Times New Roman"/>
          <w:sz w:val="24"/>
          <w:szCs w:val="24"/>
        </w:rPr>
        <w:t>da infecção, impedindo a multiplicação do vírus</w:t>
      </w:r>
      <w:r>
        <w:rPr>
          <w:rFonts w:ascii="Times New Roman" w:hAnsi="Times New Roman" w:cs="Times New Roman"/>
          <w:sz w:val="24"/>
          <w:szCs w:val="24"/>
        </w:rPr>
        <w:t xml:space="preserve"> (GRANCHI, 2021). </w:t>
      </w:r>
    </w:p>
    <w:p w14:paraId="7E624341" w14:textId="4C678481" w:rsidR="0055465B" w:rsidRPr="007E4DFF" w:rsidRDefault="002C0F85" w:rsidP="005546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4.1.2 </w:t>
      </w:r>
      <w:r w:rsidR="0055465B" w:rsidRPr="007E4DFF">
        <w:rPr>
          <w:rFonts w:ascii="Times New Roman" w:hAnsi="Times New Roman" w:cs="Times New Roman"/>
          <w:b/>
          <w:bCs/>
          <w:sz w:val="24"/>
          <w:szCs w:val="24"/>
        </w:rPr>
        <w:t>Cateter Nasal</w:t>
      </w:r>
    </w:p>
    <w:p w14:paraId="1ABB0502" w14:textId="044F3527" w:rsidR="0055465B" w:rsidRPr="007E4DFF" w:rsidRDefault="0055465B" w:rsidP="0055465B">
      <w:pPr>
        <w:spacing w:line="360" w:lineRule="auto"/>
        <w:jc w:val="both"/>
        <w:rPr>
          <w:rFonts w:ascii="Times New Roman" w:hAnsi="Times New Roman" w:cs="Times New Roman"/>
          <w:sz w:val="24"/>
          <w:szCs w:val="24"/>
        </w:rPr>
      </w:pPr>
      <w:r w:rsidRPr="007E4DFF">
        <w:rPr>
          <w:rFonts w:ascii="Times New Roman" w:hAnsi="Times New Roman" w:cs="Times New Roman"/>
          <w:b/>
          <w:bCs/>
          <w:sz w:val="24"/>
          <w:szCs w:val="24"/>
        </w:rPr>
        <w:tab/>
      </w:r>
      <w:r w:rsidRPr="007E4DFF">
        <w:rPr>
          <w:rFonts w:ascii="Times New Roman" w:hAnsi="Times New Roman" w:cs="Times New Roman"/>
          <w:sz w:val="24"/>
          <w:szCs w:val="24"/>
        </w:rPr>
        <w:t>Alguns pacientes desenvolvem hipoxemia sem outros sinais de insuficiência respiratória, como contrações</w:t>
      </w:r>
      <w:r w:rsidR="00EE79D8">
        <w:rPr>
          <w:rFonts w:ascii="Times New Roman" w:hAnsi="Times New Roman" w:cs="Times New Roman"/>
          <w:sz w:val="24"/>
          <w:szCs w:val="24"/>
        </w:rPr>
        <w:t xml:space="preserve"> e o </w:t>
      </w:r>
      <w:r w:rsidRPr="007E4DFF">
        <w:rPr>
          <w:rFonts w:ascii="Times New Roman" w:hAnsi="Times New Roman" w:cs="Times New Roman"/>
          <w:sz w:val="24"/>
          <w:szCs w:val="24"/>
        </w:rPr>
        <w:t>aumento da frequência respiratória. Essas características levam a um desequilíbrio na relação ventilação/perfusão, o que leva à hipoxemia (SILVA</w:t>
      </w:r>
      <w:r w:rsidR="009E44F7">
        <w:rPr>
          <w:rFonts w:ascii="Times New Roman" w:hAnsi="Times New Roman" w:cs="Times New Roman"/>
          <w:sz w:val="24"/>
          <w:szCs w:val="24"/>
        </w:rPr>
        <w:t xml:space="preserve"> et al</w:t>
      </w:r>
      <w:r w:rsidRPr="007E4DFF">
        <w:rPr>
          <w:rFonts w:ascii="Times New Roman" w:hAnsi="Times New Roman" w:cs="Times New Roman"/>
          <w:sz w:val="24"/>
          <w:szCs w:val="24"/>
        </w:rPr>
        <w:t>., 2020).</w:t>
      </w:r>
    </w:p>
    <w:p w14:paraId="2980AB12" w14:textId="7F0B3A22" w:rsidR="00045D31" w:rsidRPr="007E4DFF" w:rsidRDefault="0055465B" w:rsidP="0055465B">
      <w:pPr>
        <w:spacing w:line="360" w:lineRule="auto"/>
        <w:jc w:val="both"/>
        <w:rPr>
          <w:rFonts w:ascii="Times New Roman" w:hAnsi="Times New Roman" w:cs="Times New Roman"/>
          <w:sz w:val="24"/>
          <w:szCs w:val="24"/>
        </w:rPr>
      </w:pPr>
      <w:r w:rsidRPr="007E4DFF">
        <w:rPr>
          <w:rFonts w:ascii="Times New Roman" w:hAnsi="Times New Roman" w:cs="Times New Roman"/>
          <w:sz w:val="24"/>
          <w:szCs w:val="24"/>
        </w:rPr>
        <w:tab/>
        <w:t>O cateter nasal de oxigênio de até 5L/min é recomendada sem a necessidade de umidificação para reduzir o risco de produção de aerossol e infecção por outros patógenos (forte recomendação com evidência moderada) para iniciar o tratamento. Máscaras cirúrgicas podem ser usadas em relação ao equipamento (recomendação fraca, evidência insuficiente). Se o paciente não atingir SpO2 alvo, recomenda-se ajustar o fluxo de O2 entre 10 e 15 L/min, com uso de uma máscara de reservatório sem reinalação</w:t>
      </w:r>
      <w:r w:rsidR="00EE79D8">
        <w:rPr>
          <w:rFonts w:ascii="Times New Roman" w:hAnsi="Times New Roman" w:cs="Times New Roman"/>
          <w:sz w:val="24"/>
          <w:szCs w:val="24"/>
        </w:rPr>
        <w:t xml:space="preserve"> </w:t>
      </w:r>
      <w:r w:rsidRPr="007E4DFF">
        <w:rPr>
          <w:rFonts w:ascii="Times New Roman" w:hAnsi="Times New Roman" w:cs="Times New Roman"/>
          <w:sz w:val="24"/>
          <w:szCs w:val="24"/>
        </w:rPr>
        <w:t>(SILVA</w:t>
      </w:r>
      <w:r w:rsidR="00174796">
        <w:rPr>
          <w:rFonts w:ascii="Times New Roman" w:hAnsi="Times New Roman" w:cs="Times New Roman"/>
          <w:sz w:val="24"/>
          <w:szCs w:val="24"/>
        </w:rPr>
        <w:t xml:space="preserve"> et al., </w:t>
      </w:r>
      <w:r w:rsidRPr="007E4DFF">
        <w:rPr>
          <w:rFonts w:ascii="Times New Roman" w:hAnsi="Times New Roman" w:cs="Times New Roman"/>
          <w:sz w:val="24"/>
          <w:szCs w:val="24"/>
        </w:rPr>
        <w:t>2020).</w:t>
      </w:r>
    </w:p>
    <w:p w14:paraId="29FBEB0B" w14:textId="654633E3" w:rsidR="0055465B" w:rsidRPr="007E4DFF" w:rsidRDefault="002C0F85" w:rsidP="005546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4.1.3 </w:t>
      </w:r>
      <w:r w:rsidR="0055465B" w:rsidRPr="007E4DFF">
        <w:rPr>
          <w:rFonts w:ascii="Times New Roman" w:hAnsi="Times New Roman" w:cs="Times New Roman"/>
          <w:b/>
          <w:bCs/>
          <w:sz w:val="24"/>
          <w:szCs w:val="24"/>
        </w:rPr>
        <w:t>Fisioterapia Respiratória (Ventilação Não Invasiva)</w:t>
      </w:r>
    </w:p>
    <w:p w14:paraId="4074D0E6" w14:textId="574689C0" w:rsidR="0055465B" w:rsidRPr="007E4DFF"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b/>
          <w:bCs/>
          <w:sz w:val="24"/>
          <w:szCs w:val="24"/>
        </w:rPr>
        <w:tab/>
      </w:r>
      <w:r>
        <w:rPr>
          <w:rFonts w:ascii="Times New Roman" w:hAnsi="Times New Roman" w:cs="Times New Roman"/>
          <w:sz w:val="24"/>
          <w:szCs w:val="24"/>
        </w:rPr>
        <w:t>A</w:t>
      </w:r>
      <w:r w:rsidRPr="007E4DFF">
        <w:rPr>
          <w:rFonts w:ascii="Times New Roman" w:hAnsi="Times New Roman" w:cs="Times New Roman"/>
          <w:sz w:val="24"/>
          <w:szCs w:val="24"/>
        </w:rPr>
        <w:t>s fisioterap</w:t>
      </w:r>
      <w:r>
        <w:rPr>
          <w:rFonts w:ascii="Times New Roman" w:hAnsi="Times New Roman" w:cs="Times New Roman"/>
          <w:sz w:val="24"/>
          <w:szCs w:val="24"/>
        </w:rPr>
        <w:t>ias</w:t>
      </w:r>
      <w:r w:rsidRPr="007E4DFF">
        <w:rPr>
          <w:rFonts w:ascii="Times New Roman" w:hAnsi="Times New Roman" w:cs="Times New Roman"/>
          <w:sz w:val="24"/>
          <w:szCs w:val="24"/>
        </w:rPr>
        <w:t xml:space="preserve"> respiratóri</w:t>
      </w:r>
      <w:r>
        <w:rPr>
          <w:rFonts w:ascii="Times New Roman" w:hAnsi="Times New Roman" w:cs="Times New Roman"/>
          <w:sz w:val="24"/>
          <w:szCs w:val="24"/>
        </w:rPr>
        <w:t>a</w:t>
      </w:r>
      <w:r w:rsidRPr="007E4DFF">
        <w:rPr>
          <w:rFonts w:ascii="Times New Roman" w:hAnsi="Times New Roman" w:cs="Times New Roman"/>
          <w:sz w:val="24"/>
          <w:szCs w:val="24"/>
        </w:rPr>
        <w:t xml:space="preserve">s são essenciais para o suporte ventilatório e mobilização de pacientes </w:t>
      </w:r>
      <w:r w:rsidR="00FB6BBF">
        <w:rPr>
          <w:rFonts w:ascii="Times New Roman" w:hAnsi="Times New Roman" w:cs="Times New Roman"/>
          <w:sz w:val="24"/>
          <w:szCs w:val="24"/>
        </w:rPr>
        <w:t xml:space="preserve">com covid -19 </w:t>
      </w:r>
      <w:r w:rsidRPr="007E4DFF">
        <w:rPr>
          <w:rFonts w:ascii="Times New Roman" w:hAnsi="Times New Roman" w:cs="Times New Roman"/>
          <w:sz w:val="24"/>
          <w:szCs w:val="24"/>
        </w:rPr>
        <w:t>hospitalizados. Os procedimentos necessários para um paciente infectado incluem: expandir o tórax, desobstruir as vias aéreas e fortalecer os músculos respiratórios. Todas as técnicas podem e devem ser utilizadas se forem tomadas medidas para reduzir a contaminação de pacientes e profissionais (CECCHET</w:t>
      </w:r>
      <w:r w:rsidR="00045D31">
        <w:rPr>
          <w:rFonts w:ascii="Times New Roman" w:hAnsi="Times New Roman" w:cs="Times New Roman"/>
          <w:sz w:val="24"/>
          <w:szCs w:val="24"/>
        </w:rPr>
        <w:t xml:space="preserve"> et al., </w:t>
      </w:r>
      <w:r w:rsidRPr="007E4DFF">
        <w:rPr>
          <w:rFonts w:ascii="Times New Roman" w:hAnsi="Times New Roman" w:cs="Times New Roman"/>
          <w:sz w:val="24"/>
          <w:szCs w:val="24"/>
        </w:rPr>
        <w:t>2021).</w:t>
      </w:r>
    </w:p>
    <w:p w14:paraId="5C7EE178" w14:textId="0ED5C071" w:rsidR="0055465B" w:rsidRDefault="0055465B" w:rsidP="00B01A18">
      <w:pPr>
        <w:spacing w:after="0" w:line="360" w:lineRule="auto"/>
        <w:ind w:firstLine="708"/>
        <w:jc w:val="both"/>
        <w:rPr>
          <w:rFonts w:ascii="Times New Roman" w:hAnsi="Times New Roman" w:cs="Times New Roman"/>
          <w:sz w:val="24"/>
          <w:szCs w:val="24"/>
        </w:rPr>
      </w:pPr>
      <w:r w:rsidRPr="007E4DFF">
        <w:rPr>
          <w:rFonts w:ascii="Times New Roman" w:hAnsi="Times New Roman" w:cs="Times New Roman"/>
          <w:sz w:val="24"/>
          <w:szCs w:val="24"/>
        </w:rPr>
        <w:t>Estudos descobriram que a pressão positiva contínua nas vias aéreas (CPAP) e a ventilação não invasiva têm uma probabilidade muito alta de ineficácia e transmissão de partículas virais. Portanto, se o paciente não responder rapidamente (dentro de 1 hora) à terapia não invasiva, recomenda-se a intubação eletiva. (LAZZERI, 2020)</w:t>
      </w:r>
    </w:p>
    <w:p w14:paraId="39447901" w14:textId="77777777" w:rsidR="00045D31" w:rsidRPr="007E4DFF" w:rsidRDefault="00045D31" w:rsidP="00B01A18">
      <w:pPr>
        <w:spacing w:after="0" w:line="360" w:lineRule="auto"/>
        <w:ind w:firstLine="708"/>
        <w:jc w:val="both"/>
        <w:rPr>
          <w:rFonts w:ascii="Times New Roman" w:hAnsi="Times New Roman" w:cs="Times New Roman"/>
          <w:sz w:val="24"/>
          <w:szCs w:val="24"/>
        </w:rPr>
      </w:pPr>
    </w:p>
    <w:p w14:paraId="1DC9BC19" w14:textId="77777777" w:rsidR="00A32943" w:rsidRDefault="00A32943" w:rsidP="0055465B">
      <w:pPr>
        <w:spacing w:line="360" w:lineRule="auto"/>
        <w:jc w:val="both"/>
        <w:rPr>
          <w:rFonts w:ascii="Times New Roman" w:hAnsi="Times New Roman" w:cs="Times New Roman"/>
          <w:b/>
          <w:bCs/>
          <w:sz w:val="24"/>
          <w:szCs w:val="24"/>
        </w:rPr>
      </w:pPr>
    </w:p>
    <w:p w14:paraId="0A9C913D" w14:textId="6ADC3AD4" w:rsidR="0055465B" w:rsidRPr="007E4DFF" w:rsidRDefault="002C0F85" w:rsidP="005546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4.1.4 </w:t>
      </w:r>
      <w:r w:rsidRPr="007E4DFF">
        <w:rPr>
          <w:rFonts w:ascii="Times New Roman" w:hAnsi="Times New Roman" w:cs="Times New Roman"/>
          <w:b/>
          <w:bCs/>
          <w:sz w:val="24"/>
          <w:szCs w:val="24"/>
        </w:rPr>
        <w:t>Respiradores</w:t>
      </w:r>
      <w:r w:rsidR="0055465B" w:rsidRPr="007E4DFF">
        <w:rPr>
          <w:rFonts w:ascii="Times New Roman" w:hAnsi="Times New Roman" w:cs="Times New Roman"/>
          <w:b/>
          <w:bCs/>
          <w:sz w:val="24"/>
          <w:szCs w:val="24"/>
        </w:rPr>
        <w:t xml:space="preserve"> ou ventiladores </w:t>
      </w:r>
    </w:p>
    <w:p w14:paraId="337C8011" w14:textId="77777777" w:rsidR="0055465B" w:rsidRPr="007E4DFF" w:rsidRDefault="0055465B" w:rsidP="00045D31">
      <w:pPr>
        <w:spacing w:after="0" w:line="360" w:lineRule="auto"/>
        <w:ind w:firstLine="708"/>
        <w:jc w:val="both"/>
        <w:rPr>
          <w:rFonts w:ascii="Times New Roman" w:hAnsi="Times New Roman" w:cs="Times New Roman"/>
          <w:sz w:val="24"/>
          <w:szCs w:val="24"/>
        </w:rPr>
      </w:pPr>
      <w:r w:rsidRPr="007E4DFF">
        <w:rPr>
          <w:rFonts w:ascii="Times New Roman" w:hAnsi="Times New Roman" w:cs="Times New Roman"/>
          <w:sz w:val="24"/>
          <w:szCs w:val="24"/>
        </w:rPr>
        <w:t xml:space="preserve">A ventilação mecânica é realizada durante a fase grave da COVID-19, na qual a </w:t>
      </w:r>
    </w:p>
    <w:p w14:paraId="0E5ACC87" w14:textId="3343C986" w:rsidR="0055465B" w:rsidRPr="00A32943" w:rsidRDefault="0055465B" w:rsidP="00045D31">
      <w:pPr>
        <w:spacing w:after="0" w:line="360" w:lineRule="auto"/>
        <w:jc w:val="both"/>
        <w:rPr>
          <w:rFonts w:ascii="Times New Roman" w:hAnsi="Times New Roman" w:cs="Times New Roman"/>
          <w:sz w:val="24"/>
          <w:szCs w:val="24"/>
        </w:rPr>
      </w:pPr>
      <w:r w:rsidRPr="007E4DFF">
        <w:rPr>
          <w:rFonts w:ascii="Times New Roman" w:hAnsi="Times New Roman" w:cs="Times New Roman"/>
          <w:sz w:val="24"/>
          <w:szCs w:val="24"/>
        </w:rPr>
        <w:t>respiração do paciente se deteriora e progride para</w:t>
      </w:r>
      <w:r w:rsidR="00A32943">
        <w:rPr>
          <w:rFonts w:ascii="Times New Roman" w:hAnsi="Times New Roman" w:cs="Times New Roman"/>
          <w:sz w:val="24"/>
          <w:szCs w:val="24"/>
        </w:rPr>
        <w:t xml:space="preserve"> </w:t>
      </w:r>
      <w:r w:rsidR="00A32943" w:rsidRPr="00A32943">
        <w:rPr>
          <w:rFonts w:ascii="Times New Roman" w:hAnsi="Times New Roman" w:cs="Times New Roman"/>
          <w:sz w:val="24"/>
          <w:szCs w:val="24"/>
        </w:rPr>
        <w:t>SRAG</w:t>
      </w:r>
      <w:r w:rsidRPr="007E4DFF">
        <w:rPr>
          <w:rFonts w:ascii="Times New Roman" w:hAnsi="Times New Roman" w:cs="Times New Roman"/>
          <w:sz w:val="24"/>
          <w:szCs w:val="24"/>
        </w:rPr>
        <w:t xml:space="preserve"> (BARBOSA, 2020). Os casos graves atendem aos critérios de ventilação porque os pacientes começam a apresentar hipóxia (saturação de oxigênio ≤ 93%), taquipneia (≥ 30 respirações/min) ou insuficiência respiratória, com envolvimento do parênquima pulmonar maior que 50% no exame de imagem. Já na fase crítica da doença, de acordo com as diretrizes chinesas, a </w:t>
      </w:r>
      <w:r w:rsidR="00A32943" w:rsidRPr="00A32943">
        <w:rPr>
          <w:rFonts w:ascii="Times New Roman" w:hAnsi="Times New Roman" w:cs="Times New Roman"/>
          <w:sz w:val="24"/>
          <w:szCs w:val="24"/>
        </w:rPr>
        <w:t>SRAG</w:t>
      </w:r>
      <w:r w:rsidR="00A32943">
        <w:rPr>
          <w:rFonts w:ascii="Times New Roman" w:hAnsi="Times New Roman" w:cs="Times New Roman"/>
          <w:sz w:val="24"/>
          <w:szCs w:val="24"/>
        </w:rPr>
        <w:t xml:space="preserve"> </w:t>
      </w:r>
      <w:r w:rsidRPr="007E4DFF">
        <w:rPr>
          <w:rFonts w:ascii="Times New Roman" w:hAnsi="Times New Roman" w:cs="Times New Roman"/>
          <w:sz w:val="24"/>
          <w:szCs w:val="24"/>
        </w:rPr>
        <w:t>pode ser visualizada, podendo ocorrer até choque e falência de outros órgãos, e estima-se que 30% a 100% dos pacientes necessitem de ventilação neste momento (BARBOSA,</w:t>
      </w:r>
      <w:r w:rsidR="00045D31">
        <w:rPr>
          <w:rFonts w:ascii="Times New Roman" w:hAnsi="Times New Roman" w:cs="Times New Roman"/>
          <w:sz w:val="24"/>
          <w:szCs w:val="24"/>
        </w:rPr>
        <w:t xml:space="preserve"> </w:t>
      </w:r>
      <w:r w:rsidRPr="007E4DFF">
        <w:rPr>
          <w:rFonts w:ascii="Times New Roman" w:hAnsi="Times New Roman" w:cs="Times New Roman"/>
          <w:sz w:val="24"/>
          <w:szCs w:val="24"/>
        </w:rPr>
        <w:t>2020).</w:t>
      </w:r>
    </w:p>
    <w:p w14:paraId="068A1323" w14:textId="77777777" w:rsidR="00480BD3" w:rsidRDefault="00480BD3" w:rsidP="0055465B">
      <w:pPr>
        <w:spacing w:line="360" w:lineRule="auto"/>
        <w:jc w:val="both"/>
        <w:rPr>
          <w:rFonts w:ascii="Times New Roman" w:hAnsi="Times New Roman" w:cs="Times New Roman"/>
          <w:b/>
          <w:bCs/>
          <w:sz w:val="24"/>
          <w:szCs w:val="24"/>
        </w:rPr>
      </w:pPr>
    </w:p>
    <w:p w14:paraId="4276829D" w14:textId="7BEF8B71" w:rsidR="0055465B" w:rsidRPr="007E4DFF" w:rsidRDefault="002C0F85" w:rsidP="005546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4.2</w:t>
      </w:r>
      <w:r w:rsidR="0055465B" w:rsidRPr="007E4DFF">
        <w:rPr>
          <w:rFonts w:ascii="Times New Roman" w:hAnsi="Times New Roman" w:cs="Times New Roman"/>
          <w:b/>
          <w:bCs/>
          <w:sz w:val="24"/>
          <w:szCs w:val="24"/>
        </w:rPr>
        <w:t xml:space="preserve"> ECMO – OXIGENAÇÃO POR MEMBRANA EXTRACORPÓREA</w:t>
      </w:r>
    </w:p>
    <w:p w14:paraId="577DA2BE" w14:textId="2EFB2432" w:rsidR="0055465B" w:rsidRPr="007E4DFF" w:rsidRDefault="0055465B" w:rsidP="0055465B">
      <w:pPr>
        <w:spacing w:line="360" w:lineRule="auto"/>
        <w:jc w:val="both"/>
        <w:rPr>
          <w:rFonts w:ascii="Times New Roman" w:hAnsi="Times New Roman" w:cs="Times New Roman"/>
          <w:b/>
          <w:bCs/>
          <w:sz w:val="24"/>
          <w:szCs w:val="24"/>
        </w:rPr>
      </w:pPr>
      <w:r w:rsidRPr="007E4DFF">
        <w:rPr>
          <w:rFonts w:ascii="Times New Roman" w:hAnsi="Times New Roman" w:cs="Times New Roman"/>
          <w:b/>
          <w:bCs/>
          <w:sz w:val="24"/>
          <w:szCs w:val="24"/>
        </w:rPr>
        <w:t xml:space="preserve"> </w:t>
      </w:r>
      <w:r w:rsidR="002C0F85">
        <w:rPr>
          <w:rFonts w:ascii="Times New Roman" w:hAnsi="Times New Roman" w:cs="Times New Roman"/>
          <w:b/>
          <w:bCs/>
          <w:sz w:val="24"/>
          <w:szCs w:val="24"/>
        </w:rPr>
        <w:t>4.2.1</w:t>
      </w:r>
      <w:r w:rsidRPr="007E4DFF">
        <w:rPr>
          <w:rFonts w:ascii="Times New Roman" w:hAnsi="Times New Roman" w:cs="Times New Roman"/>
          <w:b/>
          <w:bCs/>
          <w:sz w:val="24"/>
          <w:szCs w:val="24"/>
        </w:rPr>
        <w:t xml:space="preserve"> História da ECMO</w:t>
      </w:r>
    </w:p>
    <w:p w14:paraId="09D92779" w14:textId="1E7FEF6F" w:rsidR="0055465B" w:rsidRPr="007E4DFF" w:rsidRDefault="0055465B" w:rsidP="0055465B">
      <w:pPr>
        <w:spacing w:line="360" w:lineRule="auto"/>
        <w:jc w:val="both"/>
        <w:rPr>
          <w:rFonts w:ascii="Times New Roman" w:hAnsi="Times New Roman" w:cs="Times New Roman"/>
          <w:sz w:val="24"/>
          <w:szCs w:val="24"/>
        </w:rPr>
      </w:pPr>
      <w:r w:rsidRPr="007E4DFF">
        <w:rPr>
          <w:rFonts w:ascii="Times New Roman" w:hAnsi="Times New Roman" w:cs="Times New Roman"/>
          <w:b/>
          <w:bCs/>
          <w:sz w:val="24"/>
          <w:szCs w:val="24"/>
        </w:rPr>
        <w:tab/>
      </w:r>
      <w:r w:rsidRPr="007E4DFF">
        <w:rPr>
          <w:rFonts w:ascii="Times New Roman" w:hAnsi="Times New Roman" w:cs="Times New Roman"/>
          <w:sz w:val="24"/>
          <w:szCs w:val="24"/>
        </w:rPr>
        <w:t>A ECMO ou oxigenação por membrana extracorpórea tem uma longa história de desenvolvimento. Come</w:t>
      </w:r>
      <w:r w:rsidR="00B92BFE">
        <w:rPr>
          <w:rFonts w:ascii="Times New Roman" w:hAnsi="Times New Roman" w:cs="Times New Roman"/>
          <w:sz w:val="24"/>
          <w:szCs w:val="24"/>
        </w:rPr>
        <w:t xml:space="preserve">ça </w:t>
      </w:r>
      <w:r w:rsidRPr="007E4DFF">
        <w:rPr>
          <w:rFonts w:ascii="Times New Roman" w:hAnsi="Times New Roman" w:cs="Times New Roman"/>
          <w:sz w:val="24"/>
          <w:szCs w:val="24"/>
        </w:rPr>
        <w:t>estudando o sistema circulatório, transfusão de sangue e circulação extracorpórea na sala de cirurgia. Alguns casos isolados foram relatados na segunda metade da década de 1960, e o primeiro paciente vivo foi publicado em 1972. Há evidências suficientes de que tem um efeito positivo na insuficiência respiratória neonatal e na mesma condição em adultos se forem transferidos para um centro de ECMO. Estudos adicionais estão em andamento para elucidar os efeitos da ECMO na insuficiência respiratória, insuficiência cardíaca e parada cardíaca refratária</w:t>
      </w:r>
      <w:r w:rsidRPr="007E4DFF">
        <w:rPr>
          <w:rFonts w:ascii="Times New Roman" w:hAnsi="Times New Roman" w:cs="Times New Roman"/>
          <w:b/>
          <w:bCs/>
          <w:sz w:val="24"/>
          <w:szCs w:val="24"/>
        </w:rPr>
        <w:t xml:space="preserve"> </w:t>
      </w:r>
      <w:r w:rsidRPr="007E4DFF">
        <w:rPr>
          <w:rFonts w:ascii="Times New Roman" w:hAnsi="Times New Roman" w:cs="Times New Roman"/>
          <w:sz w:val="24"/>
          <w:szCs w:val="24"/>
        </w:rPr>
        <w:t>(DÍAZ</w:t>
      </w:r>
      <w:r w:rsidR="00B6721A">
        <w:rPr>
          <w:rFonts w:ascii="Times New Roman" w:hAnsi="Times New Roman" w:cs="Times New Roman"/>
          <w:sz w:val="24"/>
          <w:szCs w:val="24"/>
        </w:rPr>
        <w:t xml:space="preserve"> et al.</w:t>
      </w:r>
      <w:r w:rsidRPr="007E4DFF">
        <w:rPr>
          <w:rFonts w:ascii="Times New Roman" w:hAnsi="Times New Roman" w:cs="Times New Roman"/>
          <w:sz w:val="24"/>
          <w:szCs w:val="24"/>
        </w:rPr>
        <w:t xml:space="preserve">, </w:t>
      </w:r>
      <w:r w:rsidR="00B6721A">
        <w:rPr>
          <w:rFonts w:ascii="Times New Roman" w:hAnsi="Times New Roman" w:cs="Times New Roman"/>
          <w:sz w:val="24"/>
          <w:szCs w:val="24"/>
        </w:rPr>
        <w:t>2017)</w:t>
      </w:r>
      <w:r w:rsidR="000A753C">
        <w:rPr>
          <w:rFonts w:ascii="Times New Roman" w:hAnsi="Times New Roman" w:cs="Times New Roman"/>
          <w:sz w:val="24"/>
          <w:szCs w:val="24"/>
        </w:rPr>
        <w:t>.</w:t>
      </w:r>
    </w:p>
    <w:p w14:paraId="6ACBF544" w14:textId="5358A127" w:rsidR="0055465B" w:rsidRPr="007E4DFF" w:rsidRDefault="0055465B" w:rsidP="0055465B">
      <w:pPr>
        <w:spacing w:line="360" w:lineRule="auto"/>
        <w:jc w:val="both"/>
        <w:rPr>
          <w:rFonts w:ascii="Times New Roman" w:hAnsi="Times New Roman" w:cs="Times New Roman"/>
          <w:b/>
          <w:bCs/>
          <w:sz w:val="24"/>
          <w:szCs w:val="24"/>
        </w:rPr>
      </w:pPr>
      <w:r w:rsidRPr="007E4DFF">
        <w:rPr>
          <w:rFonts w:ascii="Times New Roman" w:hAnsi="Times New Roman" w:cs="Times New Roman"/>
          <w:b/>
          <w:bCs/>
          <w:sz w:val="24"/>
          <w:szCs w:val="24"/>
        </w:rPr>
        <w:t xml:space="preserve"> </w:t>
      </w:r>
      <w:r w:rsidR="002C0F85">
        <w:rPr>
          <w:rFonts w:ascii="Times New Roman" w:hAnsi="Times New Roman" w:cs="Times New Roman"/>
          <w:b/>
          <w:bCs/>
          <w:sz w:val="24"/>
          <w:szCs w:val="24"/>
        </w:rPr>
        <w:t xml:space="preserve">4.2.2 </w:t>
      </w:r>
      <w:r w:rsidRPr="007E4DFF">
        <w:rPr>
          <w:rFonts w:ascii="Times New Roman" w:hAnsi="Times New Roman" w:cs="Times New Roman"/>
          <w:b/>
          <w:bCs/>
          <w:sz w:val="24"/>
          <w:szCs w:val="24"/>
        </w:rPr>
        <w:t xml:space="preserve">ECMO </w:t>
      </w:r>
    </w:p>
    <w:p w14:paraId="2D8D2744" w14:textId="5BA173DA" w:rsidR="0055465B" w:rsidRPr="007E4DFF" w:rsidRDefault="00A32943" w:rsidP="00B01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ECMO </w:t>
      </w:r>
      <w:r w:rsidR="0055465B" w:rsidRPr="007E4DFF">
        <w:rPr>
          <w:rFonts w:ascii="Times New Roman" w:hAnsi="Times New Roman" w:cs="Times New Roman"/>
          <w:sz w:val="24"/>
          <w:szCs w:val="24"/>
        </w:rPr>
        <w:t>é uma forma de suporte cardiopulmonar utilizada para fornecer assistência pulmonar e/ou cardíaca quando um ou ambos os órgãos são afetados. O objetivo é manter a perfusão tecidual enquanto se aguarda a recuperação. Assim, além de transplantes ou outros tipos de dispositivos mais duráveis, também pode ser usado como ponte para a recuperação (NAKASATO</w:t>
      </w:r>
      <w:r w:rsidR="00B6721A">
        <w:rPr>
          <w:rFonts w:ascii="Times New Roman" w:hAnsi="Times New Roman" w:cs="Times New Roman"/>
          <w:sz w:val="24"/>
          <w:szCs w:val="24"/>
        </w:rPr>
        <w:t xml:space="preserve"> et al., </w:t>
      </w:r>
      <w:r w:rsidR="0055465B" w:rsidRPr="007E4DFF">
        <w:rPr>
          <w:rFonts w:ascii="Times New Roman" w:hAnsi="Times New Roman" w:cs="Times New Roman"/>
          <w:sz w:val="24"/>
          <w:szCs w:val="24"/>
        </w:rPr>
        <w:t>2018).</w:t>
      </w:r>
    </w:p>
    <w:p w14:paraId="1B283565" w14:textId="07238E90" w:rsidR="0055465B" w:rsidRPr="007E4DFF"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sz w:val="24"/>
          <w:szCs w:val="24"/>
        </w:rPr>
        <w:tab/>
        <w:t>Esse tipo de dispositivo poupa o órgão afetado de danos por altas doses de inotrópicos, vasopressores e parâmetros de hiperventilação. Além disso, em relação a outros tipos de assistência ventricular, este modelo de assistência pode fornecer suporte biventricular, suporte pulmonar, é mais fácil e rápido de instalar e tem um menor custo (NAKASATO</w:t>
      </w:r>
      <w:r w:rsidR="00B6721A">
        <w:rPr>
          <w:rFonts w:ascii="Times New Roman" w:hAnsi="Times New Roman" w:cs="Times New Roman"/>
          <w:sz w:val="24"/>
          <w:szCs w:val="24"/>
        </w:rPr>
        <w:t xml:space="preserve"> et al.,</w:t>
      </w:r>
      <w:r w:rsidRPr="007E4DFF">
        <w:rPr>
          <w:rFonts w:ascii="Times New Roman" w:hAnsi="Times New Roman" w:cs="Times New Roman"/>
          <w:sz w:val="24"/>
          <w:szCs w:val="24"/>
        </w:rPr>
        <w:t xml:space="preserve"> 2018).</w:t>
      </w:r>
    </w:p>
    <w:p w14:paraId="7095276D" w14:textId="47CB321E" w:rsidR="0055465B"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sz w:val="24"/>
          <w:szCs w:val="24"/>
        </w:rPr>
        <w:lastRenderedPageBreak/>
        <w:tab/>
        <w:t>Apesar de suas muitas vantagens, a ECMO não é isenta de complicações por ser um dispositivo invasivo com alto grau de complexidade e especificidade. Em pacientes com indicação de ECMO principalmente por choque cardiogênico e parada cardíaca, as complicações mais comuns são vasculares, neurológicas, renais, hemorrágicas e infecciosas, sendo a insuficiência renal a mais proeminente.  Nesse sentido, é importante que os profissionais conheçam as complicações da ECMO em outras populações para subsidiar planos de prevenção ou tratamento precoce (NAKASATO</w:t>
      </w:r>
      <w:r w:rsidR="00796C80">
        <w:rPr>
          <w:rFonts w:ascii="Times New Roman" w:hAnsi="Times New Roman" w:cs="Times New Roman"/>
          <w:sz w:val="24"/>
          <w:szCs w:val="24"/>
        </w:rPr>
        <w:t xml:space="preserve"> et al., 2018</w:t>
      </w:r>
      <w:r w:rsidRPr="007E4DFF">
        <w:rPr>
          <w:rFonts w:ascii="Times New Roman" w:hAnsi="Times New Roman" w:cs="Times New Roman"/>
          <w:sz w:val="24"/>
          <w:szCs w:val="24"/>
        </w:rPr>
        <w:t>).</w:t>
      </w:r>
    </w:p>
    <w:p w14:paraId="594E87E8" w14:textId="449CEEB3" w:rsidR="00A06F9F" w:rsidRPr="007E4DFF" w:rsidRDefault="00A06F9F" w:rsidP="00B01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6F9F">
        <w:rPr>
          <w:rFonts w:ascii="Times New Roman" w:hAnsi="Times New Roman" w:cs="Times New Roman"/>
          <w:sz w:val="24"/>
          <w:szCs w:val="24"/>
        </w:rPr>
        <w:t>O circuito da ECMO é composto por bomba de sangue, oxigenador (onde ocorre a troca gasosa entre oxigênio e dióxido de carbono), drenagem, cânula de retorno, fluxo, sensores de pressão, trocador de calor (</w:t>
      </w:r>
      <w:r w:rsidRPr="006D601D">
        <w:rPr>
          <w:rFonts w:ascii="Times New Roman" w:hAnsi="Times New Roman" w:cs="Times New Roman"/>
          <w:color w:val="000000" w:themeColor="text1"/>
          <w:sz w:val="24"/>
          <w:szCs w:val="24"/>
        </w:rPr>
        <w:t>para resfriamento ou aquecimento) e pontos de acesso coletar sangue no circuito</w:t>
      </w:r>
      <w:r w:rsidR="005A1353" w:rsidRPr="006D601D">
        <w:rPr>
          <w:rFonts w:ascii="Times New Roman" w:hAnsi="Times New Roman" w:cs="Times New Roman"/>
          <w:color w:val="000000" w:themeColor="text1"/>
          <w:sz w:val="24"/>
          <w:szCs w:val="24"/>
        </w:rPr>
        <w:t xml:space="preserve">, como ilustra a </w:t>
      </w:r>
      <w:r w:rsidR="006D601D" w:rsidRPr="006D601D">
        <w:rPr>
          <w:rFonts w:ascii="Times New Roman" w:hAnsi="Times New Roman" w:cs="Times New Roman"/>
          <w:color w:val="000000" w:themeColor="text1"/>
          <w:sz w:val="24"/>
          <w:szCs w:val="24"/>
        </w:rPr>
        <w:t xml:space="preserve">figura </w:t>
      </w:r>
      <w:r w:rsidR="00213283" w:rsidRPr="006D601D">
        <w:rPr>
          <w:rFonts w:ascii="Times New Roman" w:hAnsi="Times New Roman" w:cs="Times New Roman"/>
          <w:color w:val="000000" w:themeColor="text1"/>
          <w:sz w:val="24"/>
          <w:szCs w:val="24"/>
        </w:rPr>
        <w:t>1</w:t>
      </w:r>
      <w:r w:rsidRPr="006D601D">
        <w:rPr>
          <w:rFonts w:ascii="Times New Roman" w:hAnsi="Times New Roman" w:cs="Times New Roman"/>
          <w:color w:val="000000" w:themeColor="text1"/>
          <w:sz w:val="24"/>
          <w:szCs w:val="24"/>
        </w:rPr>
        <w:t xml:space="preserve"> (</w:t>
      </w:r>
      <w:r w:rsidRPr="00A06F9F">
        <w:rPr>
          <w:rFonts w:ascii="Times New Roman" w:hAnsi="Times New Roman" w:cs="Times New Roman"/>
          <w:sz w:val="24"/>
          <w:szCs w:val="24"/>
        </w:rPr>
        <w:t>CHAVES et al., 2019).</w:t>
      </w:r>
    </w:p>
    <w:p w14:paraId="2516623B" w14:textId="6AB048AE" w:rsidR="0055465B" w:rsidRDefault="0055465B" w:rsidP="0055465B">
      <w:pPr>
        <w:spacing w:line="360" w:lineRule="auto"/>
        <w:jc w:val="both"/>
        <w:rPr>
          <w:rFonts w:ascii="Times New Roman" w:hAnsi="Times New Roman" w:cs="Times New Roman"/>
          <w:sz w:val="24"/>
          <w:szCs w:val="24"/>
        </w:rPr>
      </w:pPr>
      <w:r w:rsidRPr="007E4DFF">
        <w:rPr>
          <w:rFonts w:ascii="Times New Roman" w:hAnsi="Times New Roman" w:cs="Times New Roman"/>
          <w:sz w:val="24"/>
          <w:szCs w:val="24"/>
        </w:rPr>
        <w:tab/>
        <w:t xml:space="preserve">O circuito ECMO pode ser dividido como ECMO-VV ou ECMO-VA. Em todas as modalidades de ECMO, são necessárias uma porta para drenagem e uma porta para retorno de sangue ao </w:t>
      </w:r>
      <w:r w:rsidR="000A753C" w:rsidRPr="007E4DFF">
        <w:rPr>
          <w:rFonts w:ascii="Times New Roman" w:hAnsi="Times New Roman" w:cs="Times New Roman"/>
          <w:sz w:val="24"/>
          <w:szCs w:val="24"/>
        </w:rPr>
        <w:t>paciente</w:t>
      </w:r>
      <w:r w:rsidR="000A753C">
        <w:rPr>
          <w:rFonts w:ascii="Times New Roman" w:hAnsi="Times New Roman" w:cs="Times New Roman"/>
          <w:sz w:val="24"/>
          <w:szCs w:val="24"/>
        </w:rPr>
        <w:t xml:space="preserve"> </w:t>
      </w:r>
      <w:r w:rsidR="000A753C" w:rsidRPr="007E4DFF">
        <w:rPr>
          <w:rFonts w:ascii="Times New Roman" w:hAnsi="Times New Roman" w:cs="Times New Roman"/>
          <w:sz w:val="24"/>
          <w:szCs w:val="24"/>
        </w:rPr>
        <w:t>(</w:t>
      </w:r>
      <w:r w:rsidRPr="007E4DFF">
        <w:rPr>
          <w:rFonts w:ascii="Times New Roman" w:hAnsi="Times New Roman" w:cs="Times New Roman"/>
          <w:sz w:val="24"/>
          <w:szCs w:val="24"/>
        </w:rPr>
        <w:t>CHAVES et al.,</w:t>
      </w:r>
      <w:r w:rsidR="00A264D5">
        <w:rPr>
          <w:rFonts w:ascii="Times New Roman" w:hAnsi="Times New Roman" w:cs="Times New Roman"/>
          <w:sz w:val="24"/>
          <w:szCs w:val="24"/>
        </w:rPr>
        <w:t xml:space="preserve"> </w:t>
      </w:r>
      <w:r w:rsidRPr="007E4DFF">
        <w:rPr>
          <w:rFonts w:ascii="Times New Roman" w:hAnsi="Times New Roman" w:cs="Times New Roman"/>
          <w:sz w:val="24"/>
          <w:szCs w:val="24"/>
        </w:rPr>
        <w:t>2019).</w:t>
      </w:r>
    </w:p>
    <w:p w14:paraId="3D4A6042" w14:textId="77777777" w:rsidR="00A32943" w:rsidRDefault="00A32943" w:rsidP="00F50ED0">
      <w:pPr>
        <w:spacing w:line="360" w:lineRule="auto"/>
        <w:jc w:val="center"/>
        <w:rPr>
          <w:rFonts w:ascii="Times New Roman" w:hAnsi="Times New Roman" w:cs="Times New Roman"/>
          <w:sz w:val="24"/>
          <w:szCs w:val="24"/>
        </w:rPr>
      </w:pPr>
    </w:p>
    <w:p w14:paraId="07E132A6" w14:textId="66F76E2B" w:rsidR="005A1353" w:rsidRDefault="00F50ED0" w:rsidP="00F50ED0">
      <w:pPr>
        <w:spacing w:line="360" w:lineRule="auto"/>
        <w:jc w:val="center"/>
        <w:rPr>
          <w:rFonts w:ascii="Times New Roman" w:hAnsi="Times New Roman" w:cs="Times New Roman"/>
          <w:sz w:val="24"/>
          <w:szCs w:val="24"/>
        </w:rPr>
      </w:pPr>
      <w:r>
        <w:rPr>
          <w:rFonts w:ascii="Times New Roman" w:hAnsi="Times New Roman" w:cs="Times New Roman"/>
          <w:sz w:val="24"/>
          <w:szCs w:val="24"/>
        </w:rPr>
        <w:t>Figura 1. C</w:t>
      </w:r>
      <w:r w:rsidRPr="00F50ED0">
        <w:rPr>
          <w:rFonts w:ascii="Times New Roman" w:hAnsi="Times New Roman" w:cs="Times New Roman"/>
          <w:sz w:val="24"/>
          <w:szCs w:val="24"/>
        </w:rPr>
        <w:t>ircuito padrão de oxigenação por membrana extracorpórea</w:t>
      </w:r>
    </w:p>
    <w:p w14:paraId="4E710FE4" w14:textId="6DAD4368" w:rsidR="005A1353" w:rsidRDefault="0083309D" w:rsidP="0055465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5216" behindDoc="1" locked="0" layoutInCell="1" allowOverlap="1" wp14:anchorId="0F7A1CB8" wp14:editId="2AFFCF04">
            <wp:simplePos x="0" y="0"/>
            <wp:positionH relativeFrom="margin">
              <wp:align>right</wp:align>
            </wp:positionH>
            <wp:positionV relativeFrom="paragraph">
              <wp:posOffset>118701</wp:posOffset>
            </wp:positionV>
            <wp:extent cx="5693410" cy="3352800"/>
            <wp:effectExtent l="0" t="0" r="254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3410" cy="3352800"/>
                    </a:xfrm>
                    <a:prstGeom prst="rect">
                      <a:avLst/>
                    </a:prstGeom>
                    <a:noFill/>
                  </pic:spPr>
                </pic:pic>
              </a:graphicData>
            </a:graphic>
            <wp14:sizeRelH relativeFrom="page">
              <wp14:pctWidth>0</wp14:pctWidth>
            </wp14:sizeRelH>
            <wp14:sizeRelV relativeFrom="page">
              <wp14:pctHeight>0</wp14:pctHeight>
            </wp14:sizeRelV>
          </wp:anchor>
        </w:drawing>
      </w:r>
    </w:p>
    <w:p w14:paraId="06AE2388" w14:textId="6EF95135" w:rsidR="005A1353" w:rsidRDefault="005A1353" w:rsidP="0055465B">
      <w:pPr>
        <w:spacing w:line="360" w:lineRule="auto"/>
        <w:jc w:val="both"/>
        <w:rPr>
          <w:rFonts w:ascii="Times New Roman" w:hAnsi="Times New Roman" w:cs="Times New Roman"/>
          <w:sz w:val="24"/>
          <w:szCs w:val="24"/>
        </w:rPr>
      </w:pPr>
    </w:p>
    <w:p w14:paraId="05E29999" w14:textId="3B5D6EB8" w:rsidR="005A1353" w:rsidRDefault="005A1353" w:rsidP="0055465B">
      <w:pPr>
        <w:spacing w:line="360" w:lineRule="auto"/>
        <w:jc w:val="both"/>
        <w:rPr>
          <w:rFonts w:ascii="Times New Roman" w:hAnsi="Times New Roman" w:cs="Times New Roman"/>
          <w:sz w:val="24"/>
          <w:szCs w:val="24"/>
        </w:rPr>
      </w:pPr>
    </w:p>
    <w:p w14:paraId="0A6D562C" w14:textId="62DD8F28" w:rsidR="005A1353" w:rsidRDefault="005A1353" w:rsidP="0055465B">
      <w:pPr>
        <w:spacing w:line="360" w:lineRule="auto"/>
        <w:jc w:val="both"/>
        <w:rPr>
          <w:rFonts w:ascii="Times New Roman" w:hAnsi="Times New Roman" w:cs="Times New Roman"/>
          <w:sz w:val="24"/>
          <w:szCs w:val="24"/>
        </w:rPr>
      </w:pPr>
    </w:p>
    <w:p w14:paraId="68C9C9F2" w14:textId="5DA3789A" w:rsidR="005A1353" w:rsidRDefault="005A1353" w:rsidP="0055465B">
      <w:pPr>
        <w:spacing w:line="360" w:lineRule="auto"/>
        <w:jc w:val="both"/>
        <w:rPr>
          <w:rFonts w:ascii="Times New Roman" w:hAnsi="Times New Roman" w:cs="Times New Roman"/>
          <w:sz w:val="24"/>
          <w:szCs w:val="24"/>
        </w:rPr>
      </w:pPr>
    </w:p>
    <w:p w14:paraId="63569452" w14:textId="0FE2A7DE" w:rsidR="005A1353" w:rsidRDefault="005A1353" w:rsidP="0055465B">
      <w:pPr>
        <w:spacing w:line="360" w:lineRule="auto"/>
        <w:jc w:val="both"/>
        <w:rPr>
          <w:rFonts w:ascii="Times New Roman" w:hAnsi="Times New Roman" w:cs="Times New Roman"/>
          <w:sz w:val="24"/>
          <w:szCs w:val="24"/>
        </w:rPr>
      </w:pPr>
    </w:p>
    <w:p w14:paraId="054E9C62" w14:textId="2AB338FA" w:rsidR="005A1353" w:rsidRDefault="005A1353" w:rsidP="0055465B">
      <w:pPr>
        <w:spacing w:line="360" w:lineRule="auto"/>
        <w:jc w:val="both"/>
        <w:rPr>
          <w:rFonts w:ascii="Times New Roman" w:hAnsi="Times New Roman" w:cs="Times New Roman"/>
          <w:sz w:val="24"/>
          <w:szCs w:val="24"/>
        </w:rPr>
      </w:pPr>
    </w:p>
    <w:p w14:paraId="389DA49D" w14:textId="5A37A3F3" w:rsidR="005A1353" w:rsidRDefault="005A1353" w:rsidP="0055465B">
      <w:pPr>
        <w:spacing w:line="360" w:lineRule="auto"/>
        <w:jc w:val="both"/>
        <w:rPr>
          <w:rFonts w:ascii="Times New Roman" w:hAnsi="Times New Roman" w:cs="Times New Roman"/>
          <w:sz w:val="24"/>
          <w:szCs w:val="24"/>
        </w:rPr>
      </w:pPr>
    </w:p>
    <w:p w14:paraId="239991BF" w14:textId="361CB06C" w:rsidR="005A1353" w:rsidRDefault="005A1353" w:rsidP="0055465B">
      <w:pPr>
        <w:spacing w:line="360" w:lineRule="auto"/>
        <w:jc w:val="both"/>
        <w:rPr>
          <w:rFonts w:ascii="Times New Roman" w:hAnsi="Times New Roman" w:cs="Times New Roman"/>
          <w:sz w:val="24"/>
          <w:szCs w:val="24"/>
        </w:rPr>
      </w:pPr>
    </w:p>
    <w:p w14:paraId="05A8F5A1" w14:textId="0C0387A6" w:rsidR="005A1353" w:rsidRDefault="005A1353" w:rsidP="0055465B">
      <w:pPr>
        <w:spacing w:line="360" w:lineRule="auto"/>
        <w:jc w:val="both"/>
        <w:rPr>
          <w:rFonts w:ascii="Times New Roman" w:hAnsi="Times New Roman" w:cs="Times New Roman"/>
          <w:sz w:val="24"/>
          <w:szCs w:val="24"/>
        </w:rPr>
      </w:pPr>
    </w:p>
    <w:p w14:paraId="78BD1656" w14:textId="77777777" w:rsidR="0083309D" w:rsidRPr="0083309D" w:rsidRDefault="0083309D" w:rsidP="0083309D">
      <w:pPr>
        <w:spacing w:line="360" w:lineRule="auto"/>
        <w:jc w:val="center"/>
        <w:rPr>
          <w:rFonts w:ascii="Times New Roman" w:hAnsi="Times New Roman" w:cs="Times New Roman"/>
          <w:sz w:val="20"/>
          <w:szCs w:val="20"/>
        </w:rPr>
      </w:pPr>
      <w:r w:rsidRPr="0083309D">
        <w:rPr>
          <w:rFonts w:ascii="Times New Roman" w:hAnsi="Times New Roman" w:cs="Times New Roman"/>
          <w:sz w:val="20"/>
          <w:szCs w:val="20"/>
        </w:rPr>
        <w:t>FONTE: CHAVES et al., 2019</w:t>
      </w:r>
    </w:p>
    <w:p w14:paraId="10283625" w14:textId="77777777" w:rsidR="00A32943" w:rsidRDefault="00A32943" w:rsidP="0055465B">
      <w:pPr>
        <w:spacing w:line="360" w:lineRule="auto"/>
        <w:jc w:val="both"/>
        <w:rPr>
          <w:rFonts w:ascii="Times New Roman" w:hAnsi="Times New Roman" w:cs="Times New Roman"/>
          <w:sz w:val="24"/>
          <w:szCs w:val="24"/>
        </w:rPr>
      </w:pPr>
      <w:bookmarkStart w:id="2" w:name="_Hlk114432760"/>
    </w:p>
    <w:p w14:paraId="66C33EFB" w14:textId="539181AA" w:rsidR="0055465B" w:rsidRPr="007E4DFF" w:rsidRDefault="002C0F85" w:rsidP="005546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4.2.3 </w:t>
      </w:r>
      <w:r w:rsidR="0055465B" w:rsidRPr="007E4DFF">
        <w:rPr>
          <w:rFonts w:ascii="Times New Roman" w:hAnsi="Times New Roman" w:cs="Times New Roman"/>
          <w:b/>
          <w:bCs/>
          <w:sz w:val="24"/>
          <w:szCs w:val="24"/>
        </w:rPr>
        <w:t>ECMO - VV (Circuito de oxigenação por membrana extracorpórea venovenosa)</w:t>
      </w:r>
    </w:p>
    <w:bookmarkEnd w:id="2"/>
    <w:p w14:paraId="4174B866" w14:textId="71A75750" w:rsidR="00B01A18" w:rsidRDefault="0055465B" w:rsidP="0055465B">
      <w:pPr>
        <w:spacing w:line="360" w:lineRule="auto"/>
        <w:jc w:val="both"/>
        <w:rPr>
          <w:rFonts w:ascii="Times New Roman" w:hAnsi="Times New Roman" w:cs="Times New Roman"/>
          <w:sz w:val="24"/>
          <w:szCs w:val="24"/>
        </w:rPr>
      </w:pPr>
      <w:r w:rsidRPr="007E4DFF">
        <w:rPr>
          <w:rFonts w:ascii="Times New Roman" w:hAnsi="Times New Roman" w:cs="Times New Roman"/>
          <w:b/>
          <w:bCs/>
          <w:sz w:val="24"/>
          <w:szCs w:val="24"/>
        </w:rPr>
        <w:tab/>
      </w:r>
      <w:r w:rsidRPr="007E4DFF">
        <w:rPr>
          <w:rFonts w:ascii="Times New Roman" w:hAnsi="Times New Roman" w:cs="Times New Roman"/>
          <w:sz w:val="24"/>
          <w:szCs w:val="24"/>
        </w:rPr>
        <w:t xml:space="preserve">É a modalidade </w:t>
      </w:r>
      <w:r w:rsidR="00DF668B">
        <w:rPr>
          <w:rFonts w:ascii="Times New Roman" w:hAnsi="Times New Roman" w:cs="Times New Roman"/>
          <w:sz w:val="24"/>
          <w:szCs w:val="24"/>
        </w:rPr>
        <w:t xml:space="preserve">escolhido </w:t>
      </w:r>
      <w:r w:rsidRPr="007E4DFF">
        <w:rPr>
          <w:rFonts w:ascii="Times New Roman" w:hAnsi="Times New Roman" w:cs="Times New Roman"/>
          <w:sz w:val="24"/>
          <w:szCs w:val="24"/>
        </w:rPr>
        <w:t>nos casos de insuficiência respiratória que preserva a função cardíaca.</w:t>
      </w:r>
      <w:r w:rsidRPr="007E4DFF">
        <w:rPr>
          <w:rFonts w:ascii="Times New Roman" w:hAnsi="Times New Roman" w:cs="Times New Roman"/>
        </w:rPr>
        <w:t xml:space="preserve"> </w:t>
      </w:r>
      <w:r w:rsidRPr="007E4DFF">
        <w:rPr>
          <w:rFonts w:ascii="Times New Roman" w:hAnsi="Times New Roman" w:cs="Times New Roman"/>
          <w:sz w:val="24"/>
          <w:szCs w:val="24"/>
        </w:rPr>
        <w:t>Na ECMO-</w:t>
      </w:r>
      <w:r w:rsidR="005A1353" w:rsidRPr="006D601D">
        <w:rPr>
          <w:rFonts w:ascii="Times New Roman" w:hAnsi="Times New Roman" w:cs="Times New Roman"/>
          <w:color w:val="000000" w:themeColor="text1"/>
          <w:sz w:val="24"/>
          <w:szCs w:val="24"/>
        </w:rPr>
        <w:t xml:space="preserve">VV (figura </w:t>
      </w:r>
      <w:r w:rsidR="006D601D" w:rsidRPr="006D601D">
        <w:rPr>
          <w:rFonts w:ascii="Times New Roman" w:hAnsi="Times New Roman" w:cs="Times New Roman"/>
          <w:color w:val="000000" w:themeColor="text1"/>
          <w:sz w:val="24"/>
          <w:szCs w:val="24"/>
        </w:rPr>
        <w:t>2</w:t>
      </w:r>
      <w:r w:rsidR="005A1353" w:rsidRPr="006D601D">
        <w:rPr>
          <w:rFonts w:ascii="Times New Roman" w:hAnsi="Times New Roman" w:cs="Times New Roman"/>
          <w:color w:val="000000" w:themeColor="text1"/>
          <w:sz w:val="24"/>
          <w:szCs w:val="24"/>
        </w:rPr>
        <w:t>)</w:t>
      </w:r>
      <w:r w:rsidRPr="006D601D">
        <w:rPr>
          <w:rFonts w:ascii="Times New Roman" w:hAnsi="Times New Roman" w:cs="Times New Roman"/>
          <w:color w:val="000000" w:themeColor="text1"/>
          <w:sz w:val="24"/>
          <w:szCs w:val="24"/>
        </w:rPr>
        <w:t>, a cânula de d</w:t>
      </w:r>
      <w:r w:rsidRPr="007E4DFF">
        <w:rPr>
          <w:rFonts w:ascii="Times New Roman" w:hAnsi="Times New Roman" w:cs="Times New Roman"/>
          <w:sz w:val="24"/>
          <w:szCs w:val="24"/>
        </w:rPr>
        <w:t xml:space="preserve">renagem geralmente é inserida na veia femoral direita e a cânula de retorno é inserido na veia jugular interna direita. Com alternância a cânula de drenagem pode ser inserida na veia jugular e uma cânula de retorno pode ser inserida na veia femoral. </w:t>
      </w:r>
      <w:r w:rsidR="00DF668B">
        <w:rPr>
          <w:rFonts w:ascii="Times New Roman" w:hAnsi="Times New Roman" w:cs="Times New Roman"/>
          <w:sz w:val="24"/>
          <w:szCs w:val="24"/>
        </w:rPr>
        <w:t xml:space="preserve">A possível utilização </w:t>
      </w:r>
      <w:r w:rsidRPr="007E4DFF">
        <w:rPr>
          <w:rFonts w:ascii="Times New Roman" w:hAnsi="Times New Roman" w:cs="Times New Roman"/>
          <w:sz w:val="24"/>
          <w:szCs w:val="24"/>
        </w:rPr>
        <w:t>d</w:t>
      </w:r>
      <w:r w:rsidR="00DF668B">
        <w:rPr>
          <w:rFonts w:ascii="Times New Roman" w:hAnsi="Times New Roman" w:cs="Times New Roman"/>
          <w:sz w:val="24"/>
          <w:szCs w:val="24"/>
        </w:rPr>
        <w:t xml:space="preserve">a </w:t>
      </w:r>
      <w:r w:rsidRPr="007E4DFF">
        <w:rPr>
          <w:rFonts w:ascii="Times New Roman" w:hAnsi="Times New Roman" w:cs="Times New Roman"/>
          <w:sz w:val="24"/>
          <w:szCs w:val="24"/>
        </w:rPr>
        <w:t xml:space="preserve">cânula de duplo lúmen, ainda </w:t>
      </w:r>
      <w:r w:rsidR="00DF668B">
        <w:rPr>
          <w:rFonts w:ascii="Times New Roman" w:hAnsi="Times New Roman" w:cs="Times New Roman"/>
          <w:sz w:val="24"/>
          <w:szCs w:val="24"/>
        </w:rPr>
        <w:t xml:space="preserve">não está </w:t>
      </w:r>
      <w:r w:rsidR="00DF668B" w:rsidRPr="007E4DFF">
        <w:rPr>
          <w:rFonts w:ascii="Times New Roman" w:hAnsi="Times New Roman" w:cs="Times New Roman"/>
          <w:sz w:val="24"/>
          <w:szCs w:val="24"/>
        </w:rPr>
        <w:t>disponível</w:t>
      </w:r>
      <w:r w:rsidRPr="007E4DFF">
        <w:rPr>
          <w:rFonts w:ascii="Times New Roman" w:hAnsi="Times New Roman" w:cs="Times New Roman"/>
          <w:sz w:val="24"/>
          <w:szCs w:val="24"/>
        </w:rPr>
        <w:t xml:space="preserve"> no Brasil, permite as funções de drenagem e retorno do sangue pelo mesmo acesso venoso, proporcionando maior mobilidade ao paciente (CHAVES et al.,</w:t>
      </w:r>
      <w:r w:rsidR="00A264D5">
        <w:rPr>
          <w:rFonts w:ascii="Times New Roman" w:hAnsi="Times New Roman" w:cs="Times New Roman"/>
          <w:sz w:val="24"/>
          <w:szCs w:val="24"/>
        </w:rPr>
        <w:t xml:space="preserve"> </w:t>
      </w:r>
      <w:r w:rsidRPr="007E4DFF">
        <w:rPr>
          <w:rFonts w:ascii="Times New Roman" w:hAnsi="Times New Roman" w:cs="Times New Roman"/>
          <w:sz w:val="24"/>
          <w:szCs w:val="24"/>
        </w:rPr>
        <w:t>2019).</w:t>
      </w:r>
      <w:r w:rsidRPr="007E4DFF">
        <w:rPr>
          <w:rFonts w:ascii="Times New Roman" w:hAnsi="Times New Roman" w:cs="Times New Roman"/>
        </w:rPr>
        <w:t xml:space="preserve"> </w:t>
      </w:r>
      <w:r w:rsidRPr="007E4DFF">
        <w:rPr>
          <w:rFonts w:ascii="Times New Roman" w:hAnsi="Times New Roman" w:cs="Times New Roman"/>
          <w:sz w:val="24"/>
          <w:szCs w:val="24"/>
        </w:rPr>
        <w:t>A ECMO-VV é utilizada preferencialmente em pacientes com função cardíaca preservada e é a modalidade preferida para pacientes associado a insuficiência respiratória hipóxica e insuficiência respiratória hipercápnica (CHAVES et al.,</w:t>
      </w:r>
      <w:r w:rsidR="00A264D5">
        <w:rPr>
          <w:rFonts w:ascii="Times New Roman" w:hAnsi="Times New Roman" w:cs="Times New Roman"/>
          <w:sz w:val="24"/>
          <w:szCs w:val="24"/>
        </w:rPr>
        <w:t xml:space="preserve"> </w:t>
      </w:r>
      <w:r w:rsidRPr="007E4DFF">
        <w:rPr>
          <w:rFonts w:ascii="Times New Roman" w:hAnsi="Times New Roman" w:cs="Times New Roman"/>
          <w:sz w:val="24"/>
          <w:szCs w:val="24"/>
        </w:rPr>
        <w:t>2019).</w:t>
      </w:r>
    </w:p>
    <w:p w14:paraId="7858B823" w14:textId="5D0D7845" w:rsidR="005A1353" w:rsidRDefault="005A1353" w:rsidP="0055465B">
      <w:pPr>
        <w:spacing w:line="360" w:lineRule="auto"/>
        <w:jc w:val="both"/>
        <w:rPr>
          <w:rFonts w:ascii="Times New Roman" w:hAnsi="Times New Roman" w:cs="Times New Roman"/>
          <w:sz w:val="24"/>
          <w:szCs w:val="24"/>
        </w:rPr>
      </w:pPr>
    </w:p>
    <w:p w14:paraId="69DB9A42" w14:textId="41ED6359" w:rsidR="005A1353" w:rsidRDefault="005A1353" w:rsidP="0083309D">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6240" behindDoc="1" locked="0" layoutInCell="1" allowOverlap="1" wp14:anchorId="6F193302" wp14:editId="21A52508">
            <wp:simplePos x="0" y="0"/>
            <wp:positionH relativeFrom="margin">
              <wp:align>left</wp:align>
            </wp:positionH>
            <wp:positionV relativeFrom="paragraph">
              <wp:posOffset>317256</wp:posOffset>
            </wp:positionV>
            <wp:extent cx="5725906" cy="4389120"/>
            <wp:effectExtent l="0" t="0" r="825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906" cy="4389120"/>
                    </a:xfrm>
                    <a:prstGeom prst="rect">
                      <a:avLst/>
                    </a:prstGeom>
                    <a:noFill/>
                  </pic:spPr>
                </pic:pic>
              </a:graphicData>
            </a:graphic>
            <wp14:sizeRelH relativeFrom="page">
              <wp14:pctWidth>0</wp14:pctWidth>
            </wp14:sizeRelH>
            <wp14:sizeRelV relativeFrom="page">
              <wp14:pctHeight>0</wp14:pctHeight>
            </wp14:sizeRelV>
          </wp:anchor>
        </w:drawing>
      </w:r>
      <w:r w:rsidR="0083309D">
        <w:rPr>
          <w:rFonts w:ascii="Times New Roman" w:hAnsi="Times New Roman" w:cs="Times New Roman"/>
          <w:sz w:val="24"/>
          <w:szCs w:val="24"/>
        </w:rPr>
        <w:t>Figura 2. Circuito Venovenosa</w:t>
      </w:r>
    </w:p>
    <w:p w14:paraId="7EEB187A" w14:textId="3323D62B" w:rsidR="005A1353" w:rsidRDefault="005A1353" w:rsidP="0083309D">
      <w:pPr>
        <w:spacing w:line="360" w:lineRule="auto"/>
        <w:jc w:val="center"/>
        <w:rPr>
          <w:rFonts w:ascii="Times New Roman" w:hAnsi="Times New Roman" w:cs="Times New Roman"/>
          <w:sz w:val="24"/>
          <w:szCs w:val="24"/>
        </w:rPr>
      </w:pPr>
    </w:p>
    <w:p w14:paraId="4990AC62" w14:textId="20F541C3" w:rsidR="005A1353" w:rsidRDefault="005A1353" w:rsidP="0083309D">
      <w:pPr>
        <w:spacing w:line="360" w:lineRule="auto"/>
        <w:jc w:val="center"/>
        <w:rPr>
          <w:rFonts w:ascii="Times New Roman" w:hAnsi="Times New Roman" w:cs="Times New Roman"/>
          <w:sz w:val="24"/>
          <w:szCs w:val="24"/>
        </w:rPr>
      </w:pPr>
    </w:p>
    <w:p w14:paraId="4A7D2F24" w14:textId="31B3BF23" w:rsidR="005A1353" w:rsidRDefault="005A1353" w:rsidP="0083309D">
      <w:pPr>
        <w:spacing w:line="360" w:lineRule="auto"/>
        <w:jc w:val="center"/>
        <w:rPr>
          <w:rFonts w:ascii="Times New Roman" w:hAnsi="Times New Roman" w:cs="Times New Roman"/>
          <w:sz w:val="24"/>
          <w:szCs w:val="24"/>
        </w:rPr>
      </w:pPr>
    </w:p>
    <w:p w14:paraId="57B869F2" w14:textId="306D9CED" w:rsidR="005A1353" w:rsidRDefault="005A1353" w:rsidP="0083309D">
      <w:pPr>
        <w:spacing w:line="360" w:lineRule="auto"/>
        <w:jc w:val="center"/>
        <w:rPr>
          <w:rFonts w:ascii="Times New Roman" w:hAnsi="Times New Roman" w:cs="Times New Roman"/>
          <w:sz w:val="24"/>
          <w:szCs w:val="24"/>
        </w:rPr>
      </w:pPr>
    </w:p>
    <w:p w14:paraId="6AC19BE9" w14:textId="17CF6521" w:rsidR="005A1353" w:rsidRDefault="005A1353" w:rsidP="0083309D">
      <w:pPr>
        <w:spacing w:line="360" w:lineRule="auto"/>
        <w:jc w:val="center"/>
        <w:rPr>
          <w:rFonts w:ascii="Times New Roman" w:hAnsi="Times New Roman" w:cs="Times New Roman"/>
          <w:sz w:val="24"/>
          <w:szCs w:val="24"/>
        </w:rPr>
      </w:pPr>
    </w:p>
    <w:p w14:paraId="0A675651" w14:textId="173B4386" w:rsidR="005A1353" w:rsidRDefault="005A1353" w:rsidP="0083309D">
      <w:pPr>
        <w:spacing w:line="360" w:lineRule="auto"/>
        <w:jc w:val="center"/>
        <w:rPr>
          <w:rFonts w:ascii="Times New Roman" w:hAnsi="Times New Roman" w:cs="Times New Roman"/>
          <w:sz w:val="24"/>
          <w:szCs w:val="24"/>
        </w:rPr>
      </w:pPr>
    </w:p>
    <w:p w14:paraId="579A181C" w14:textId="4C79A452" w:rsidR="005A1353" w:rsidRDefault="005A1353" w:rsidP="0083309D">
      <w:pPr>
        <w:spacing w:line="360" w:lineRule="auto"/>
        <w:jc w:val="center"/>
        <w:rPr>
          <w:rFonts w:ascii="Times New Roman" w:hAnsi="Times New Roman" w:cs="Times New Roman"/>
          <w:sz w:val="24"/>
          <w:szCs w:val="24"/>
        </w:rPr>
      </w:pPr>
    </w:p>
    <w:p w14:paraId="71A1C1D1" w14:textId="0C0EF511" w:rsidR="005A1353" w:rsidRDefault="005A1353" w:rsidP="0083309D">
      <w:pPr>
        <w:spacing w:line="360" w:lineRule="auto"/>
        <w:jc w:val="center"/>
        <w:rPr>
          <w:rFonts w:ascii="Times New Roman" w:hAnsi="Times New Roman" w:cs="Times New Roman"/>
          <w:sz w:val="24"/>
          <w:szCs w:val="24"/>
        </w:rPr>
      </w:pPr>
    </w:p>
    <w:p w14:paraId="34DC3E1B" w14:textId="1E7F4FF9" w:rsidR="005A1353" w:rsidRDefault="005A1353" w:rsidP="0083309D">
      <w:pPr>
        <w:spacing w:line="360" w:lineRule="auto"/>
        <w:jc w:val="center"/>
        <w:rPr>
          <w:rFonts w:ascii="Times New Roman" w:hAnsi="Times New Roman" w:cs="Times New Roman"/>
          <w:sz w:val="24"/>
          <w:szCs w:val="24"/>
        </w:rPr>
      </w:pPr>
    </w:p>
    <w:p w14:paraId="152BBBE2" w14:textId="3B9C33A7" w:rsidR="005A1353" w:rsidRDefault="005A1353" w:rsidP="0083309D">
      <w:pPr>
        <w:spacing w:line="360" w:lineRule="auto"/>
        <w:jc w:val="center"/>
        <w:rPr>
          <w:rFonts w:ascii="Times New Roman" w:hAnsi="Times New Roman" w:cs="Times New Roman"/>
          <w:sz w:val="24"/>
          <w:szCs w:val="24"/>
        </w:rPr>
      </w:pPr>
    </w:p>
    <w:p w14:paraId="7276572B" w14:textId="2C8484F0" w:rsidR="005A1353" w:rsidRDefault="005A1353" w:rsidP="0083309D">
      <w:pPr>
        <w:spacing w:line="360" w:lineRule="auto"/>
        <w:jc w:val="center"/>
        <w:rPr>
          <w:rFonts w:ascii="Times New Roman" w:hAnsi="Times New Roman" w:cs="Times New Roman"/>
          <w:sz w:val="24"/>
          <w:szCs w:val="24"/>
        </w:rPr>
      </w:pPr>
    </w:p>
    <w:p w14:paraId="72ECB789" w14:textId="75DCE80D" w:rsidR="005A1353" w:rsidRDefault="005A1353" w:rsidP="0083309D">
      <w:pPr>
        <w:spacing w:line="360" w:lineRule="auto"/>
        <w:jc w:val="center"/>
        <w:rPr>
          <w:rFonts w:ascii="Times New Roman" w:hAnsi="Times New Roman" w:cs="Times New Roman"/>
          <w:sz w:val="24"/>
          <w:szCs w:val="24"/>
        </w:rPr>
      </w:pPr>
    </w:p>
    <w:p w14:paraId="40C1EFF5" w14:textId="51BE27EB" w:rsidR="005A1353" w:rsidRPr="0083309D" w:rsidRDefault="0083309D" w:rsidP="0083309D">
      <w:pPr>
        <w:spacing w:line="360" w:lineRule="auto"/>
        <w:jc w:val="center"/>
        <w:rPr>
          <w:rFonts w:ascii="Times New Roman" w:hAnsi="Times New Roman" w:cs="Times New Roman"/>
          <w:sz w:val="20"/>
          <w:szCs w:val="20"/>
        </w:rPr>
      </w:pPr>
      <w:bookmarkStart w:id="3" w:name="_Hlk114432773"/>
      <w:r w:rsidRPr="0083309D">
        <w:rPr>
          <w:rFonts w:ascii="Times New Roman" w:hAnsi="Times New Roman" w:cs="Times New Roman"/>
          <w:sz w:val="20"/>
          <w:szCs w:val="20"/>
        </w:rPr>
        <w:t>FONTE: CHAVES et al., 2019</w:t>
      </w:r>
    </w:p>
    <w:p w14:paraId="15DB7EC5" w14:textId="5D9F3BB1" w:rsidR="0055465B" w:rsidRPr="007E4DFF" w:rsidRDefault="0055465B" w:rsidP="0055465B">
      <w:pPr>
        <w:spacing w:line="360" w:lineRule="auto"/>
        <w:jc w:val="both"/>
        <w:rPr>
          <w:rFonts w:ascii="Times New Roman" w:hAnsi="Times New Roman" w:cs="Times New Roman"/>
          <w:b/>
          <w:bCs/>
          <w:sz w:val="24"/>
          <w:szCs w:val="24"/>
        </w:rPr>
      </w:pPr>
      <w:r w:rsidRPr="007E4DFF">
        <w:rPr>
          <w:rFonts w:ascii="Times New Roman" w:hAnsi="Times New Roman" w:cs="Times New Roman"/>
          <w:b/>
          <w:bCs/>
          <w:sz w:val="24"/>
          <w:szCs w:val="24"/>
        </w:rPr>
        <w:lastRenderedPageBreak/>
        <w:t xml:space="preserve"> </w:t>
      </w:r>
      <w:r w:rsidR="002C0F85">
        <w:rPr>
          <w:rFonts w:ascii="Times New Roman" w:hAnsi="Times New Roman" w:cs="Times New Roman"/>
          <w:b/>
          <w:bCs/>
          <w:sz w:val="24"/>
          <w:szCs w:val="24"/>
        </w:rPr>
        <w:t>4.2.4</w:t>
      </w:r>
      <w:r w:rsidRPr="007E4DFF">
        <w:rPr>
          <w:rFonts w:ascii="Times New Roman" w:hAnsi="Times New Roman" w:cs="Times New Roman"/>
          <w:b/>
          <w:bCs/>
          <w:sz w:val="24"/>
          <w:szCs w:val="24"/>
        </w:rPr>
        <w:t xml:space="preserve"> ECMO - VA (Circuito de oxigenação por membrana extracorpórea venoarterial periférica)</w:t>
      </w:r>
    </w:p>
    <w:bookmarkEnd w:id="3"/>
    <w:p w14:paraId="209B02CA" w14:textId="3F74F476" w:rsidR="0055465B" w:rsidRPr="007E4DFF" w:rsidRDefault="0055465B" w:rsidP="0055465B">
      <w:pPr>
        <w:spacing w:line="360" w:lineRule="auto"/>
        <w:jc w:val="both"/>
        <w:rPr>
          <w:rFonts w:ascii="Times New Roman" w:hAnsi="Times New Roman" w:cs="Times New Roman"/>
          <w:sz w:val="24"/>
          <w:szCs w:val="24"/>
        </w:rPr>
      </w:pPr>
      <w:r w:rsidRPr="007E4DFF">
        <w:rPr>
          <w:rFonts w:ascii="Times New Roman" w:hAnsi="Times New Roman" w:cs="Times New Roman"/>
          <w:sz w:val="24"/>
          <w:szCs w:val="24"/>
        </w:rPr>
        <w:tab/>
      </w:r>
      <w:r w:rsidR="00DF668B">
        <w:rPr>
          <w:rFonts w:ascii="Times New Roman" w:hAnsi="Times New Roman" w:cs="Times New Roman"/>
          <w:sz w:val="24"/>
          <w:szCs w:val="24"/>
        </w:rPr>
        <w:t xml:space="preserve">Se trata do </w:t>
      </w:r>
      <w:r w:rsidR="00DF668B" w:rsidRPr="006D601D">
        <w:rPr>
          <w:rFonts w:ascii="Times New Roman" w:hAnsi="Times New Roman" w:cs="Times New Roman"/>
          <w:color w:val="000000" w:themeColor="text1"/>
          <w:sz w:val="24"/>
          <w:szCs w:val="24"/>
        </w:rPr>
        <w:t xml:space="preserve">circuito </w:t>
      </w:r>
      <w:r w:rsidRPr="006D601D">
        <w:rPr>
          <w:rFonts w:ascii="Times New Roman" w:hAnsi="Times New Roman" w:cs="Times New Roman"/>
          <w:color w:val="000000" w:themeColor="text1"/>
          <w:sz w:val="24"/>
          <w:szCs w:val="24"/>
        </w:rPr>
        <w:t>onde fornece suporte cardíaco com ou sem preservação da função pulmonar.</w:t>
      </w:r>
      <w:r w:rsidRPr="006D601D">
        <w:rPr>
          <w:rFonts w:ascii="Times New Roman" w:hAnsi="Times New Roman" w:cs="Times New Roman"/>
          <w:color w:val="000000" w:themeColor="text1"/>
        </w:rPr>
        <w:t xml:space="preserve"> </w:t>
      </w:r>
      <w:r w:rsidRPr="006D601D">
        <w:rPr>
          <w:rFonts w:ascii="Times New Roman" w:hAnsi="Times New Roman" w:cs="Times New Roman"/>
          <w:color w:val="000000" w:themeColor="text1"/>
          <w:sz w:val="24"/>
          <w:szCs w:val="24"/>
        </w:rPr>
        <w:t>Na ECMO-VA</w:t>
      </w:r>
      <w:r w:rsidR="005A1353" w:rsidRPr="006D601D">
        <w:rPr>
          <w:rFonts w:ascii="Times New Roman" w:hAnsi="Times New Roman" w:cs="Times New Roman"/>
          <w:color w:val="000000" w:themeColor="text1"/>
          <w:sz w:val="24"/>
          <w:szCs w:val="24"/>
        </w:rPr>
        <w:t xml:space="preserve"> </w:t>
      </w:r>
      <w:r w:rsidR="006D601D" w:rsidRPr="006D601D">
        <w:rPr>
          <w:rFonts w:ascii="Times New Roman" w:hAnsi="Times New Roman" w:cs="Times New Roman"/>
          <w:color w:val="000000" w:themeColor="text1"/>
          <w:sz w:val="24"/>
          <w:szCs w:val="24"/>
        </w:rPr>
        <w:t>(figura</w:t>
      </w:r>
      <w:r w:rsidR="005A1353" w:rsidRPr="006D601D">
        <w:rPr>
          <w:rFonts w:ascii="Times New Roman" w:hAnsi="Times New Roman" w:cs="Times New Roman"/>
          <w:color w:val="000000" w:themeColor="text1"/>
          <w:sz w:val="24"/>
          <w:szCs w:val="24"/>
        </w:rPr>
        <w:t xml:space="preserve"> </w:t>
      </w:r>
      <w:r w:rsidR="006D601D" w:rsidRPr="006D601D">
        <w:rPr>
          <w:rFonts w:ascii="Times New Roman" w:hAnsi="Times New Roman" w:cs="Times New Roman"/>
          <w:color w:val="000000" w:themeColor="text1"/>
          <w:sz w:val="24"/>
          <w:szCs w:val="24"/>
        </w:rPr>
        <w:t>3</w:t>
      </w:r>
      <w:r w:rsidR="005A1353" w:rsidRPr="006D601D">
        <w:rPr>
          <w:rFonts w:ascii="Times New Roman" w:hAnsi="Times New Roman" w:cs="Times New Roman"/>
          <w:color w:val="000000" w:themeColor="text1"/>
          <w:sz w:val="24"/>
          <w:szCs w:val="24"/>
        </w:rPr>
        <w:t>)</w:t>
      </w:r>
      <w:r w:rsidRPr="006D601D">
        <w:rPr>
          <w:rFonts w:ascii="Times New Roman" w:hAnsi="Times New Roman" w:cs="Times New Roman"/>
          <w:color w:val="000000" w:themeColor="text1"/>
          <w:sz w:val="24"/>
          <w:szCs w:val="24"/>
        </w:rPr>
        <w:t xml:space="preserve">, a cânula de drenagem é </w:t>
      </w:r>
      <w:r w:rsidR="006D601D" w:rsidRPr="006D601D">
        <w:rPr>
          <w:rFonts w:ascii="Times New Roman" w:hAnsi="Times New Roman" w:cs="Times New Roman"/>
          <w:color w:val="000000" w:themeColor="text1"/>
          <w:sz w:val="24"/>
          <w:szCs w:val="24"/>
        </w:rPr>
        <w:t>inserida</w:t>
      </w:r>
      <w:r w:rsidRPr="006D601D">
        <w:rPr>
          <w:rFonts w:ascii="Times New Roman" w:hAnsi="Times New Roman" w:cs="Times New Roman"/>
          <w:color w:val="000000" w:themeColor="text1"/>
          <w:sz w:val="24"/>
          <w:szCs w:val="24"/>
        </w:rPr>
        <w:t xml:space="preserve"> um acesso venoso e um acesso de retorno, e no acesso arterial, a ECMO-VA pode ser classificada como central ou periférica dependendo do vaso canulado. Existe </w:t>
      </w:r>
      <w:r w:rsidRPr="007E4DFF">
        <w:rPr>
          <w:rFonts w:ascii="Times New Roman" w:hAnsi="Times New Roman" w:cs="Times New Roman"/>
          <w:sz w:val="24"/>
          <w:szCs w:val="24"/>
        </w:rPr>
        <w:t>na configuração central, a cânula de drenagem pode ser inserida diretamente no átrio direito e a cânula de retorno pode ser inserido na artéria aorta ascendente. Na configuração periférica, o sangue pode drenar pela veia femoral ou jugular e retornar ao paciente pelas artérias carótidas, axilares ou femorais (CHAVES et al.,</w:t>
      </w:r>
      <w:r w:rsidR="00A264D5">
        <w:rPr>
          <w:rFonts w:ascii="Times New Roman" w:hAnsi="Times New Roman" w:cs="Times New Roman"/>
          <w:sz w:val="24"/>
          <w:szCs w:val="24"/>
        </w:rPr>
        <w:t xml:space="preserve"> </w:t>
      </w:r>
      <w:r w:rsidRPr="007E4DFF">
        <w:rPr>
          <w:rFonts w:ascii="Times New Roman" w:hAnsi="Times New Roman" w:cs="Times New Roman"/>
          <w:sz w:val="24"/>
          <w:szCs w:val="24"/>
        </w:rPr>
        <w:t>2019). A ECMO-VA é utilizada para choque cardiogênico com pacientes com baixo débito cardíaco e hipoperfusão tecidual apesar da otimização da hemodinâmica por reposição volêmica, uso de inotrópicos, vasopressores ou vasodilatadores e/ou balões de bombeamento aórtico (CHAVES et al.,</w:t>
      </w:r>
      <w:r w:rsidR="00A264D5">
        <w:rPr>
          <w:rFonts w:ascii="Times New Roman" w:hAnsi="Times New Roman" w:cs="Times New Roman"/>
          <w:sz w:val="24"/>
          <w:szCs w:val="24"/>
        </w:rPr>
        <w:t xml:space="preserve"> </w:t>
      </w:r>
      <w:r w:rsidRPr="007E4DFF">
        <w:rPr>
          <w:rFonts w:ascii="Times New Roman" w:hAnsi="Times New Roman" w:cs="Times New Roman"/>
          <w:sz w:val="24"/>
          <w:szCs w:val="24"/>
        </w:rPr>
        <w:t>2019).</w:t>
      </w:r>
      <w:r w:rsidRPr="007E4DFF">
        <w:rPr>
          <w:rFonts w:ascii="Times New Roman" w:hAnsi="Times New Roman" w:cs="Times New Roman"/>
          <w:b/>
          <w:bCs/>
          <w:sz w:val="24"/>
          <w:szCs w:val="24"/>
        </w:rPr>
        <w:tab/>
      </w:r>
    </w:p>
    <w:p w14:paraId="62A27993" w14:textId="7772A5AA" w:rsidR="0083309D" w:rsidRPr="0083309D" w:rsidRDefault="0083309D" w:rsidP="0083309D">
      <w:pPr>
        <w:spacing w:line="360" w:lineRule="auto"/>
        <w:jc w:val="center"/>
        <w:rPr>
          <w:rFonts w:ascii="Times New Roman" w:hAnsi="Times New Roman" w:cs="Times New Roman"/>
          <w:sz w:val="24"/>
          <w:szCs w:val="24"/>
        </w:rPr>
      </w:pPr>
      <w:bookmarkStart w:id="4" w:name="_Hlk114432792"/>
      <w:r w:rsidRPr="0083309D">
        <w:rPr>
          <w:rFonts w:ascii="Times New Roman" w:hAnsi="Times New Roman" w:cs="Times New Roman"/>
          <w:sz w:val="24"/>
          <w:szCs w:val="24"/>
        </w:rPr>
        <w:t xml:space="preserve">Figura </w:t>
      </w:r>
      <w:r>
        <w:rPr>
          <w:rFonts w:ascii="Times New Roman" w:hAnsi="Times New Roman" w:cs="Times New Roman"/>
          <w:sz w:val="24"/>
          <w:szCs w:val="24"/>
        </w:rPr>
        <w:t>3</w:t>
      </w:r>
      <w:r w:rsidRPr="0083309D">
        <w:rPr>
          <w:rFonts w:ascii="Times New Roman" w:hAnsi="Times New Roman" w:cs="Times New Roman"/>
          <w:sz w:val="24"/>
          <w:szCs w:val="24"/>
        </w:rPr>
        <w:t>. Circuito Veno</w:t>
      </w:r>
      <w:r>
        <w:rPr>
          <w:rFonts w:ascii="Times New Roman" w:hAnsi="Times New Roman" w:cs="Times New Roman"/>
          <w:sz w:val="24"/>
          <w:szCs w:val="24"/>
        </w:rPr>
        <w:t>arterial</w:t>
      </w:r>
    </w:p>
    <w:p w14:paraId="0EB1C983" w14:textId="0E1EE9BA" w:rsidR="00653E4B" w:rsidRDefault="005A1353" w:rsidP="0055465B">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787264" behindDoc="1" locked="0" layoutInCell="1" allowOverlap="1" wp14:anchorId="138ADC11" wp14:editId="09643FB7">
            <wp:simplePos x="0" y="0"/>
            <wp:positionH relativeFrom="margin">
              <wp:align>right</wp:align>
            </wp:positionH>
            <wp:positionV relativeFrom="paragraph">
              <wp:posOffset>45866</wp:posOffset>
            </wp:positionV>
            <wp:extent cx="5485428" cy="4126523"/>
            <wp:effectExtent l="0" t="0" r="1270" b="762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5428" cy="4126523"/>
                    </a:xfrm>
                    <a:prstGeom prst="rect">
                      <a:avLst/>
                    </a:prstGeom>
                    <a:noFill/>
                  </pic:spPr>
                </pic:pic>
              </a:graphicData>
            </a:graphic>
            <wp14:sizeRelH relativeFrom="page">
              <wp14:pctWidth>0</wp14:pctWidth>
            </wp14:sizeRelH>
            <wp14:sizeRelV relativeFrom="page">
              <wp14:pctHeight>0</wp14:pctHeight>
            </wp14:sizeRelV>
          </wp:anchor>
        </w:drawing>
      </w:r>
    </w:p>
    <w:p w14:paraId="06DD9387" w14:textId="5AE4E103" w:rsidR="00653E4B" w:rsidRDefault="00653E4B" w:rsidP="0055465B">
      <w:pPr>
        <w:spacing w:line="360" w:lineRule="auto"/>
        <w:jc w:val="both"/>
        <w:rPr>
          <w:rFonts w:ascii="Times New Roman" w:hAnsi="Times New Roman" w:cs="Times New Roman"/>
          <w:b/>
          <w:bCs/>
          <w:sz w:val="24"/>
          <w:szCs w:val="24"/>
        </w:rPr>
      </w:pPr>
    </w:p>
    <w:p w14:paraId="0293E258" w14:textId="4D332973" w:rsidR="00653E4B" w:rsidRDefault="00653E4B" w:rsidP="0055465B">
      <w:pPr>
        <w:spacing w:line="360" w:lineRule="auto"/>
        <w:jc w:val="both"/>
        <w:rPr>
          <w:rFonts w:ascii="Times New Roman" w:hAnsi="Times New Roman" w:cs="Times New Roman"/>
          <w:b/>
          <w:bCs/>
          <w:sz w:val="24"/>
          <w:szCs w:val="24"/>
        </w:rPr>
      </w:pPr>
    </w:p>
    <w:p w14:paraId="1A7BEF21" w14:textId="1F9186B4" w:rsidR="00653E4B" w:rsidRDefault="00653E4B" w:rsidP="0055465B">
      <w:pPr>
        <w:spacing w:line="360" w:lineRule="auto"/>
        <w:jc w:val="both"/>
        <w:rPr>
          <w:rFonts w:ascii="Times New Roman" w:hAnsi="Times New Roman" w:cs="Times New Roman"/>
          <w:b/>
          <w:bCs/>
          <w:sz w:val="24"/>
          <w:szCs w:val="24"/>
        </w:rPr>
      </w:pPr>
    </w:p>
    <w:p w14:paraId="2CE96655" w14:textId="11079489" w:rsidR="00653E4B" w:rsidRDefault="00653E4B" w:rsidP="0055465B">
      <w:pPr>
        <w:spacing w:line="360" w:lineRule="auto"/>
        <w:jc w:val="both"/>
        <w:rPr>
          <w:rFonts w:ascii="Times New Roman" w:hAnsi="Times New Roman" w:cs="Times New Roman"/>
          <w:b/>
          <w:bCs/>
          <w:sz w:val="24"/>
          <w:szCs w:val="24"/>
        </w:rPr>
      </w:pPr>
    </w:p>
    <w:p w14:paraId="6ADA1473" w14:textId="4B4F60F5" w:rsidR="00653E4B" w:rsidRDefault="00653E4B" w:rsidP="0055465B">
      <w:pPr>
        <w:spacing w:line="360" w:lineRule="auto"/>
        <w:jc w:val="both"/>
        <w:rPr>
          <w:rFonts w:ascii="Times New Roman" w:hAnsi="Times New Roman" w:cs="Times New Roman"/>
          <w:b/>
          <w:bCs/>
          <w:sz w:val="24"/>
          <w:szCs w:val="24"/>
        </w:rPr>
      </w:pPr>
    </w:p>
    <w:p w14:paraId="3F478779" w14:textId="3624F916" w:rsidR="00653E4B" w:rsidRDefault="00653E4B" w:rsidP="0055465B">
      <w:pPr>
        <w:spacing w:line="360" w:lineRule="auto"/>
        <w:jc w:val="both"/>
        <w:rPr>
          <w:rFonts w:ascii="Times New Roman" w:hAnsi="Times New Roman" w:cs="Times New Roman"/>
          <w:b/>
          <w:bCs/>
          <w:sz w:val="24"/>
          <w:szCs w:val="24"/>
        </w:rPr>
      </w:pPr>
    </w:p>
    <w:p w14:paraId="43748973" w14:textId="68C9CD0D" w:rsidR="00653E4B" w:rsidRDefault="00653E4B" w:rsidP="0055465B">
      <w:pPr>
        <w:spacing w:line="360" w:lineRule="auto"/>
        <w:jc w:val="both"/>
        <w:rPr>
          <w:rFonts w:ascii="Times New Roman" w:hAnsi="Times New Roman" w:cs="Times New Roman"/>
          <w:b/>
          <w:bCs/>
          <w:sz w:val="24"/>
          <w:szCs w:val="24"/>
        </w:rPr>
      </w:pPr>
    </w:p>
    <w:p w14:paraId="20CC687B" w14:textId="5CD0FAB8" w:rsidR="00653E4B" w:rsidRDefault="00653E4B" w:rsidP="0055465B">
      <w:pPr>
        <w:spacing w:line="360" w:lineRule="auto"/>
        <w:jc w:val="both"/>
        <w:rPr>
          <w:rFonts w:ascii="Times New Roman" w:hAnsi="Times New Roman" w:cs="Times New Roman"/>
          <w:b/>
          <w:bCs/>
          <w:sz w:val="24"/>
          <w:szCs w:val="24"/>
        </w:rPr>
      </w:pPr>
    </w:p>
    <w:p w14:paraId="582F3BFC" w14:textId="271D15E7" w:rsidR="00653E4B" w:rsidRDefault="00653E4B" w:rsidP="0055465B">
      <w:pPr>
        <w:spacing w:line="360" w:lineRule="auto"/>
        <w:jc w:val="both"/>
        <w:rPr>
          <w:rFonts w:ascii="Times New Roman" w:hAnsi="Times New Roman" w:cs="Times New Roman"/>
          <w:b/>
          <w:bCs/>
          <w:sz w:val="24"/>
          <w:szCs w:val="24"/>
        </w:rPr>
      </w:pPr>
    </w:p>
    <w:p w14:paraId="21DE1337" w14:textId="5F93E5B8" w:rsidR="00653E4B" w:rsidRDefault="00653E4B" w:rsidP="0055465B">
      <w:pPr>
        <w:spacing w:line="360" w:lineRule="auto"/>
        <w:jc w:val="both"/>
        <w:rPr>
          <w:rFonts w:ascii="Times New Roman" w:hAnsi="Times New Roman" w:cs="Times New Roman"/>
          <w:b/>
          <w:bCs/>
          <w:sz w:val="24"/>
          <w:szCs w:val="24"/>
        </w:rPr>
      </w:pPr>
    </w:p>
    <w:p w14:paraId="2F622ACC" w14:textId="6B1F711A" w:rsidR="005A1353" w:rsidRDefault="005A1353" w:rsidP="0055465B">
      <w:pPr>
        <w:spacing w:line="360" w:lineRule="auto"/>
        <w:jc w:val="both"/>
        <w:rPr>
          <w:rFonts w:ascii="Times New Roman" w:hAnsi="Times New Roman" w:cs="Times New Roman"/>
          <w:b/>
          <w:bCs/>
          <w:sz w:val="24"/>
          <w:szCs w:val="24"/>
        </w:rPr>
      </w:pPr>
    </w:p>
    <w:p w14:paraId="2ED21571" w14:textId="77777777" w:rsidR="0083309D" w:rsidRPr="0083309D" w:rsidRDefault="0083309D" w:rsidP="0083309D">
      <w:pPr>
        <w:spacing w:line="360" w:lineRule="auto"/>
        <w:jc w:val="center"/>
        <w:rPr>
          <w:rFonts w:ascii="Times New Roman" w:hAnsi="Times New Roman" w:cs="Times New Roman"/>
          <w:sz w:val="20"/>
          <w:szCs w:val="20"/>
        </w:rPr>
      </w:pPr>
      <w:r w:rsidRPr="0083309D">
        <w:rPr>
          <w:rFonts w:ascii="Times New Roman" w:hAnsi="Times New Roman" w:cs="Times New Roman"/>
          <w:sz w:val="20"/>
          <w:szCs w:val="20"/>
        </w:rPr>
        <w:t>FONTE: CHAVES et al., 2019</w:t>
      </w:r>
    </w:p>
    <w:p w14:paraId="3042F040" w14:textId="77777777" w:rsidR="005A1353" w:rsidRDefault="005A1353" w:rsidP="0055465B">
      <w:pPr>
        <w:spacing w:line="360" w:lineRule="auto"/>
        <w:jc w:val="both"/>
        <w:rPr>
          <w:rFonts w:ascii="Times New Roman" w:hAnsi="Times New Roman" w:cs="Times New Roman"/>
          <w:b/>
          <w:bCs/>
          <w:sz w:val="24"/>
          <w:szCs w:val="24"/>
        </w:rPr>
      </w:pPr>
    </w:p>
    <w:p w14:paraId="75C6D433" w14:textId="3B2FAF3A" w:rsidR="0055465B" w:rsidRPr="007E4DFF" w:rsidRDefault="0055465B" w:rsidP="0055465B">
      <w:pPr>
        <w:spacing w:line="360" w:lineRule="auto"/>
        <w:jc w:val="both"/>
        <w:rPr>
          <w:rFonts w:ascii="Times New Roman" w:hAnsi="Times New Roman" w:cs="Times New Roman"/>
          <w:b/>
          <w:bCs/>
          <w:sz w:val="24"/>
          <w:szCs w:val="24"/>
        </w:rPr>
      </w:pPr>
      <w:r w:rsidRPr="007E4DFF">
        <w:rPr>
          <w:rFonts w:ascii="Times New Roman" w:hAnsi="Times New Roman" w:cs="Times New Roman"/>
          <w:b/>
          <w:bCs/>
          <w:sz w:val="24"/>
          <w:szCs w:val="24"/>
        </w:rPr>
        <w:lastRenderedPageBreak/>
        <w:t xml:space="preserve"> </w:t>
      </w:r>
      <w:r w:rsidR="00A264D5">
        <w:rPr>
          <w:rFonts w:ascii="Times New Roman" w:hAnsi="Times New Roman" w:cs="Times New Roman"/>
          <w:b/>
          <w:bCs/>
          <w:sz w:val="24"/>
          <w:szCs w:val="24"/>
        </w:rPr>
        <w:t xml:space="preserve">4.2.5 </w:t>
      </w:r>
      <w:r w:rsidR="00A264D5" w:rsidRPr="007E4DFF">
        <w:rPr>
          <w:rFonts w:ascii="Times New Roman" w:hAnsi="Times New Roman" w:cs="Times New Roman"/>
          <w:b/>
          <w:bCs/>
          <w:sz w:val="24"/>
          <w:szCs w:val="24"/>
        </w:rPr>
        <w:t>ECMO</w:t>
      </w:r>
      <w:r w:rsidRPr="007E4DFF">
        <w:rPr>
          <w:rFonts w:ascii="Times New Roman" w:hAnsi="Times New Roman" w:cs="Times New Roman"/>
          <w:b/>
          <w:bCs/>
          <w:sz w:val="24"/>
          <w:szCs w:val="24"/>
        </w:rPr>
        <w:t xml:space="preserve"> frente a COVID-19</w:t>
      </w:r>
    </w:p>
    <w:bookmarkEnd w:id="4"/>
    <w:p w14:paraId="67C79A0B" w14:textId="6189C2B7" w:rsidR="0055465B" w:rsidRPr="007E4DFF"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sz w:val="24"/>
          <w:szCs w:val="24"/>
        </w:rPr>
        <w:tab/>
        <w:t>O COVID-19 afeta diretamente o trato respiratório de um indivíduo, causando um conjunto de infecções (</w:t>
      </w:r>
      <w:r w:rsidR="00A264D5" w:rsidRPr="007E4DFF">
        <w:rPr>
          <w:rFonts w:ascii="Times New Roman" w:hAnsi="Times New Roman" w:cs="Times New Roman"/>
          <w:sz w:val="24"/>
          <w:szCs w:val="24"/>
        </w:rPr>
        <w:t xml:space="preserve">UMAKANTHAN </w:t>
      </w:r>
      <w:r w:rsidRPr="007E4DFF">
        <w:rPr>
          <w:rFonts w:ascii="Times New Roman" w:hAnsi="Times New Roman" w:cs="Times New Roman"/>
          <w:sz w:val="24"/>
          <w:szCs w:val="24"/>
        </w:rPr>
        <w:t>et al.,</w:t>
      </w:r>
      <w:r w:rsidR="00A264D5">
        <w:rPr>
          <w:rFonts w:ascii="Times New Roman" w:hAnsi="Times New Roman" w:cs="Times New Roman"/>
          <w:sz w:val="24"/>
          <w:szCs w:val="24"/>
        </w:rPr>
        <w:t xml:space="preserve"> </w:t>
      </w:r>
      <w:r w:rsidRPr="007E4DFF">
        <w:rPr>
          <w:rFonts w:ascii="Times New Roman" w:hAnsi="Times New Roman" w:cs="Times New Roman"/>
          <w:sz w:val="24"/>
          <w:szCs w:val="24"/>
        </w:rPr>
        <w:t xml:space="preserve">2020). Segundo o Jornal de Cardiologia Brasileiro (2021), 15% a 20% dos pacientes diagnosticados com SARS-COV-2 têm probabilidade de evoluir para a forma mais grave da doença, geralmente a </w:t>
      </w:r>
      <w:r w:rsidR="00A32943" w:rsidRPr="00A32943">
        <w:rPr>
          <w:rFonts w:ascii="Times New Roman" w:hAnsi="Times New Roman" w:cs="Times New Roman"/>
          <w:sz w:val="24"/>
          <w:szCs w:val="24"/>
        </w:rPr>
        <w:t>SRAG</w:t>
      </w:r>
      <w:r w:rsidRPr="007E4DFF">
        <w:rPr>
          <w:rFonts w:ascii="Times New Roman" w:hAnsi="Times New Roman" w:cs="Times New Roman"/>
          <w:sz w:val="24"/>
          <w:szCs w:val="24"/>
        </w:rPr>
        <w:t>, definida como doença edema pulmonar não cardiogênico com início rápido de hipoxemia, incluindo lesão pulmonar, pneumonia, sepse, choque não cardiogênico e trauma (RIBEIRO, 2020; WILLIAMS, 2021).</w:t>
      </w:r>
    </w:p>
    <w:p w14:paraId="6F6D7907" w14:textId="4D78656C" w:rsidR="0055465B" w:rsidRPr="007E4DFF"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sz w:val="24"/>
          <w:szCs w:val="24"/>
        </w:rPr>
        <w:tab/>
        <w:t>Casos graves de COVID-19 podem exigir terapia de suporte de oxigênio, como o uso ECMO e ventilação mecânica (VM). A ECMO é uma máquina usada como suporte temporário em casos de insuficiência pulmonar e/ou cardíaca (LAVEZZO</w:t>
      </w:r>
      <w:r w:rsidR="00D01A59">
        <w:rPr>
          <w:rFonts w:ascii="Times New Roman" w:hAnsi="Times New Roman" w:cs="Times New Roman"/>
          <w:sz w:val="24"/>
          <w:szCs w:val="24"/>
        </w:rPr>
        <w:t xml:space="preserve"> </w:t>
      </w:r>
      <w:r w:rsidRPr="007E4DFF">
        <w:rPr>
          <w:rFonts w:ascii="Times New Roman" w:hAnsi="Times New Roman" w:cs="Times New Roman"/>
          <w:sz w:val="24"/>
          <w:szCs w:val="24"/>
        </w:rPr>
        <w:t>et al</w:t>
      </w:r>
      <w:r w:rsidR="00D01A59">
        <w:rPr>
          <w:rFonts w:ascii="Times New Roman" w:hAnsi="Times New Roman" w:cs="Times New Roman"/>
          <w:sz w:val="24"/>
          <w:szCs w:val="24"/>
        </w:rPr>
        <w:t>.</w:t>
      </w:r>
      <w:r w:rsidRPr="007E4DFF">
        <w:rPr>
          <w:rFonts w:ascii="Times New Roman" w:hAnsi="Times New Roman" w:cs="Times New Roman"/>
          <w:sz w:val="24"/>
          <w:szCs w:val="24"/>
        </w:rPr>
        <w:t>, 2022).</w:t>
      </w:r>
    </w:p>
    <w:p w14:paraId="55C8E3FF" w14:textId="458F1730" w:rsidR="0055465B" w:rsidRPr="007E4DFF"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b/>
          <w:bCs/>
          <w:sz w:val="24"/>
          <w:szCs w:val="24"/>
        </w:rPr>
        <w:tab/>
      </w:r>
    </w:p>
    <w:p w14:paraId="16DFA18E" w14:textId="5058008D" w:rsidR="0055465B" w:rsidRPr="007E4DFF" w:rsidRDefault="0055465B" w:rsidP="0055465B">
      <w:pPr>
        <w:spacing w:line="360" w:lineRule="auto"/>
        <w:jc w:val="both"/>
        <w:rPr>
          <w:rFonts w:ascii="Times New Roman" w:hAnsi="Times New Roman" w:cs="Times New Roman"/>
          <w:b/>
          <w:bCs/>
          <w:sz w:val="24"/>
          <w:szCs w:val="24"/>
        </w:rPr>
      </w:pPr>
      <w:bookmarkStart w:id="5" w:name="_Hlk114432831"/>
      <w:r w:rsidRPr="007E4DFF">
        <w:rPr>
          <w:rFonts w:ascii="Times New Roman" w:hAnsi="Times New Roman" w:cs="Times New Roman"/>
          <w:b/>
          <w:bCs/>
          <w:sz w:val="24"/>
          <w:szCs w:val="24"/>
        </w:rPr>
        <w:t>4.</w:t>
      </w:r>
      <w:r w:rsidR="002C0F85">
        <w:rPr>
          <w:rFonts w:ascii="Times New Roman" w:hAnsi="Times New Roman" w:cs="Times New Roman"/>
          <w:b/>
          <w:bCs/>
          <w:sz w:val="24"/>
          <w:szCs w:val="24"/>
        </w:rPr>
        <w:t xml:space="preserve">3 </w:t>
      </w:r>
      <w:r w:rsidRPr="007E4DFF">
        <w:rPr>
          <w:rFonts w:ascii="Times New Roman" w:hAnsi="Times New Roman" w:cs="Times New Roman"/>
          <w:b/>
          <w:bCs/>
          <w:sz w:val="24"/>
          <w:szCs w:val="24"/>
        </w:rPr>
        <w:t xml:space="preserve">PAPEL DO PROFISSIONAL </w:t>
      </w:r>
    </w:p>
    <w:p w14:paraId="1C4577FD" w14:textId="1B3E05A4" w:rsidR="0055465B" w:rsidRPr="007E4DFF" w:rsidRDefault="0055465B" w:rsidP="0055465B">
      <w:pPr>
        <w:spacing w:line="360" w:lineRule="auto"/>
        <w:jc w:val="both"/>
        <w:rPr>
          <w:rFonts w:ascii="Times New Roman" w:hAnsi="Times New Roman" w:cs="Times New Roman"/>
          <w:b/>
          <w:bCs/>
          <w:sz w:val="24"/>
          <w:szCs w:val="24"/>
        </w:rPr>
      </w:pPr>
      <w:r w:rsidRPr="007E4DFF">
        <w:rPr>
          <w:rFonts w:ascii="Times New Roman" w:hAnsi="Times New Roman" w:cs="Times New Roman"/>
          <w:b/>
          <w:bCs/>
          <w:sz w:val="24"/>
          <w:szCs w:val="24"/>
        </w:rPr>
        <w:t>4.</w:t>
      </w:r>
      <w:r w:rsidR="002C0F85">
        <w:rPr>
          <w:rFonts w:ascii="Times New Roman" w:hAnsi="Times New Roman" w:cs="Times New Roman"/>
          <w:b/>
          <w:bCs/>
          <w:sz w:val="24"/>
          <w:szCs w:val="24"/>
        </w:rPr>
        <w:t xml:space="preserve">3.1 </w:t>
      </w:r>
      <w:r w:rsidRPr="007E4DFF">
        <w:rPr>
          <w:rFonts w:ascii="Times New Roman" w:hAnsi="Times New Roman" w:cs="Times New Roman"/>
          <w:b/>
          <w:bCs/>
          <w:sz w:val="24"/>
          <w:szCs w:val="24"/>
        </w:rPr>
        <w:t>Ênfase na Atuação do Biomédico frente ao uso da ECMO frente a covid-19</w:t>
      </w:r>
    </w:p>
    <w:bookmarkEnd w:id="5"/>
    <w:p w14:paraId="3018EF9D" w14:textId="54B9C032" w:rsidR="0055465B" w:rsidRPr="007E4DFF"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b/>
          <w:bCs/>
          <w:sz w:val="24"/>
          <w:szCs w:val="24"/>
        </w:rPr>
        <w:tab/>
      </w:r>
      <w:r w:rsidRPr="007E4DFF">
        <w:rPr>
          <w:rFonts w:ascii="Times New Roman" w:hAnsi="Times New Roman" w:cs="Times New Roman"/>
          <w:sz w:val="24"/>
          <w:szCs w:val="24"/>
        </w:rPr>
        <w:t>A perfusão, ou circulação extracorpórea, é uma das qualificações em biomedicina que ganhou destaque devido à pandemia do novo coronavírus. Uma de suas tecnologias é a ECMO, que está sendo usada para tratar pacientes graves de Covid-19 (CONSELHO REGIONAL DE BIOMEDICINA 5º REGIÃO, 2020).</w:t>
      </w:r>
    </w:p>
    <w:p w14:paraId="47AD378C" w14:textId="69851864" w:rsidR="0055465B" w:rsidRPr="007E4DFF" w:rsidRDefault="0055465B" w:rsidP="00B01A18">
      <w:pPr>
        <w:spacing w:after="0" w:line="360" w:lineRule="auto"/>
        <w:jc w:val="both"/>
        <w:rPr>
          <w:rFonts w:ascii="Times New Roman" w:hAnsi="Times New Roman" w:cs="Times New Roman"/>
          <w:sz w:val="24"/>
          <w:szCs w:val="24"/>
        </w:rPr>
      </w:pPr>
      <w:r w:rsidRPr="007E4DFF">
        <w:rPr>
          <w:rFonts w:ascii="Times New Roman" w:hAnsi="Times New Roman" w:cs="Times New Roman"/>
          <w:sz w:val="24"/>
          <w:szCs w:val="24"/>
        </w:rPr>
        <w:tab/>
        <w:t xml:space="preserve">Aparelhos circulatórios são montados por biomédicos qualificados para drenar, filtrar, oxigenar e reinjetar sangue no paciente, além de monitorar indicadores como pressão, temperatura, coagulação e fluxo sanguíneo (CONSELHO REGIONAL DE BIOMEDICINA 5º REGIÃO, 2020). Além da cirurgia, alguns pacientes passam dias ou até meses com suporte do dispositivo e, portanto, necessitam de acompanhamento por um perfusionista, nesse caso </w:t>
      </w:r>
      <w:r w:rsidR="00B92BFE">
        <w:rPr>
          <w:rFonts w:ascii="Times New Roman" w:hAnsi="Times New Roman" w:cs="Times New Roman"/>
          <w:sz w:val="24"/>
          <w:szCs w:val="24"/>
        </w:rPr>
        <w:t xml:space="preserve">podendo ser o </w:t>
      </w:r>
      <w:r w:rsidRPr="007E4DFF">
        <w:rPr>
          <w:rFonts w:ascii="Times New Roman" w:hAnsi="Times New Roman" w:cs="Times New Roman"/>
          <w:sz w:val="24"/>
          <w:szCs w:val="24"/>
        </w:rPr>
        <w:t>biomédico (CONSELHO REGIONAL DE BIOMEDICINA 5º REGIÃO, 2020).</w:t>
      </w:r>
    </w:p>
    <w:p w14:paraId="1F189410" w14:textId="0D0911E6" w:rsidR="00480BD3" w:rsidRDefault="0055465B" w:rsidP="00480BD3">
      <w:pPr>
        <w:tabs>
          <w:tab w:val="left" w:pos="708"/>
          <w:tab w:val="left" w:pos="2170"/>
        </w:tabs>
        <w:spacing w:after="0" w:line="360" w:lineRule="auto"/>
        <w:jc w:val="both"/>
        <w:rPr>
          <w:rFonts w:ascii="Times New Roman" w:hAnsi="Times New Roman" w:cs="Times New Roman"/>
          <w:sz w:val="24"/>
          <w:szCs w:val="24"/>
        </w:rPr>
      </w:pPr>
      <w:r w:rsidRPr="007E4DFF">
        <w:rPr>
          <w:rFonts w:ascii="Times New Roman" w:hAnsi="Times New Roman" w:cs="Times New Roman"/>
          <w:b/>
          <w:bCs/>
          <w:sz w:val="24"/>
          <w:szCs w:val="24"/>
        </w:rPr>
        <w:tab/>
      </w:r>
      <w:r w:rsidRPr="007E4DFF">
        <w:rPr>
          <w:rFonts w:ascii="Times New Roman" w:hAnsi="Times New Roman" w:cs="Times New Roman"/>
          <w:sz w:val="24"/>
          <w:szCs w:val="24"/>
        </w:rPr>
        <w:t xml:space="preserve">Portanto, é essencial compreender a forma de auxílio da ECMO em pacientes graves, além de identificar e realizar o procedimento de forma benéfica para os mesmos. </w:t>
      </w:r>
    </w:p>
    <w:p w14:paraId="3873DB37" w14:textId="4FAD9FED" w:rsidR="00A32943" w:rsidRDefault="00A32943" w:rsidP="00480BD3">
      <w:pPr>
        <w:tabs>
          <w:tab w:val="left" w:pos="708"/>
          <w:tab w:val="left" w:pos="2170"/>
        </w:tabs>
        <w:spacing w:after="0" w:line="360" w:lineRule="auto"/>
        <w:jc w:val="both"/>
        <w:rPr>
          <w:rFonts w:ascii="Times New Roman" w:hAnsi="Times New Roman" w:cs="Times New Roman"/>
          <w:sz w:val="24"/>
          <w:szCs w:val="24"/>
        </w:rPr>
      </w:pPr>
    </w:p>
    <w:p w14:paraId="52DD23DC" w14:textId="77777777" w:rsidR="00A32943" w:rsidRDefault="00A32943" w:rsidP="00480BD3">
      <w:pPr>
        <w:tabs>
          <w:tab w:val="left" w:pos="708"/>
          <w:tab w:val="left" w:pos="2170"/>
        </w:tabs>
        <w:spacing w:after="0" w:line="360" w:lineRule="auto"/>
        <w:jc w:val="both"/>
        <w:rPr>
          <w:rFonts w:ascii="Times New Roman" w:hAnsi="Times New Roman" w:cs="Times New Roman"/>
          <w:sz w:val="24"/>
          <w:szCs w:val="24"/>
        </w:rPr>
      </w:pPr>
    </w:p>
    <w:p w14:paraId="79D5B9D4" w14:textId="1746ECBC" w:rsidR="00C92581" w:rsidRDefault="00C92581" w:rsidP="00480BD3">
      <w:pPr>
        <w:tabs>
          <w:tab w:val="left" w:pos="708"/>
          <w:tab w:val="left" w:pos="2170"/>
        </w:tabs>
        <w:spacing w:after="0" w:line="360" w:lineRule="auto"/>
        <w:jc w:val="both"/>
        <w:rPr>
          <w:rFonts w:ascii="Times New Roman" w:hAnsi="Times New Roman" w:cs="Times New Roman"/>
          <w:sz w:val="24"/>
          <w:szCs w:val="24"/>
        </w:rPr>
      </w:pPr>
    </w:p>
    <w:p w14:paraId="16F49F5F" w14:textId="4192C665" w:rsidR="00C92581" w:rsidRDefault="00C92581" w:rsidP="00480BD3">
      <w:pPr>
        <w:tabs>
          <w:tab w:val="left" w:pos="708"/>
          <w:tab w:val="left" w:pos="2170"/>
        </w:tabs>
        <w:spacing w:after="0" w:line="360" w:lineRule="auto"/>
        <w:jc w:val="both"/>
        <w:rPr>
          <w:rFonts w:ascii="Times New Roman" w:hAnsi="Times New Roman" w:cs="Times New Roman"/>
          <w:sz w:val="24"/>
          <w:szCs w:val="24"/>
        </w:rPr>
      </w:pPr>
    </w:p>
    <w:p w14:paraId="36D1E416" w14:textId="2D280034" w:rsidR="00C92581" w:rsidRDefault="00C92581" w:rsidP="00480BD3">
      <w:pPr>
        <w:tabs>
          <w:tab w:val="left" w:pos="708"/>
          <w:tab w:val="left" w:pos="2170"/>
        </w:tabs>
        <w:spacing w:after="0" w:line="360" w:lineRule="auto"/>
        <w:jc w:val="both"/>
        <w:rPr>
          <w:rFonts w:ascii="Times New Roman" w:hAnsi="Times New Roman" w:cs="Times New Roman"/>
          <w:sz w:val="24"/>
          <w:szCs w:val="24"/>
        </w:rPr>
      </w:pPr>
    </w:p>
    <w:p w14:paraId="793E72F1" w14:textId="77777777" w:rsidR="005A1353" w:rsidRDefault="005A1353" w:rsidP="00480BD3">
      <w:pPr>
        <w:tabs>
          <w:tab w:val="left" w:pos="708"/>
          <w:tab w:val="left" w:pos="2170"/>
        </w:tabs>
        <w:spacing w:after="0" w:line="360" w:lineRule="auto"/>
        <w:jc w:val="both"/>
        <w:rPr>
          <w:rFonts w:ascii="Times New Roman" w:hAnsi="Times New Roman" w:cs="Times New Roman"/>
          <w:sz w:val="24"/>
          <w:szCs w:val="24"/>
        </w:rPr>
      </w:pPr>
    </w:p>
    <w:p w14:paraId="5379F67E" w14:textId="08D1F206" w:rsidR="00774E37" w:rsidRDefault="002C0F85" w:rsidP="00480BD3">
      <w:pPr>
        <w:tabs>
          <w:tab w:val="left" w:pos="708"/>
          <w:tab w:val="left" w:pos="2170"/>
        </w:tabs>
        <w:spacing w:after="0" w:line="360" w:lineRule="auto"/>
        <w:jc w:val="both"/>
        <w:rPr>
          <w:rFonts w:ascii="Times New Roman" w:hAnsi="Times New Roman" w:cs="Times New Roman"/>
          <w:b/>
          <w:bCs/>
          <w:color w:val="000000" w:themeColor="text1"/>
          <w:sz w:val="28"/>
          <w:szCs w:val="28"/>
        </w:rPr>
      </w:pPr>
      <w:r w:rsidRPr="00AC19EE">
        <w:rPr>
          <w:rFonts w:ascii="Times New Roman" w:hAnsi="Times New Roman" w:cs="Times New Roman"/>
          <w:b/>
          <w:bCs/>
          <w:color w:val="000000" w:themeColor="text1"/>
          <w:sz w:val="28"/>
          <w:szCs w:val="28"/>
        </w:rPr>
        <w:lastRenderedPageBreak/>
        <w:t xml:space="preserve">5. </w:t>
      </w:r>
      <w:r w:rsidR="00AD31C9" w:rsidRPr="00AC19EE">
        <w:rPr>
          <w:rFonts w:ascii="Times New Roman" w:hAnsi="Times New Roman" w:cs="Times New Roman"/>
          <w:b/>
          <w:bCs/>
          <w:color w:val="000000" w:themeColor="text1"/>
          <w:sz w:val="28"/>
          <w:szCs w:val="28"/>
        </w:rPr>
        <w:t xml:space="preserve">METODOLOGIA </w:t>
      </w:r>
    </w:p>
    <w:p w14:paraId="5805BB22" w14:textId="77777777" w:rsidR="0058078E" w:rsidRPr="00AC19EE" w:rsidRDefault="0058078E" w:rsidP="00480BD3">
      <w:pPr>
        <w:tabs>
          <w:tab w:val="left" w:pos="708"/>
          <w:tab w:val="left" w:pos="2170"/>
        </w:tabs>
        <w:spacing w:after="0" w:line="360" w:lineRule="auto"/>
        <w:jc w:val="both"/>
        <w:rPr>
          <w:rFonts w:ascii="Times New Roman" w:hAnsi="Times New Roman" w:cs="Times New Roman"/>
          <w:b/>
          <w:bCs/>
          <w:sz w:val="24"/>
          <w:szCs w:val="24"/>
        </w:rPr>
      </w:pPr>
    </w:p>
    <w:p w14:paraId="2AAD32E3" w14:textId="5F8EFAC1" w:rsidR="008A2893" w:rsidRDefault="00774E37" w:rsidP="008A28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Revis</w:t>
      </w:r>
      <w:r w:rsidR="00C63B55">
        <w:rPr>
          <w:rFonts w:ascii="Times New Roman" w:hAnsi="Times New Roman" w:cs="Times New Roman"/>
          <w:sz w:val="24"/>
          <w:szCs w:val="24"/>
        </w:rPr>
        <w:t>ão</w:t>
      </w:r>
      <w:r>
        <w:rPr>
          <w:rFonts w:ascii="Times New Roman" w:hAnsi="Times New Roman" w:cs="Times New Roman"/>
          <w:sz w:val="24"/>
          <w:szCs w:val="24"/>
        </w:rPr>
        <w:t xml:space="preserve"> de literatura é uma forma de pesquisa que utiliza fontes bibliográficas ou eletrônicas de informação para obter resultados de </w:t>
      </w:r>
      <w:r w:rsidRPr="00C63B55">
        <w:rPr>
          <w:rFonts w:ascii="Times New Roman" w:hAnsi="Times New Roman" w:cs="Times New Roman"/>
          <w:sz w:val="24"/>
          <w:szCs w:val="24"/>
        </w:rPr>
        <w:t>pesquisas já publicadas de outros autores com o foco de fundamentar o objetivo esperado</w:t>
      </w:r>
      <w:r w:rsidRPr="00C63B55">
        <w:rPr>
          <w:rFonts w:ascii="Times New Roman" w:hAnsi="Times New Roman" w:cs="Times New Roman"/>
          <w:sz w:val="24"/>
          <w:szCs w:val="24"/>
          <w:shd w:val="clear" w:color="auto" w:fill="FFFFFF"/>
        </w:rPr>
        <w:t xml:space="preserve"> (ROTHER, 2007)</w:t>
      </w:r>
      <w:r w:rsidRPr="00C63B55">
        <w:rPr>
          <w:rFonts w:ascii="Times New Roman" w:hAnsi="Times New Roman" w:cs="Times New Roman"/>
          <w:sz w:val="24"/>
          <w:szCs w:val="24"/>
        </w:rPr>
        <w:t>. Este trabal</w:t>
      </w:r>
      <w:r w:rsidRPr="00296E69">
        <w:rPr>
          <w:rFonts w:ascii="Times New Roman" w:hAnsi="Times New Roman" w:cs="Times New Roman"/>
          <w:sz w:val="24"/>
          <w:szCs w:val="24"/>
        </w:rPr>
        <w:t>ho</w:t>
      </w:r>
      <w:r>
        <w:rPr>
          <w:rFonts w:ascii="Times New Roman" w:hAnsi="Times New Roman" w:cs="Times New Roman"/>
          <w:sz w:val="24"/>
          <w:szCs w:val="24"/>
        </w:rPr>
        <w:t xml:space="preserve"> trata-se de uma revisão de literatura narrativa. Esse tipo de estudo apresenta o</w:t>
      </w:r>
      <w:r w:rsidRPr="007B5916">
        <w:rPr>
          <w:rFonts w:ascii="Times New Roman" w:hAnsi="Times New Roman" w:cs="Times New Roman"/>
          <w:sz w:val="24"/>
          <w:szCs w:val="24"/>
        </w:rPr>
        <w:t xml:space="preserve"> papel essencial da educação continuada, pois permite que os leitores adquiram e atualizem conhecimentos sobre um tema específico em um curto período de tempo.</w:t>
      </w:r>
      <w:r>
        <w:rPr>
          <w:rFonts w:ascii="Times New Roman" w:hAnsi="Times New Roman" w:cs="Times New Roman"/>
          <w:sz w:val="24"/>
          <w:szCs w:val="24"/>
        </w:rPr>
        <w:t xml:space="preserve"> Pois sã</w:t>
      </w:r>
      <w:r w:rsidRPr="003D15E7">
        <w:rPr>
          <w:rFonts w:ascii="Times New Roman" w:hAnsi="Times New Roman" w:cs="Times New Roman"/>
          <w:sz w:val="24"/>
          <w:szCs w:val="24"/>
        </w:rPr>
        <w:t>o publicações amplas</w:t>
      </w:r>
      <w:r>
        <w:rPr>
          <w:rFonts w:ascii="Times New Roman" w:hAnsi="Times New Roman" w:cs="Times New Roman"/>
          <w:sz w:val="24"/>
          <w:szCs w:val="24"/>
        </w:rPr>
        <w:t xml:space="preserve">, </w:t>
      </w:r>
      <w:r w:rsidRPr="003D15E7">
        <w:rPr>
          <w:rFonts w:ascii="Times New Roman" w:hAnsi="Times New Roman" w:cs="Times New Roman"/>
          <w:sz w:val="24"/>
          <w:szCs w:val="24"/>
        </w:rPr>
        <w:t xml:space="preserve">adequadas para descrever e discutir </w:t>
      </w:r>
      <w:r w:rsidRPr="00C63B55">
        <w:rPr>
          <w:rFonts w:ascii="Times New Roman" w:hAnsi="Times New Roman" w:cs="Times New Roman"/>
          <w:sz w:val="24"/>
          <w:szCs w:val="24"/>
        </w:rPr>
        <w:t xml:space="preserve">desenvolvimentos ou "estado da arte" sobre um determinado tópico de uma perspectiva teórica ou de fundo </w:t>
      </w:r>
      <w:r w:rsidRPr="00C63B55">
        <w:rPr>
          <w:rFonts w:ascii="Times New Roman" w:hAnsi="Times New Roman" w:cs="Times New Roman"/>
          <w:sz w:val="24"/>
          <w:szCs w:val="24"/>
          <w:shd w:val="clear" w:color="auto" w:fill="FFFFFF"/>
        </w:rPr>
        <w:t>(ROTHER, 2007)</w:t>
      </w:r>
      <w:r w:rsidRPr="00C63B55">
        <w:rPr>
          <w:rFonts w:ascii="Times New Roman" w:hAnsi="Times New Roman" w:cs="Times New Roman"/>
          <w:sz w:val="24"/>
          <w:szCs w:val="24"/>
        </w:rPr>
        <w:t xml:space="preserve">. </w:t>
      </w:r>
    </w:p>
    <w:p w14:paraId="69BDB140" w14:textId="577B8375" w:rsidR="00D53B36" w:rsidRDefault="00774E37" w:rsidP="007E4D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Baseado na metodologia apresentada acima, ficou determinado como tema da pesquisa </w:t>
      </w:r>
      <w:r w:rsidRPr="00F6156A">
        <w:rPr>
          <w:rFonts w:ascii="Times New Roman" w:hAnsi="Times New Roman" w:cs="Times New Roman"/>
          <w:color w:val="000000" w:themeColor="text1"/>
          <w:sz w:val="24"/>
          <w:szCs w:val="24"/>
        </w:rPr>
        <w:t>Oxigenação por membrana extracorpórea (ECMO) como forma de auxílio no tratamento em pacientes</w:t>
      </w:r>
      <w:r w:rsidR="002708E9">
        <w:rPr>
          <w:rFonts w:ascii="Times New Roman" w:hAnsi="Times New Roman" w:cs="Times New Roman"/>
          <w:color w:val="000000" w:themeColor="text1"/>
          <w:sz w:val="24"/>
          <w:szCs w:val="24"/>
        </w:rPr>
        <w:t xml:space="preserve"> adultos</w:t>
      </w:r>
      <w:r w:rsidRPr="00F6156A">
        <w:rPr>
          <w:rFonts w:ascii="Times New Roman" w:hAnsi="Times New Roman" w:cs="Times New Roman"/>
          <w:color w:val="000000" w:themeColor="text1"/>
          <w:sz w:val="24"/>
          <w:szCs w:val="24"/>
        </w:rPr>
        <w:t xml:space="preserve"> acometidos pela fase grave da covid-19. O levantamento bibliográfico foi realizado nas determinadas bases: US National Library of Medicine (PubMed)</w:t>
      </w:r>
      <w:r>
        <w:rPr>
          <w:rFonts w:ascii="Times New Roman" w:hAnsi="Times New Roman" w:cs="Times New Roman"/>
          <w:color w:val="000000" w:themeColor="text1"/>
          <w:sz w:val="24"/>
          <w:szCs w:val="24"/>
        </w:rPr>
        <w:t>,</w:t>
      </w:r>
      <w:r w:rsidRPr="00F6156A">
        <w:rPr>
          <w:rFonts w:ascii="Times New Roman" w:hAnsi="Times New Roman" w:cs="Times New Roman"/>
          <w:color w:val="000000" w:themeColor="text1"/>
          <w:sz w:val="24"/>
          <w:szCs w:val="24"/>
        </w:rPr>
        <w:t xml:space="preserve"> </w:t>
      </w:r>
      <w:r w:rsidRPr="00F6156A">
        <w:rPr>
          <w:rFonts w:ascii="Times New Roman" w:hAnsi="Times New Roman" w:cs="Times New Roman"/>
          <w:color w:val="000000" w:themeColor="text1"/>
          <w:sz w:val="24"/>
          <w:szCs w:val="24"/>
          <w:shd w:val="clear" w:color="auto" w:fill="FFFFFF"/>
        </w:rPr>
        <w:t>Scientific Electronic Library Online (SciELO)</w:t>
      </w:r>
      <w:r>
        <w:rPr>
          <w:rFonts w:ascii="Times New Roman" w:hAnsi="Times New Roman" w:cs="Times New Roman"/>
          <w:color w:val="000000" w:themeColor="text1"/>
          <w:sz w:val="24"/>
          <w:szCs w:val="24"/>
          <w:shd w:val="clear" w:color="auto" w:fill="FFFFFF"/>
        </w:rPr>
        <w:t>,</w:t>
      </w:r>
      <w:r w:rsidRPr="00F6156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ScienceDirect</w:t>
      </w:r>
      <w:r w:rsidR="00C63B55">
        <w:rPr>
          <w:rFonts w:ascii="Times New Roman" w:hAnsi="Times New Roman" w:cs="Times New Roman"/>
          <w:color w:val="000000" w:themeColor="text1"/>
          <w:sz w:val="24"/>
          <w:szCs w:val="24"/>
          <w:shd w:val="clear" w:color="auto" w:fill="FFFFFF"/>
        </w:rPr>
        <w:t xml:space="preserve">, </w:t>
      </w:r>
      <w:r w:rsidRPr="00113680">
        <w:rPr>
          <w:rFonts w:ascii="Times New Roman" w:hAnsi="Times New Roman" w:cs="Times New Roman"/>
          <w:color w:val="000000" w:themeColor="text1"/>
          <w:sz w:val="24"/>
          <w:szCs w:val="24"/>
          <w:shd w:val="clear" w:color="auto" w:fill="FFFFFF"/>
        </w:rPr>
        <w:t>SCOPUS</w:t>
      </w:r>
      <w:r w:rsidR="00C63B5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e Web of Science através do </w:t>
      </w:r>
      <w:r w:rsidRPr="00F6156A">
        <w:rPr>
          <w:rFonts w:ascii="Times New Roman" w:hAnsi="Times New Roman" w:cs="Times New Roman"/>
          <w:sz w:val="24"/>
          <w:szCs w:val="24"/>
        </w:rPr>
        <w:t xml:space="preserve"> Banco de Teses e Dissertações da Coordenação de Aperfeiçoamento de Pessoal de Nível Superior (CAPES).</w:t>
      </w:r>
    </w:p>
    <w:p w14:paraId="1799C395" w14:textId="6B2D6263" w:rsidR="00774E37" w:rsidRDefault="00774E37" w:rsidP="007E4DFF">
      <w:pPr>
        <w:spacing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Para as buscas nas bases de dados </w:t>
      </w:r>
      <w:r>
        <w:rPr>
          <w:rFonts w:ascii="Times New Roman" w:hAnsi="Times New Roman" w:cs="Times New Roman"/>
          <w:color w:val="000000" w:themeColor="text1"/>
          <w:sz w:val="24"/>
          <w:szCs w:val="24"/>
          <w:shd w:val="clear" w:color="auto" w:fill="FFFFFF"/>
        </w:rPr>
        <w:t xml:space="preserve">foi usado como estratégia: a combinação dos descritores primários </w:t>
      </w:r>
      <w:r w:rsidR="00E4140B">
        <w:rPr>
          <w:rFonts w:ascii="Times New Roman" w:hAnsi="Times New Roman" w:cs="Times New Roman"/>
          <w:color w:val="000000" w:themeColor="text1"/>
          <w:sz w:val="24"/>
          <w:szCs w:val="24"/>
          <w:shd w:val="clear" w:color="auto" w:fill="FFFFFF"/>
        </w:rPr>
        <w:t>“Covid</w:t>
      </w:r>
      <w:r>
        <w:rPr>
          <w:rFonts w:ascii="Times New Roman" w:hAnsi="Times New Roman" w:cs="Times New Roman"/>
          <w:color w:val="000000" w:themeColor="text1"/>
          <w:sz w:val="24"/>
          <w:szCs w:val="24"/>
          <w:shd w:val="clear" w:color="auto" w:fill="FFFFFF"/>
        </w:rPr>
        <w:t>-19” e “</w:t>
      </w:r>
      <w:r w:rsidRPr="00D97E40">
        <w:rPr>
          <w:rFonts w:ascii="Times New Roman" w:hAnsi="Times New Roman" w:cs="Times New Roman"/>
          <w:color w:val="000000" w:themeColor="text1"/>
          <w:sz w:val="24"/>
          <w:szCs w:val="24"/>
          <w:shd w:val="clear" w:color="auto" w:fill="FFFFFF"/>
        </w:rPr>
        <w:t>SARS-CoV-2</w:t>
      </w:r>
      <w:r>
        <w:rPr>
          <w:rFonts w:ascii="Times New Roman" w:hAnsi="Times New Roman" w:cs="Times New Roman"/>
          <w:color w:val="000000" w:themeColor="text1"/>
          <w:sz w:val="24"/>
          <w:szCs w:val="24"/>
          <w:shd w:val="clear" w:color="auto" w:fill="FFFFFF"/>
        </w:rPr>
        <w:t>”, utilizando o conector booleano “AND”, com os descritores secundários “</w:t>
      </w:r>
      <w:r w:rsidRPr="009505F1">
        <w:rPr>
          <w:rFonts w:ascii="Times New Roman" w:hAnsi="Times New Roman" w:cs="Times New Roman"/>
          <w:color w:val="000000" w:themeColor="text1"/>
          <w:sz w:val="24"/>
          <w:szCs w:val="24"/>
          <w:shd w:val="clear" w:color="auto" w:fill="FFFFFF"/>
        </w:rPr>
        <w:t>Oxigenação por Membrana Extracorpórea</w:t>
      </w:r>
      <w:r>
        <w:rPr>
          <w:rFonts w:ascii="Times New Roman" w:hAnsi="Times New Roman" w:cs="Times New Roman"/>
          <w:color w:val="000000" w:themeColor="text1"/>
          <w:sz w:val="24"/>
          <w:szCs w:val="24"/>
          <w:shd w:val="clear" w:color="auto" w:fill="FFFFFF"/>
        </w:rPr>
        <w:t>”, “</w:t>
      </w:r>
      <w:r w:rsidRPr="009505F1">
        <w:rPr>
          <w:rFonts w:ascii="Times New Roman" w:hAnsi="Times New Roman" w:cs="Times New Roman"/>
          <w:color w:val="000000" w:themeColor="text1"/>
          <w:sz w:val="24"/>
          <w:szCs w:val="24"/>
          <w:shd w:val="clear" w:color="auto" w:fill="FFFFFF"/>
        </w:rPr>
        <w:t>Extracorporeal Membrane Oxygenation</w:t>
      </w:r>
      <w:r>
        <w:rPr>
          <w:rFonts w:ascii="Times New Roman" w:hAnsi="Times New Roman" w:cs="Times New Roman"/>
          <w:color w:val="000000" w:themeColor="text1"/>
          <w:sz w:val="24"/>
          <w:szCs w:val="24"/>
          <w:shd w:val="clear" w:color="auto" w:fill="FFFFFF"/>
        </w:rPr>
        <w:t>”, “</w:t>
      </w:r>
      <w:r w:rsidRPr="009505F1">
        <w:rPr>
          <w:rFonts w:ascii="Times New Roman" w:hAnsi="Times New Roman" w:cs="Times New Roman"/>
          <w:color w:val="000000" w:themeColor="text1"/>
          <w:sz w:val="24"/>
          <w:szCs w:val="24"/>
          <w:shd w:val="clear" w:color="auto" w:fill="FFFFFF"/>
        </w:rPr>
        <w:t>Oxigenación por Membrana Extracorpórea</w:t>
      </w:r>
      <w:r>
        <w:rPr>
          <w:rFonts w:ascii="Times New Roman" w:hAnsi="Times New Roman" w:cs="Times New Roman"/>
          <w:color w:val="000000" w:themeColor="text1"/>
          <w:sz w:val="24"/>
          <w:szCs w:val="24"/>
          <w:shd w:val="clear" w:color="auto" w:fill="FFFFFF"/>
        </w:rPr>
        <w:t>” e “ECMO”. Os descritores usados na busca foram pesquisados nos Descritores em Ciências da Saúde (Decs) e seus equivalentes no idioma Inglês e Espanhol</w:t>
      </w:r>
      <w:r w:rsidR="0058078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(Quadro 1)</w:t>
      </w:r>
      <w:r w:rsidR="0058078E">
        <w:rPr>
          <w:rFonts w:ascii="Times New Roman" w:hAnsi="Times New Roman" w:cs="Times New Roman"/>
          <w:color w:val="000000" w:themeColor="text1"/>
          <w:sz w:val="24"/>
          <w:szCs w:val="24"/>
          <w:shd w:val="clear" w:color="auto" w:fill="FFFFFF"/>
        </w:rPr>
        <w:t>.</w:t>
      </w:r>
    </w:p>
    <w:p w14:paraId="00F0E102" w14:textId="30ED50DA" w:rsidR="00774E37" w:rsidRPr="00900959" w:rsidRDefault="008152FA" w:rsidP="007E4DFF">
      <w:pPr>
        <w:spacing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92032" behindDoc="0" locked="0" layoutInCell="1" allowOverlap="1" wp14:anchorId="22ED40E9" wp14:editId="1722D9FF">
                <wp:simplePos x="0" y="0"/>
                <wp:positionH relativeFrom="column">
                  <wp:posOffset>135660</wp:posOffset>
                </wp:positionH>
                <wp:positionV relativeFrom="paragraph">
                  <wp:posOffset>34317</wp:posOffset>
                </wp:positionV>
                <wp:extent cx="2470826" cy="233166"/>
                <wp:effectExtent l="0" t="0" r="5715" b="0"/>
                <wp:wrapNone/>
                <wp:docPr id="17" name="Caixa de Texto 17"/>
                <wp:cNvGraphicFramePr/>
                <a:graphic xmlns:a="http://schemas.openxmlformats.org/drawingml/2006/main">
                  <a:graphicData uri="http://schemas.microsoft.com/office/word/2010/wordprocessingShape">
                    <wps:wsp>
                      <wps:cNvSpPr txBox="1"/>
                      <wps:spPr>
                        <a:xfrm>
                          <a:off x="0" y="0"/>
                          <a:ext cx="2470826" cy="233166"/>
                        </a:xfrm>
                        <a:prstGeom prst="rect">
                          <a:avLst/>
                        </a:prstGeom>
                        <a:solidFill>
                          <a:schemeClr val="lt1"/>
                        </a:solidFill>
                        <a:ln w="6350">
                          <a:noFill/>
                        </a:ln>
                      </wps:spPr>
                      <wps:txbx>
                        <w:txbxContent>
                          <w:p w14:paraId="0FD6B260" w14:textId="2D532E72" w:rsidR="008152FA" w:rsidRPr="00900959" w:rsidRDefault="008152FA" w:rsidP="008152FA">
                            <w:pPr>
                              <w:pStyle w:val="Legenda"/>
                              <w:rPr>
                                <w:rFonts w:ascii="Times New Roman" w:hAnsi="Times New Roman" w:cs="Times New Roman"/>
                                <w:i w:val="0"/>
                                <w:iCs w:val="0"/>
                                <w:noProof/>
                                <w:color w:val="000000" w:themeColor="text1"/>
                                <w:sz w:val="20"/>
                                <w:szCs w:val="20"/>
                              </w:rPr>
                            </w:pPr>
                            <w:r w:rsidRPr="00900959">
                              <w:rPr>
                                <w:rFonts w:ascii="Times New Roman" w:hAnsi="Times New Roman" w:cs="Times New Roman"/>
                                <w:i w:val="0"/>
                                <w:iCs w:val="0"/>
                                <w:color w:val="000000" w:themeColor="text1"/>
                                <w:sz w:val="20"/>
                                <w:szCs w:val="20"/>
                              </w:rPr>
                              <w:t xml:space="preserve">Quadro </w:t>
                            </w:r>
                            <w:r>
                              <w:rPr>
                                <w:rFonts w:ascii="Times New Roman" w:hAnsi="Times New Roman" w:cs="Times New Roman"/>
                                <w:i w:val="0"/>
                                <w:iCs w:val="0"/>
                                <w:color w:val="000000" w:themeColor="text1"/>
                                <w:sz w:val="20"/>
                                <w:szCs w:val="20"/>
                              </w:rPr>
                              <w:t xml:space="preserve">1 </w:t>
                            </w:r>
                            <w:r w:rsidRPr="00900959">
                              <w:rPr>
                                <w:rFonts w:ascii="Times New Roman" w:hAnsi="Times New Roman" w:cs="Times New Roman"/>
                                <w:i w:val="0"/>
                                <w:iCs w:val="0"/>
                                <w:color w:val="000000" w:themeColor="text1"/>
                                <w:sz w:val="20"/>
                                <w:szCs w:val="20"/>
                              </w:rPr>
                              <w:t>- Estratégias de busca nas bases.</w:t>
                            </w:r>
                          </w:p>
                          <w:p w14:paraId="6172FBC5" w14:textId="77777777" w:rsidR="008152FA" w:rsidRDefault="008152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D40E9" id="Caixa de Texto 17" o:spid="_x0000_s1030" type="#_x0000_t202" style="position:absolute;left:0;text-align:left;margin-left:10.7pt;margin-top:2.7pt;width:194.55pt;height:18.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" fillcolor="white [3201]" stroked="f" strokeweight=".5pt">
                <v:textbox>
                  <w:txbxContent>
                    <w:p w14:paraId="0FD6B260" w14:textId="2D532E72" w:rsidR="008152FA" w:rsidRPr="00900959" w:rsidRDefault="008152FA" w:rsidP="008152FA">
                      <w:pPr>
                        <w:pStyle w:val="Legenda"/>
                        <w:rPr>
                          <w:rFonts w:ascii="Times New Roman" w:hAnsi="Times New Roman" w:cs="Times New Roman"/>
                          <w:i w:val="0"/>
                          <w:iCs w:val="0"/>
                          <w:noProof/>
                          <w:color w:val="000000" w:themeColor="text1"/>
                          <w:sz w:val="20"/>
                          <w:szCs w:val="20"/>
                        </w:rPr>
                      </w:pPr>
                      <w:r w:rsidRPr="00900959">
                        <w:rPr>
                          <w:rFonts w:ascii="Times New Roman" w:hAnsi="Times New Roman" w:cs="Times New Roman"/>
                          <w:i w:val="0"/>
                          <w:iCs w:val="0"/>
                          <w:color w:val="000000" w:themeColor="text1"/>
                          <w:sz w:val="20"/>
                          <w:szCs w:val="20"/>
                        </w:rPr>
                        <w:t xml:space="preserve">Quadro </w:t>
                      </w:r>
                      <w:r>
                        <w:rPr>
                          <w:rFonts w:ascii="Times New Roman" w:hAnsi="Times New Roman" w:cs="Times New Roman"/>
                          <w:i w:val="0"/>
                          <w:iCs w:val="0"/>
                          <w:color w:val="000000" w:themeColor="text1"/>
                          <w:sz w:val="20"/>
                          <w:szCs w:val="20"/>
                        </w:rPr>
                        <w:t xml:space="preserve">1 </w:t>
                      </w:r>
                      <w:r w:rsidRPr="00900959">
                        <w:rPr>
                          <w:rFonts w:ascii="Times New Roman" w:hAnsi="Times New Roman" w:cs="Times New Roman"/>
                          <w:i w:val="0"/>
                          <w:iCs w:val="0"/>
                          <w:color w:val="000000" w:themeColor="text1"/>
                          <w:sz w:val="20"/>
                          <w:szCs w:val="20"/>
                        </w:rPr>
                        <w:t>- Estratégias de busca nas bases.</w:t>
                      </w:r>
                    </w:p>
                    <w:p w14:paraId="6172FBC5" w14:textId="77777777" w:rsidR="008152FA" w:rsidRDefault="008152FA"/>
                  </w:txbxContent>
                </v:textbox>
              </v:shape>
            </w:pict>
          </mc:Fallback>
        </mc:AlternateContent>
      </w:r>
      <w:r w:rsidR="00774E37">
        <w:rPr>
          <w:rFonts w:ascii="Times New Roman" w:hAnsi="Times New Roman" w:cs="Times New Roman"/>
          <w:color w:val="000000" w:themeColor="text1"/>
          <w:sz w:val="24"/>
          <w:szCs w:val="24"/>
          <w:shd w:val="clear" w:color="auto" w:fill="FFFFFF"/>
        </w:rPr>
        <w:t xml:space="preserve">  </w:t>
      </w:r>
    </w:p>
    <w:tbl>
      <w:tblPr>
        <w:tblW w:w="9080" w:type="dxa"/>
        <w:tblInd w:w="-5" w:type="dxa"/>
        <w:tblCellMar>
          <w:left w:w="70" w:type="dxa"/>
          <w:right w:w="70" w:type="dxa"/>
        </w:tblCellMar>
        <w:tblLook w:val="04A0" w:firstRow="1" w:lastRow="0" w:firstColumn="1" w:lastColumn="0" w:noHBand="0" w:noVBand="1"/>
      </w:tblPr>
      <w:tblGrid>
        <w:gridCol w:w="1900"/>
        <w:gridCol w:w="7180"/>
      </w:tblGrid>
      <w:tr w:rsidR="00FF6065" w:rsidRPr="00FF6065" w14:paraId="1C8D4F87" w14:textId="77777777" w:rsidTr="00FF6065">
        <w:trPr>
          <w:trHeight w:val="300"/>
        </w:trPr>
        <w:tc>
          <w:tcPr>
            <w:tcW w:w="1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D3CF223" w14:textId="77777777" w:rsidR="00FF6065" w:rsidRPr="00FF6065" w:rsidRDefault="00FF6065" w:rsidP="00FF6065">
            <w:pPr>
              <w:spacing w:after="0" w:line="240" w:lineRule="auto"/>
              <w:jc w:val="center"/>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 xml:space="preserve">Base </w:t>
            </w:r>
          </w:p>
        </w:tc>
        <w:tc>
          <w:tcPr>
            <w:tcW w:w="7180" w:type="dxa"/>
            <w:tcBorders>
              <w:top w:val="single" w:sz="4" w:space="0" w:color="auto"/>
              <w:left w:val="nil"/>
              <w:bottom w:val="single" w:sz="4" w:space="0" w:color="auto"/>
              <w:right w:val="single" w:sz="4" w:space="0" w:color="auto"/>
            </w:tcBorders>
            <w:shd w:val="clear" w:color="000000" w:fill="D9D9D9"/>
            <w:noWrap/>
            <w:vAlign w:val="bottom"/>
            <w:hideMark/>
          </w:tcPr>
          <w:p w14:paraId="4621DFA3" w14:textId="77777777" w:rsidR="00FF6065" w:rsidRPr="00FF6065" w:rsidRDefault="00FF6065" w:rsidP="00FF6065">
            <w:pPr>
              <w:spacing w:after="0" w:line="240" w:lineRule="auto"/>
              <w:jc w:val="center"/>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 xml:space="preserve">Estratégias de busca </w:t>
            </w:r>
          </w:p>
        </w:tc>
      </w:tr>
      <w:tr w:rsidR="00FF6065" w:rsidRPr="00FF6065" w14:paraId="69177CD3" w14:textId="77777777" w:rsidTr="00FF606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430A350" w14:textId="77777777"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Pubmed</w:t>
            </w:r>
          </w:p>
        </w:tc>
        <w:tc>
          <w:tcPr>
            <w:tcW w:w="7180" w:type="dxa"/>
            <w:vMerge w:val="restart"/>
            <w:tcBorders>
              <w:top w:val="nil"/>
              <w:left w:val="single" w:sz="4" w:space="0" w:color="auto"/>
              <w:bottom w:val="single" w:sz="4" w:space="0" w:color="auto"/>
              <w:right w:val="single" w:sz="4" w:space="0" w:color="auto"/>
            </w:tcBorders>
            <w:shd w:val="clear" w:color="auto" w:fill="auto"/>
            <w:vAlign w:val="center"/>
            <w:hideMark/>
          </w:tcPr>
          <w:p w14:paraId="08F639E3" w14:textId="71D74C5A" w:rsidR="00FF6065" w:rsidRPr="00FF6065" w:rsidRDefault="00FF6065" w:rsidP="00FF6065">
            <w:pPr>
              <w:spacing w:after="0" w:line="240" w:lineRule="auto"/>
              <w:jc w:val="center"/>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 xml:space="preserve">COVID-19 AND SARS-CoV-2 AND Oxigenação por Membrana Extracorpórea </w:t>
            </w:r>
            <w:r w:rsidRPr="00FF6065">
              <w:rPr>
                <w:rFonts w:ascii="Times New Roman" w:eastAsia="Times New Roman" w:hAnsi="Times New Roman" w:cs="Times New Roman"/>
                <w:color w:val="000000"/>
                <w:lang w:eastAsia="pt-BR"/>
              </w:rPr>
              <w:br/>
              <w:t>COVID-19 AND SARS-CoV-</w:t>
            </w:r>
            <w:r w:rsidR="00E757F9" w:rsidRPr="00FF6065">
              <w:rPr>
                <w:rFonts w:ascii="Times New Roman" w:eastAsia="Times New Roman" w:hAnsi="Times New Roman" w:cs="Times New Roman"/>
                <w:color w:val="000000"/>
                <w:lang w:eastAsia="pt-BR"/>
              </w:rPr>
              <w:t>2 AND Extracorporeal</w:t>
            </w:r>
            <w:r w:rsidRPr="00FF6065">
              <w:rPr>
                <w:rFonts w:ascii="Times New Roman" w:eastAsia="Times New Roman" w:hAnsi="Times New Roman" w:cs="Times New Roman"/>
                <w:color w:val="000000"/>
                <w:lang w:eastAsia="pt-BR"/>
              </w:rPr>
              <w:t xml:space="preserve"> Membrane Oxygenation </w:t>
            </w:r>
            <w:r w:rsidRPr="00FF6065">
              <w:rPr>
                <w:rFonts w:ascii="Times New Roman" w:eastAsia="Times New Roman" w:hAnsi="Times New Roman" w:cs="Times New Roman"/>
                <w:color w:val="000000"/>
                <w:lang w:eastAsia="pt-BR"/>
              </w:rPr>
              <w:br/>
              <w:t xml:space="preserve">COVID-19 AND Oxigenación por Membrana Extracorpórea AND SARS-CoV-2 </w:t>
            </w:r>
            <w:r w:rsidRPr="00FF6065">
              <w:rPr>
                <w:rFonts w:ascii="Times New Roman" w:eastAsia="Times New Roman" w:hAnsi="Times New Roman" w:cs="Times New Roman"/>
                <w:color w:val="000000"/>
                <w:lang w:eastAsia="pt-BR"/>
              </w:rPr>
              <w:br/>
              <w:t>COVID-19 AND ECMO</w:t>
            </w:r>
          </w:p>
        </w:tc>
      </w:tr>
      <w:tr w:rsidR="00FF6065" w:rsidRPr="00FF6065" w14:paraId="02940F4C" w14:textId="77777777" w:rsidTr="00FF606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51C8FCE" w14:textId="77777777"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Scielo</w:t>
            </w:r>
          </w:p>
        </w:tc>
        <w:tc>
          <w:tcPr>
            <w:tcW w:w="7180" w:type="dxa"/>
            <w:vMerge/>
            <w:tcBorders>
              <w:top w:val="nil"/>
              <w:left w:val="single" w:sz="4" w:space="0" w:color="auto"/>
              <w:bottom w:val="single" w:sz="4" w:space="0" w:color="auto"/>
              <w:right w:val="single" w:sz="4" w:space="0" w:color="auto"/>
            </w:tcBorders>
            <w:vAlign w:val="center"/>
            <w:hideMark/>
          </w:tcPr>
          <w:p w14:paraId="73C5B3EA" w14:textId="77777777" w:rsidR="00FF6065" w:rsidRPr="00FF6065" w:rsidRDefault="00FF6065" w:rsidP="00FF6065">
            <w:pPr>
              <w:spacing w:after="0" w:line="240" w:lineRule="auto"/>
              <w:rPr>
                <w:rFonts w:ascii="Calibri" w:eastAsia="Times New Roman" w:hAnsi="Calibri" w:cs="Calibri"/>
                <w:color w:val="000000"/>
                <w:lang w:eastAsia="pt-BR"/>
              </w:rPr>
            </w:pPr>
          </w:p>
        </w:tc>
      </w:tr>
      <w:tr w:rsidR="00FF6065" w:rsidRPr="00FF6065" w14:paraId="0A04B386" w14:textId="77777777" w:rsidTr="00FF606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51B90AF" w14:textId="77777777"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ScienceDirect</w:t>
            </w:r>
          </w:p>
        </w:tc>
        <w:tc>
          <w:tcPr>
            <w:tcW w:w="7180" w:type="dxa"/>
            <w:vMerge/>
            <w:tcBorders>
              <w:top w:val="nil"/>
              <w:left w:val="single" w:sz="4" w:space="0" w:color="auto"/>
              <w:bottom w:val="single" w:sz="4" w:space="0" w:color="auto"/>
              <w:right w:val="single" w:sz="4" w:space="0" w:color="auto"/>
            </w:tcBorders>
            <w:vAlign w:val="center"/>
            <w:hideMark/>
          </w:tcPr>
          <w:p w14:paraId="0D8A344A" w14:textId="77777777" w:rsidR="00FF6065" w:rsidRPr="00FF6065" w:rsidRDefault="00FF6065" w:rsidP="00FF6065">
            <w:pPr>
              <w:spacing w:after="0" w:line="240" w:lineRule="auto"/>
              <w:rPr>
                <w:rFonts w:ascii="Calibri" w:eastAsia="Times New Roman" w:hAnsi="Calibri" w:cs="Calibri"/>
                <w:color w:val="000000"/>
                <w:lang w:eastAsia="pt-BR"/>
              </w:rPr>
            </w:pPr>
          </w:p>
        </w:tc>
      </w:tr>
      <w:tr w:rsidR="00FF6065" w:rsidRPr="00FF6065" w14:paraId="574164B6" w14:textId="77777777" w:rsidTr="00FF606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167CC31" w14:textId="77777777"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Scopus</w:t>
            </w:r>
          </w:p>
        </w:tc>
        <w:tc>
          <w:tcPr>
            <w:tcW w:w="7180" w:type="dxa"/>
            <w:vMerge/>
            <w:tcBorders>
              <w:top w:val="nil"/>
              <w:left w:val="single" w:sz="4" w:space="0" w:color="auto"/>
              <w:bottom w:val="single" w:sz="4" w:space="0" w:color="auto"/>
              <w:right w:val="single" w:sz="4" w:space="0" w:color="auto"/>
            </w:tcBorders>
            <w:vAlign w:val="center"/>
            <w:hideMark/>
          </w:tcPr>
          <w:p w14:paraId="36117850" w14:textId="77777777" w:rsidR="00FF6065" w:rsidRPr="00FF6065" w:rsidRDefault="00FF6065" w:rsidP="00FF6065">
            <w:pPr>
              <w:spacing w:after="0" w:line="240" w:lineRule="auto"/>
              <w:rPr>
                <w:rFonts w:ascii="Calibri" w:eastAsia="Times New Roman" w:hAnsi="Calibri" w:cs="Calibri"/>
                <w:color w:val="000000"/>
                <w:lang w:eastAsia="pt-BR"/>
              </w:rPr>
            </w:pPr>
          </w:p>
        </w:tc>
      </w:tr>
      <w:tr w:rsidR="00FF6065" w:rsidRPr="00FF6065" w14:paraId="24F3428A" w14:textId="77777777" w:rsidTr="00FF606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2C1772F" w14:textId="6A5E51EE"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Web of Science</w:t>
            </w:r>
          </w:p>
        </w:tc>
        <w:tc>
          <w:tcPr>
            <w:tcW w:w="7180" w:type="dxa"/>
            <w:vMerge/>
            <w:tcBorders>
              <w:top w:val="nil"/>
              <w:left w:val="single" w:sz="4" w:space="0" w:color="auto"/>
              <w:bottom w:val="single" w:sz="4" w:space="0" w:color="auto"/>
              <w:right w:val="single" w:sz="4" w:space="0" w:color="auto"/>
            </w:tcBorders>
            <w:vAlign w:val="center"/>
            <w:hideMark/>
          </w:tcPr>
          <w:p w14:paraId="5305EA1D" w14:textId="77777777" w:rsidR="00FF6065" w:rsidRPr="00FF6065" w:rsidRDefault="00FF6065" w:rsidP="00FF6065">
            <w:pPr>
              <w:spacing w:after="0" w:line="240" w:lineRule="auto"/>
              <w:rPr>
                <w:rFonts w:ascii="Calibri" w:eastAsia="Times New Roman" w:hAnsi="Calibri" w:cs="Calibri"/>
                <w:color w:val="000000"/>
                <w:lang w:eastAsia="pt-BR"/>
              </w:rPr>
            </w:pPr>
          </w:p>
        </w:tc>
      </w:tr>
    </w:tbl>
    <w:p w14:paraId="33F4ADD8" w14:textId="0BA158B0" w:rsidR="00774E37" w:rsidRPr="00D97E40" w:rsidRDefault="00FF6065" w:rsidP="007E4DFF">
      <w:pPr>
        <w:spacing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83F1844" wp14:editId="361A2897">
                <wp:simplePos x="0" y="0"/>
                <wp:positionH relativeFrom="column">
                  <wp:posOffset>-101600</wp:posOffset>
                </wp:positionH>
                <wp:positionV relativeFrom="paragraph">
                  <wp:posOffset>39370</wp:posOffset>
                </wp:positionV>
                <wp:extent cx="2042808" cy="249001"/>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042808" cy="249001"/>
                        </a:xfrm>
                        <a:prstGeom prst="rect">
                          <a:avLst/>
                        </a:prstGeom>
                        <a:solidFill>
                          <a:schemeClr val="lt1"/>
                        </a:solidFill>
                        <a:ln w="6350">
                          <a:noFill/>
                        </a:ln>
                      </wps:spPr>
                      <wps:txbx>
                        <w:txbxContent>
                          <w:p w14:paraId="5E0B678E" w14:textId="27A987D2" w:rsidR="008152FA" w:rsidRPr="008152FA" w:rsidRDefault="008152FA">
                            <w:pPr>
                              <w:rPr>
                                <w:rFonts w:ascii="Times New Roman" w:hAnsi="Times New Roman" w:cs="Times New Roman"/>
                                <w:sz w:val="20"/>
                                <w:szCs w:val="20"/>
                              </w:rPr>
                            </w:pPr>
                            <w:r w:rsidRPr="008152FA">
                              <w:rPr>
                                <w:rFonts w:ascii="Times New Roman" w:hAnsi="Times New Roman" w:cs="Times New Roman"/>
                                <w:sz w:val="20"/>
                                <w:szCs w:val="20"/>
                              </w:rPr>
                              <w:t xml:space="preserve">Fonte: </w:t>
                            </w:r>
                            <w:r w:rsidR="00D53B36">
                              <w:rPr>
                                <w:rFonts w:ascii="Times New Roman" w:hAnsi="Times New Roman" w:cs="Times New Roman"/>
                                <w:sz w:val="20"/>
                                <w:szCs w:val="20"/>
                              </w:rPr>
                              <w:t>Autoria p</w:t>
                            </w:r>
                            <w:r w:rsidRPr="008152FA">
                              <w:rPr>
                                <w:rFonts w:ascii="Times New Roman" w:hAnsi="Times New Roman" w:cs="Times New Roman"/>
                                <w:sz w:val="20"/>
                                <w:szCs w:val="20"/>
                              </w:rPr>
                              <w:t>rópria</w:t>
                            </w:r>
                            <w:r w:rsidR="00D53B36">
                              <w:rPr>
                                <w:rFonts w:ascii="Times New Roman" w:hAnsi="Times New Roman" w:cs="Times New Roman"/>
                                <w:sz w:val="20"/>
                                <w:szCs w:val="20"/>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1844" id="Caixa de Texto 18" o:spid="_x0000_s1031" type="#_x0000_t202" style="position:absolute;left:0;text-align:left;margin-left:-8pt;margin-top:3.1pt;width:160.85pt;height:1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" fillcolor="white [3201]" stroked="f" strokeweight=".5pt">
                <v:textbox>
                  <w:txbxContent>
                    <w:p w14:paraId="5E0B678E" w14:textId="27A987D2" w:rsidR="008152FA" w:rsidRPr="008152FA" w:rsidRDefault="008152FA">
                      <w:pPr>
                        <w:rPr>
                          <w:rFonts w:ascii="Times New Roman" w:hAnsi="Times New Roman" w:cs="Times New Roman"/>
                          <w:sz w:val="20"/>
                          <w:szCs w:val="20"/>
                        </w:rPr>
                      </w:pPr>
                      <w:r w:rsidRPr="008152FA">
                        <w:rPr>
                          <w:rFonts w:ascii="Times New Roman" w:hAnsi="Times New Roman" w:cs="Times New Roman"/>
                          <w:sz w:val="20"/>
                          <w:szCs w:val="20"/>
                        </w:rPr>
                        <w:t xml:space="preserve">Fonte: </w:t>
                      </w:r>
                      <w:r w:rsidR="00D53B36">
                        <w:rPr>
                          <w:rFonts w:ascii="Times New Roman" w:hAnsi="Times New Roman" w:cs="Times New Roman"/>
                          <w:sz w:val="20"/>
                          <w:szCs w:val="20"/>
                        </w:rPr>
                        <w:t>Autoria p</w:t>
                      </w:r>
                      <w:r w:rsidRPr="008152FA">
                        <w:rPr>
                          <w:rFonts w:ascii="Times New Roman" w:hAnsi="Times New Roman" w:cs="Times New Roman"/>
                          <w:sz w:val="20"/>
                          <w:szCs w:val="20"/>
                        </w:rPr>
                        <w:t>rópria</w:t>
                      </w:r>
                      <w:r w:rsidR="00D53B36">
                        <w:rPr>
                          <w:rFonts w:ascii="Times New Roman" w:hAnsi="Times New Roman" w:cs="Times New Roman"/>
                          <w:sz w:val="20"/>
                          <w:szCs w:val="20"/>
                        </w:rPr>
                        <w:t>, 2022.</w:t>
                      </w:r>
                    </w:p>
                  </w:txbxContent>
                </v:textbox>
              </v:shape>
            </w:pict>
          </mc:Fallback>
        </mc:AlternateContent>
      </w:r>
    </w:p>
    <w:p w14:paraId="613B7E4E" w14:textId="77777777" w:rsidR="00D53B36" w:rsidRDefault="00D53B36" w:rsidP="00FF6065">
      <w:pPr>
        <w:spacing w:line="360" w:lineRule="auto"/>
        <w:ind w:firstLine="708"/>
        <w:jc w:val="both"/>
        <w:rPr>
          <w:rFonts w:ascii="Times New Roman" w:hAnsi="Times New Roman" w:cs="Times New Roman"/>
          <w:sz w:val="24"/>
          <w:szCs w:val="24"/>
        </w:rPr>
      </w:pPr>
    </w:p>
    <w:p w14:paraId="08749C82" w14:textId="426954E5" w:rsidR="00774E37" w:rsidRDefault="00A90ED0" w:rsidP="00FF6065">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01248" behindDoc="0" locked="0" layoutInCell="1" allowOverlap="1" wp14:anchorId="3F08236D" wp14:editId="11114C3B">
                <wp:simplePos x="0" y="0"/>
                <wp:positionH relativeFrom="column">
                  <wp:posOffset>91440</wp:posOffset>
                </wp:positionH>
                <wp:positionV relativeFrom="paragraph">
                  <wp:posOffset>1091565</wp:posOffset>
                </wp:positionV>
                <wp:extent cx="4600575" cy="266700"/>
                <wp:effectExtent l="0" t="0" r="9525" b="0"/>
                <wp:wrapNone/>
                <wp:docPr id="6" name="Caixa de Texto 6"/>
                <wp:cNvGraphicFramePr/>
                <a:graphic xmlns:a="http://schemas.openxmlformats.org/drawingml/2006/main">
                  <a:graphicData uri="http://schemas.microsoft.com/office/word/2010/wordprocessingShape">
                    <wps:wsp>
                      <wps:cNvSpPr txBox="1"/>
                      <wps:spPr>
                        <a:xfrm>
                          <a:off x="0" y="0"/>
                          <a:ext cx="4600575" cy="266700"/>
                        </a:xfrm>
                        <a:prstGeom prst="rect">
                          <a:avLst/>
                        </a:prstGeom>
                        <a:solidFill>
                          <a:schemeClr val="lt1"/>
                        </a:solidFill>
                        <a:ln w="6350">
                          <a:noFill/>
                        </a:ln>
                      </wps:spPr>
                      <wps:txbx>
                        <w:txbxContent>
                          <w:p w14:paraId="026315DA" w14:textId="5B25E96F" w:rsidR="00A90ED0" w:rsidRPr="00A90ED0" w:rsidRDefault="00A90ED0">
                            <w:pPr>
                              <w:rPr>
                                <w:rFonts w:ascii="Times New Roman" w:hAnsi="Times New Roman" w:cs="Times New Roman"/>
                                <w:sz w:val="20"/>
                                <w:szCs w:val="20"/>
                              </w:rPr>
                            </w:pPr>
                            <w:r>
                              <w:rPr>
                                <w:rFonts w:ascii="Times New Roman" w:hAnsi="Times New Roman" w:cs="Times New Roman"/>
                                <w:sz w:val="20"/>
                                <w:szCs w:val="20"/>
                              </w:rPr>
                              <w:t>Quadro 2 – Elaboração de questão norteadora da revisão, segundo a estratégia PICO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08236D" id="Caixa de Texto 6" o:spid="_x0000_s1032" type="#_x0000_t202" style="position:absolute;left:0;text-align:left;margin-left:7.2pt;margin-top:85.95pt;width:362.25pt;height:2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" fillcolor="white [3201]" stroked="f" strokeweight=".5pt">
                <v:textbox>
                  <w:txbxContent>
                    <w:p w14:paraId="026315DA" w14:textId="5B25E96F" w:rsidR="00A90ED0" w:rsidRPr="00A90ED0" w:rsidRDefault="00A90ED0">
                      <w:pPr>
                        <w:rPr>
                          <w:rFonts w:ascii="Times New Roman" w:hAnsi="Times New Roman" w:cs="Times New Roman"/>
                          <w:sz w:val="20"/>
                          <w:szCs w:val="20"/>
                        </w:rPr>
                      </w:pPr>
                      <w:r>
                        <w:rPr>
                          <w:rFonts w:ascii="Times New Roman" w:hAnsi="Times New Roman" w:cs="Times New Roman"/>
                          <w:sz w:val="20"/>
                          <w:szCs w:val="20"/>
                        </w:rPr>
                        <w:t>Quadro 2 – Elaboração de questão norteadora da revisão, segundo a estratégia PICO</w:t>
                      </w:r>
                    </w:p>
                  </w:txbxContent>
                </v:textbox>
              </v:shape>
            </w:pict>
          </mc:Fallback>
        </mc:AlternateContent>
      </w:r>
      <w:r w:rsidR="00774E37">
        <w:rPr>
          <w:rFonts w:ascii="Times New Roman" w:hAnsi="Times New Roman" w:cs="Times New Roman"/>
          <w:sz w:val="24"/>
          <w:szCs w:val="24"/>
        </w:rPr>
        <w:t xml:space="preserve">Dessa forma a revisão teve </w:t>
      </w:r>
      <w:r w:rsidR="00D53B36">
        <w:rPr>
          <w:rFonts w:ascii="Times New Roman" w:hAnsi="Times New Roman" w:cs="Times New Roman"/>
          <w:sz w:val="24"/>
          <w:szCs w:val="24"/>
        </w:rPr>
        <w:t>a seguinte</w:t>
      </w:r>
      <w:r w:rsidR="00774E37">
        <w:rPr>
          <w:rFonts w:ascii="Times New Roman" w:hAnsi="Times New Roman" w:cs="Times New Roman"/>
          <w:sz w:val="24"/>
          <w:szCs w:val="24"/>
        </w:rPr>
        <w:t xml:space="preserve"> questão norteadora: </w:t>
      </w:r>
      <w:r w:rsidR="00774E37" w:rsidRPr="00690A37">
        <w:rPr>
          <w:rFonts w:ascii="Times New Roman" w:hAnsi="Times New Roman" w:cs="Times New Roman"/>
          <w:sz w:val="24"/>
          <w:szCs w:val="24"/>
        </w:rPr>
        <w:t>Como a Oxigenação por membrana extracorpórea (ECMO) pode auxiliar no tratamento de pacientes acometidos pela fase grave da Covid-19 que tem sido descrito na literatura científica?</w:t>
      </w:r>
      <w:r w:rsidR="00774E37">
        <w:rPr>
          <w:rFonts w:ascii="Times New Roman" w:hAnsi="Times New Roman" w:cs="Times New Roman"/>
          <w:sz w:val="24"/>
          <w:szCs w:val="24"/>
        </w:rPr>
        <w:t xml:space="preserve"> E para a elaboração da mesma foi utilizada a estratégia PICO, como mostra o Quadro 2.</w:t>
      </w:r>
    </w:p>
    <w:tbl>
      <w:tblPr>
        <w:tblpPr w:leftFromText="141" w:rightFromText="141" w:vertAnchor="text" w:horzAnchor="margin" w:tblpY="416"/>
        <w:tblW w:w="9285" w:type="dxa"/>
        <w:tblCellMar>
          <w:left w:w="70" w:type="dxa"/>
          <w:right w:w="70" w:type="dxa"/>
        </w:tblCellMar>
        <w:tblLook w:val="04A0" w:firstRow="1" w:lastRow="0" w:firstColumn="1" w:lastColumn="0" w:noHBand="0" w:noVBand="1"/>
      </w:tblPr>
      <w:tblGrid>
        <w:gridCol w:w="1894"/>
        <w:gridCol w:w="2402"/>
        <w:gridCol w:w="4989"/>
      </w:tblGrid>
      <w:tr w:rsidR="00FF6065" w:rsidRPr="00FF6065" w14:paraId="067C7D66" w14:textId="77777777" w:rsidTr="00FF6065">
        <w:trPr>
          <w:trHeight w:val="395"/>
        </w:trPr>
        <w:tc>
          <w:tcPr>
            <w:tcW w:w="18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32C491" w14:textId="77777777"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 xml:space="preserve">Acrônimo </w:t>
            </w:r>
          </w:p>
        </w:tc>
        <w:tc>
          <w:tcPr>
            <w:tcW w:w="2402" w:type="dxa"/>
            <w:tcBorders>
              <w:top w:val="single" w:sz="4" w:space="0" w:color="auto"/>
              <w:left w:val="nil"/>
              <w:bottom w:val="single" w:sz="4" w:space="0" w:color="auto"/>
              <w:right w:val="single" w:sz="4" w:space="0" w:color="auto"/>
            </w:tcBorders>
            <w:shd w:val="clear" w:color="000000" w:fill="D9D9D9"/>
            <w:noWrap/>
            <w:vAlign w:val="bottom"/>
            <w:hideMark/>
          </w:tcPr>
          <w:p w14:paraId="02ABB09E" w14:textId="77777777"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 xml:space="preserve">Descrição </w:t>
            </w:r>
          </w:p>
        </w:tc>
        <w:tc>
          <w:tcPr>
            <w:tcW w:w="4989" w:type="dxa"/>
            <w:tcBorders>
              <w:top w:val="single" w:sz="4" w:space="0" w:color="auto"/>
              <w:left w:val="nil"/>
              <w:bottom w:val="single" w:sz="4" w:space="0" w:color="auto"/>
              <w:right w:val="single" w:sz="4" w:space="0" w:color="auto"/>
            </w:tcBorders>
            <w:shd w:val="clear" w:color="000000" w:fill="D9D9D9"/>
            <w:noWrap/>
            <w:vAlign w:val="bottom"/>
            <w:hideMark/>
          </w:tcPr>
          <w:p w14:paraId="0FA34AE2" w14:textId="77777777"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Palavras-chave</w:t>
            </w:r>
          </w:p>
        </w:tc>
      </w:tr>
      <w:tr w:rsidR="00FF6065" w:rsidRPr="00FF6065" w14:paraId="73C479FB" w14:textId="77777777" w:rsidTr="00FF6065">
        <w:trPr>
          <w:trHeight w:val="395"/>
        </w:trPr>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70E36C7F" w14:textId="6CBE03CE"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P</w:t>
            </w:r>
          </w:p>
        </w:tc>
        <w:tc>
          <w:tcPr>
            <w:tcW w:w="2402" w:type="dxa"/>
            <w:tcBorders>
              <w:top w:val="nil"/>
              <w:left w:val="nil"/>
              <w:bottom w:val="single" w:sz="4" w:space="0" w:color="auto"/>
              <w:right w:val="single" w:sz="4" w:space="0" w:color="auto"/>
            </w:tcBorders>
            <w:shd w:val="clear" w:color="auto" w:fill="auto"/>
            <w:noWrap/>
            <w:vAlign w:val="bottom"/>
            <w:hideMark/>
          </w:tcPr>
          <w:p w14:paraId="5FC6380D" w14:textId="77777777"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População</w:t>
            </w:r>
          </w:p>
        </w:tc>
        <w:tc>
          <w:tcPr>
            <w:tcW w:w="4989" w:type="dxa"/>
            <w:tcBorders>
              <w:top w:val="nil"/>
              <w:left w:val="nil"/>
              <w:bottom w:val="single" w:sz="4" w:space="0" w:color="auto"/>
              <w:right w:val="single" w:sz="4" w:space="0" w:color="auto"/>
            </w:tcBorders>
            <w:shd w:val="clear" w:color="auto" w:fill="auto"/>
            <w:noWrap/>
            <w:vAlign w:val="bottom"/>
            <w:hideMark/>
          </w:tcPr>
          <w:p w14:paraId="52612490" w14:textId="77777777"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Pacientes graves da Covid-19</w:t>
            </w:r>
          </w:p>
        </w:tc>
      </w:tr>
      <w:tr w:rsidR="00FF6065" w:rsidRPr="00FF6065" w14:paraId="504AF835" w14:textId="77777777" w:rsidTr="00FF6065">
        <w:trPr>
          <w:trHeight w:val="395"/>
        </w:trPr>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538891EF" w14:textId="70E33D6F"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I</w:t>
            </w:r>
          </w:p>
        </w:tc>
        <w:tc>
          <w:tcPr>
            <w:tcW w:w="2402" w:type="dxa"/>
            <w:tcBorders>
              <w:top w:val="nil"/>
              <w:left w:val="nil"/>
              <w:bottom w:val="single" w:sz="4" w:space="0" w:color="auto"/>
              <w:right w:val="single" w:sz="4" w:space="0" w:color="auto"/>
            </w:tcBorders>
            <w:shd w:val="clear" w:color="auto" w:fill="auto"/>
            <w:noWrap/>
            <w:vAlign w:val="bottom"/>
            <w:hideMark/>
          </w:tcPr>
          <w:p w14:paraId="3953727D" w14:textId="77777777"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Interesse</w:t>
            </w:r>
          </w:p>
        </w:tc>
        <w:tc>
          <w:tcPr>
            <w:tcW w:w="4989" w:type="dxa"/>
            <w:tcBorders>
              <w:top w:val="nil"/>
              <w:left w:val="nil"/>
              <w:bottom w:val="single" w:sz="4" w:space="0" w:color="auto"/>
              <w:right w:val="single" w:sz="4" w:space="0" w:color="auto"/>
            </w:tcBorders>
            <w:shd w:val="clear" w:color="auto" w:fill="auto"/>
            <w:noWrap/>
            <w:vAlign w:val="bottom"/>
            <w:hideMark/>
          </w:tcPr>
          <w:p w14:paraId="515BF821" w14:textId="77777777"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Uso da ECMO</w:t>
            </w:r>
          </w:p>
        </w:tc>
      </w:tr>
      <w:tr w:rsidR="00FF6065" w:rsidRPr="00FF6065" w14:paraId="1E876F25" w14:textId="77777777" w:rsidTr="00FF6065">
        <w:trPr>
          <w:trHeight w:val="395"/>
        </w:trPr>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6720EA82" w14:textId="0566054B"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Co</w:t>
            </w:r>
          </w:p>
        </w:tc>
        <w:tc>
          <w:tcPr>
            <w:tcW w:w="2402" w:type="dxa"/>
            <w:tcBorders>
              <w:top w:val="nil"/>
              <w:left w:val="nil"/>
              <w:bottom w:val="single" w:sz="4" w:space="0" w:color="auto"/>
              <w:right w:val="single" w:sz="4" w:space="0" w:color="auto"/>
            </w:tcBorders>
            <w:shd w:val="clear" w:color="auto" w:fill="auto"/>
            <w:noWrap/>
            <w:vAlign w:val="bottom"/>
            <w:hideMark/>
          </w:tcPr>
          <w:p w14:paraId="74D17496" w14:textId="77777777"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Contexto</w:t>
            </w:r>
          </w:p>
        </w:tc>
        <w:tc>
          <w:tcPr>
            <w:tcW w:w="4989" w:type="dxa"/>
            <w:tcBorders>
              <w:top w:val="nil"/>
              <w:left w:val="nil"/>
              <w:bottom w:val="single" w:sz="4" w:space="0" w:color="auto"/>
              <w:right w:val="single" w:sz="4" w:space="0" w:color="auto"/>
            </w:tcBorders>
            <w:shd w:val="clear" w:color="auto" w:fill="auto"/>
            <w:noWrap/>
            <w:vAlign w:val="bottom"/>
            <w:hideMark/>
          </w:tcPr>
          <w:p w14:paraId="227285E5" w14:textId="77777777" w:rsidR="00FF6065" w:rsidRPr="00FF6065" w:rsidRDefault="00FF6065" w:rsidP="00FF6065">
            <w:pPr>
              <w:spacing w:after="0" w:line="240" w:lineRule="auto"/>
              <w:rPr>
                <w:rFonts w:ascii="Times New Roman" w:eastAsia="Times New Roman" w:hAnsi="Times New Roman" w:cs="Times New Roman"/>
                <w:color w:val="000000"/>
                <w:lang w:eastAsia="pt-BR"/>
              </w:rPr>
            </w:pPr>
            <w:r w:rsidRPr="00FF6065">
              <w:rPr>
                <w:rFonts w:ascii="Times New Roman" w:eastAsia="Times New Roman" w:hAnsi="Times New Roman" w:cs="Times New Roman"/>
                <w:color w:val="000000"/>
                <w:lang w:eastAsia="pt-BR"/>
              </w:rPr>
              <w:t>Influência do uso da máquina no tratamento</w:t>
            </w:r>
          </w:p>
        </w:tc>
      </w:tr>
    </w:tbl>
    <w:p w14:paraId="7CA4DDB2" w14:textId="4F616928" w:rsidR="00774E37" w:rsidRDefault="00774E37" w:rsidP="007E4DFF">
      <w:pPr>
        <w:spacing w:line="360" w:lineRule="auto"/>
        <w:jc w:val="both"/>
        <w:rPr>
          <w:rFonts w:ascii="Times New Roman" w:hAnsi="Times New Roman" w:cs="Times New Roman"/>
          <w:sz w:val="24"/>
          <w:szCs w:val="24"/>
        </w:rPr>
      </w:pPr>
    </w:p>
    <w:p w14:paraId="469068F8" w14:textId="35E5D188" w:rsidR="00774E37" w:rsidRDefault="00FF6065" w:rsidP="00FF6065">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1D9E2439" wp14:editId="64FC0F52">
                <wp:simplePos x="0" y="0"/>
                <wp:positionH relativeFrom="margin">
                  <wp:posOffset>-76166</wp:posOffset>
                </wp:positionH>
                <wp:positionV relativeFrom="paragraph">
                  <wp:posOffset>997379</wp:posOffset>
                </wp:positionV>
                <wp:extent cx="2042795" cy="248920"/>
                <wp:effectExtent l="0" t="0" r="0" b="0"/>
                <wp:wrapNone/>
                <wp:docPr id="20" name="Caixa de Texto 20"/>
                <wp:cNvGraphicFramePr/>
                <a:graphic xmlns:a="http://schemas.openxmlformats.org/drawingml/2006/main">
                  <a:graphicData uri="http://schemas.microsoft.com/office/word/2010/wordprocessingShape">
                    <wps:wsp>
                      <wps:cNvSpPr txBox="1"/>
                      <wps:spPr>
                        <a:xfrm>
                          <a:off x="0" y="0"/>
                          <a:ext cx="2042795" cy="248920"/>
                        </a:xfrm>
                        <a:prstGeom prst="rect">
                          <a:avLst/>
                        </a:prstGeom>
                        <a:solidFill>
                          <a:schemeClr val="lt1"/>
                        </a:solidFill>
                        <a:ln w="6350">
                          <a:noFill/>
                        </a:ln>
                      </wps:spPr>
                      <wps:txbx>
                        <w:txbxContent>
                          <w:p w14:paraId="22954710" w14:textId="77777777" w:rsidR="000A2EB3" w:rsidRPr="008152FA" w:rsidRDefault="000A2EB3" w:rsidP="000A2EB3">
                            <w:pPr>
                              <w:rPr>
                                <w:rFonts w:ascii="Times New Roman" w:hAnsi="Times New Roman" w:cs="Times New Roman"/>
                                <w:sz w:val="20"/>
                                <w:szCs w:val="20"/>
                              </w:rPr>
                            </w:pPr>
                            <w:r w:rsidRPr="008152FA">
                              <w:rPr>
                                <w:rFonts w:ascii="Times New Roman" w:hAnsi="Times New Roman" w:cs="Times New Roman"/>
                                <w:sz w:val="20"/>
                                <w:szCs w:val="20"/>
                              </w:rPr>
                              <w:t xml:space="preserve">Fonte: </w:t>
                            </w:r>
                            <w:r>
                              <w:rPr>
                                <w:rFonts w:ascii="Times New Roman" w:hAnsi="Times New Roman" w:cs="Times New Roman"/>
                                <w:sz w:val="20"/>
                                <w:szCs w:val="20"/>
                              </w:rPr>
                              <w:t>Autoria p</w:t>
                            </w:r>
                            <w:r w:rsidRPr="008152FA">
                              <w:rPr>
                                <w:rFonts w:ascii="Times New Roman" w:hAnsi="Times New Roman" w:cs="Times New Roman"/>
                                <w:sz w:val="20"/>
                                <w:szCs w:val="20"/>
                              </w:rPr>
                              <w:t>rópria</w:t>
                            </w:r>
                            <w:r>
                              <w:rPr>
                                <w:rFonts w:ascii="Times New Roman" w:hAnsi="Times New Roman" w:cs="Times New Roman"/>
                                <w:sz w:val="20"/>
                                <w:szCs w:val="20"/>
                              </w:rPr>
                              <w:t>, 2022.</w:t>
                            </w:r>
                          </w:p>
                          <w:p w14:paraId="00F6649D" w14:textId="7A33717A" w:rsidR="008152FA" w:rsidRPr="008152FA" w:rsidRDefault="008152FA" w:rsidP="008152FA">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E2439" id="Caixa de Texto 20" o:spid="_x0000_s1033" type="#_x0000_t202" style="position:absolute;left:0;text-align:left;margin-left:-6pt;margin-top:78.55pt;width:160.85pt;height:19.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" fillcolor="white [3201]" stroked="f" strokeweight=".5pt">
                <v:textbox>
                  <w:txbxContent>
                    <w:p w14:paraId="22954710" w14:textId="77777777" w:rsidR="000A2EB3" w:rsidRPr="008152FA" w:rsidRDefault="000A2EB3" w:rsidP="000A2EB3">
                      <w:pPr>
                        <w:rPr>
                          <w:rFonts w:ascii="Times New Roman" w:hAnsi="Times New Roman" w:cs="Times New Roman"/>
                          <w:sz w:val="20"/>
                          <w:szCs w:val="20"/>
                        </w:rPr>
                      </w:pPr>
                      <w:r w:rsidRPr="008152FA">
                        <w:rPr>
                          <w:rFonts w:ascii="Times New Roman" w:hAnsi="Times New Roman" w:cs="Times New Roman"/>
                          <w:sz w:val="20"/>
                          <w:szCs w:val="20"/>
                        </w:rPr>
                        <w:t xml:space="preserve">Fonte: </w:t>
                      </w:r>
                      <w:r>
                        <w:rPr>
                          <w:rFonts w:ascii="Times New Roman" w:hAnsi="Times New Roman" w:cs="Times New Roman"/>
                          <w:sz w:val="20"/>
                          <w:szCs w:val="20"/>
                        </w:rPr>
                        <w:t>Autoria p</w:t>
                      </w:r>
                      <w:r w:rsidRPr="008152FA">
                        <w:rPr>
                          <w:rFonts w:ascii="Times New Roman" w:hAnsi="Times New Roman" w:cs="Times New Roman"/>
                          <w:sz w:val="20"/>
                          <w:szCs w:val="20"/>
                        </w:rPr>
                        <w:t>rópria</w:t>
                      </w:r>
                      <w:r>
                        <w:rPr>
                          <w:rFonts w:ascii="Times New Roman" w:hAnsi="Times New Roman" w:cs="Times New Roman"/>
                          <w:sz w:val="20"/>
                          <w:szCs w:val="20"/>
                        </w:rPr>
                        <w:t>, 2022.</w:t>
                      </w:r>
                    </w:p>
                    <w:p w14:paraId="00F6649D" w14:textId="7A33717A" w:rsidR="008152FA" w:rsidRPr="008152FA" w:rsidRDefault="008152FA" w:rsidP="008152FA">
                      <w:pPr>
                        <w:rPr>
                          <w:rFonts w:ascii="Times New Roman" w:hAnsi="Times New Roman" w:cs="Times New Roman"/>
                          <w:sz w:val="20"/>
                          <w:szCs w:val="20"/>
                        </w:rPr>
                      </w:pPr>
                    </w:p>
                  </w:txbxContent>
                </v:textbox>
                <w10:wrap anchorx="margin"/>
              </v:shape>
            </w:pict>
          </mc:Fallback>
        </mc:AlternateContent>
      </w:r>
    </w:p>
    <w:p w14:paraId="3BCA9223" w14:textId="77777777" w:rsidR="00670A39" w:rsidRDefault="00774E37" w:rsidP="00A325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Foi considerado como critérios de inclusão: Publicações dos últimos 10 anos (2012-2022), artigos originais, publicações escritas em português, inglês ou espanhol, relatórios técnicos e revisões de literatura. E como critérios de exclusão: Publicação que não tem relação ao tema proposto, anais de congressos ou conferências, livros e capítulo de livros, programas e critérios de opinião, publicações anteriores aos últimos 10 anos (x-2011) e teses e capítulos de teses.</w:t>
      </w:r>
    </w:p>
    <w:p w14:paraId="0381B250" w14:textId="74841154" w:rsidR="00774E37" w:rsidRDefault="00670A39" w:rsidP="00A325F1">
      <w:pPr>
        <w:spacing w:after="0" w:line="360" w:lineRule="auto"/>
        <w:ind w:firstLine="708"/>
        <w:jc w:val="both"/>
        <w:rPr>
          <w:rFonts w:ascii="Times New Roman" w:hAnsi="Times New Roman" w:cs="Times New Roman"/>
          <w:sz w:val="24"/>
          <w:szCs w:val="24"/>
        </w:rPr>
      </w:pPr>
      <w:r w:rsidRPr="00670A39">
        <w:rPr>
          <w:rFonts w:ascii="Times New Roman" w:hAnsi="Times New Roman" w:cs="Times New Roman"/>
          <w:sz w:val="24"/>
          <w:szCs w:val="24"/>
        </w:rPr>
        <w:t xml:space="preserve">A coleta de dados e seleção das publicações foram seguidas as recomendações do Preferred Reporting Itens for Systematic Reviews anda Meta-Analyses (PRISMA), conforme foi ilustrado </w:t>
      </w:r>
      <w:r>
        <w:rPr>
          <w:rFonts w:ascii="Times New Roman" w:hAnsi="Times New Roman" w:cs="Times New Roman"/>
          <w:sz w:val="24"/>
          <w:szCs w:val="24"/>
        </w:rPr>
        <w:t xml:space="preserve">abaixo </w:t>
      </w:r>
      <w:r w:rsidRPr="00670A39">
        <w:rPr>
          <w:rFonts w:ascii="Times New Roman" w:hAnsi="Times New Roman" w:cs="Times New Roman"/>
          <w:sz w:val="24"/>
          <w:szCs w:val="24"/>
        </w:rPr>
        <w:t xml:space="preserve">no fluxograma representado pela Figura </w:t>
      </w:r>
      <w:r w:rsidR="005A1353">
        <w:rPr>
          <w:rFonts w:ascii="Times New Roman" w:hAnsi="Times New Roman" w:cs="Times New Roman"/>
          <w:sz w:val="24"/>
          <w:szCs w:val="24"/>
        </w:rPr>
        <w:t>4</w:t>
      </w:r>
      <w:r>
        <w:rPr>
          <w:rFonts w:ascii="Times New Roman" w:hAnsi="Times New Roman" w:cs="Times New Roman"/>
          <w:sz w:val="24"/>
          <w:szCs w:val="24"/>
        </w:rPr>
        <w:t>.</w:t>
      </w:r>
      <w:r w:rsidRPr="00A56877">
        <w:rPr>
          <w:rFonts w:ascii="Times New Roman" w:hAnsi="Times New Roman" w:cs="Times New Roman"/>
          <w:sz w:val="24"/>
          <w:szCs w:val="24"/>
        </w:rPr>
        <w:t xml:space="preserve"> Na</w:t>
      </w:r>
      <w:r w:rsidR="00A56877" w:rsidRPr="00A56877">
        <w:rPr>
          <w:rFonts w:ascii="Times New Roman" w:hAnsi="Times New Roman" w:cs="Times New Roman"/>
          <w:sz w:val="24"/>
          <w:szCs w:val="24"/>
        </w:rPr>
        <w:t xml:space="preserve"> extração e resumo dos artigos selecionados, foi utilizado instrumento construído pela própria autora. Foram extraídos para o Quadro 3 - Síntese da análise dos artigos selecionados, os dados: autor, ano, objetivo, tipo de estudo e desfecho. E para o Quadro 4 -Síntese da análise dos artigos relacionados a determinados Países, foram: autor, ano, objetivo tipo de estudo, país e desfecho. Quanto ao nível de evidência, os artigos foram avaliados de acordo com o conceito proposto pela prática baseada em evidências sendo classificada em sete níveis (Silva, et al, 2019).</w:t>
      </w:r>
    </w:p>
    <w:p w14:paraId="167F62D4" w14:textId="0182C6E9" w:rsidR="00A56877" w:rsidRDefault="00A56877" w:rsidP="005A5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6E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877">
        <w:rPr>
          <w:rFonts w:ascii="Times New Roman" w:hAnsi="Times New Roman" w:cs="Times New Roman"/>
          <w:sz w:val="24"/>
          <w:szCs w:val="24"/>
        </w:rPr>
        <w:t xml:space="preserve">Segundo aos sete níveis , considera-se: nível de evidência 1 - evidências provenientes de revisão sistemática ou metanálise de ensaios clínicos randomizados controlados ou de diretrizes clínicas baseadas em revisões sistemáticas de ensaios clínicos randomizados controlados; nível 2 - evidências derivadas de ensaio clínico randomizado controlado bem delineado; nível 3 - evidências de ensaios clínicos bem delineados sem randomização; nível 4 - evidências de estudos de coorte e de caso-controle bem delineados; nível 5 - evidências de revisão sistemática de estudos descritivos e qualitativos; nível 6 - evidências de um único estudo descritivo ou </w:t>
      </w:r>
      <w:r w:rsidRPr="00A56877">
        <w:rPr>
          <w:rFonts w:ascii="Times New Roman" w:hAnsi="Times New Roman" w:cs="Times New Roman"/>
          <w:sz w:val="24"/>
          <w:szCs w:val="24"/>
        </w:rPr>
        <w:lastRenderedPageBreak/>
        <w:t>qualitativo; nível 7 - evidências de opinião de autoridades e/ou relatório de especialista (Silva, et al, 2019).</w:t>
      </w:r>
    </w:p>
    <w:p w14:paraId="5A24AD62" w14:textId="0B0785B6" w:rsidR="008A2893" w:rsidRDefault="00774E37" w:rsidP="009F6FC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31295">
        <w:rPr>
          <w:rFonts w:ascii="Times New Roman" w:hAnsi="Times New Roman" w:cs="Times New Roman"/>
          <w:sz w:val="24"/>
          <w:szCs w:val="24"/>
        </w:rPr>
        <w:t>Para análise das produções foi considerado os seguintes temas: Oxigenação por membrana extracorpórea; Circuito de oxigenação por membrana extracorpórea venovenosa (ECMO-VV); Circuito de oxigenação por membrana extracorpórea venoarterial periférica (ECMO-VA)</w:t>
      </w:r>
      <w:r>
        <w:rPr>
          <w:rFonts w:ascii="Times New Roman" w:hAnsi="Times New Roman" w:cs="Times New Roman"/>
          <w:sz w:val="24"/>
          <w:szCs w:val="24"/>
        </w:rPr>
        <w:t>; Fase grave da Covid-19 (</w:t>
      </w:r>
      <w:r w:rsidRPr="00BD24E1">
        <w:rPr>
          <w:rFonts w:ascii="Times New Roman" w:hAnsi="Times New Roman" w:cs="Times New Roman"/>
          <w:sz w:val="24"/>
          <w:szCs w:val="24"/>
        </w:rPr>
        <w:t>SARS-CoV-2</w:t>
      </w:r>
      <w:r w:rsidR="00A32943">
        <w:rPr>
          <w:rFonts w:ascii="Times New Roman" w:hAnsi="Times New Roman" w:cs="Times New Roman"/>
          <w:sz w:val="24"/>
          <w:szCs w:val="24"/>
        </w:rPr>
        <w:t xml:space="preserve">/ </w:t>
      </w:r>
      <w:r w:rsidR="00A32943" w:rsidRPr="00A32943">
        <w:rPr>
          <w:rFonts w:ascii="Times New Roman" w:hAnsi="Times New Roman" w:cs="Times New Roman"/>
          <w:sz w:val="24"/>
          <w:szCs w:val="24"/>
        </w:rPr>
        <w:t>SRAG</w:t>
      </w:r>
      <w:r>
        <w:rPr>
          <w:rFonts w:ascii="Times New Roman" w:hAnsi="Times New Roman" w:cs="Times New Roman"/>
          <w:sz w:val="24"/>
          <w:szCs w:val="24"/>
        </w:rPr>
        <w:t>). A análise das produções selecionados foi conduzida a partir da seguinte categoria: relação entre a oxigenação da membrana extracorpórea com covid-19 na sua fase grave.</w:t>
      </w:r>
      <w:r w:rsidR="008A2893">
        <w:rPr>
          <w:rFonts w:ascii="Times New Roman" w:hAnsi="Times New Roman" w:cs="Times New Roman"/>
          <w:sz w:val="24"/>
          <w:szCs w:val="24"/>
        </w:rPr>
        <w:t xml:space="preserve"> </w:t>
      </w:r>
      <w:r>
        <w:rPr>
          <w:rFonts w:ascii="Times New Roman" w:hAnsi="Times New Roman" w:cs="Times New Roman"/>
          <w:sz w:val="24"/>
          <w:szCs w:val="24"/>
        </w:rPr>
        <w:t xml:space="preserve">Levando em consideração por ser uma revisão narrativa, a investigação não foi submetida ao Comitê de ética em Pesquisa, porém foi preservada as concepções dos autores nas escritas utilizadas na presente revisão. </w:t>
      </w:r>
    </w:p>
    <w:p w14:paraId="44FA30ED" w14:textId="1F965D31" w:rsidR="0058078E" w:rsidRDefault="0058078E" w:rsidP="009F6FC9">
      <w:pPr>
        <w:spacing w:line="360" w:lineRule="auto"/>
        <w:jc w:val="both"/>
        <w:rPr>
          <w:rFonts w:ascii="Times New Roman" w:hAnsi="Times New Roman" w:cs="Times New Roman"/>
          <w:sz w:val="24"/>
          <w:szCs w:val="24"/>
        </w:rPr>
      </w:pPr>
    </w:p>
    <w:p w14:paraId="6681DDDE" w14:textId="1F2968EA" w:rsidR="00670A39" w:rsidRDefault="00670A39" w:rsidP="009F6FC9">
      <w:pPr>
        <w:spacing w:line="360" w:lineRule="auto"/>
        <w:jc w:val="both"/>
        <w:rPr>
          <w:rFonts w:ascii="Times New Roman" w:hAnsi="Times New Roman" w:cs="Times New Roman"/>
          <w:sz w:val="24"/>
          <w:szCs w:val="24"/>
        </w:rPr>
      </w:pPr>
    </w:p>
    <w:p w14:paraId="12AA95A1" w14:textId="353AF2F1" w:rsidR="00670A39" w:rsidRDefault="00670A39" w:rsidP="009F6FC9">
      <w:pPr>
        <w:spacing w:line="360" w:lineRule="auto"/>
        <w:jc w:val="both"/>
        <w:rPr>
          <w:rFonts w:ascii="Times New Roman" w:hAnsi="Times New Roman" w:cs="Times New Roman"/>
          <w:sz w:val="24"/>
          <w:szCs w:val="24"/>
        </w:rPr>
      </w:pPr>
    </w:p>
    <w:p w14:paraId="3186DCE5" w14:textId="1DD512C3" w:rsidR="00670A39" w:rsidRDefault="00670A39" w:rsidP="009F6FC9">
      <w:pPr>
        <w:spacing w:line="360" w:lineRule="auto"/>
        <w:jc w:val="both"/>
        <w:rPr>
          <w:rFonts w:ascii="Times New Roman" w:hAnsi="Times New Roman" w:cs="Times New Roman"/>
          <w:sz w:val="24"/>
          <w:szCs w:val="24"/>
        </w:rPr>
      </w:pPr>
    </w:p>
    <w:p w14:paraId="123D86F4" w14:textId="5D6EF663" w:rsidR="00670A39" w:rsidRDefault="00670A39" w:rsidP="009F6FC9">
      <w:pPr>
        <w:spacing w:line="360" w:lineRule="auto"/>
        <w:jc w:val="both"/>
        <w:rPr>
          <w:rFonts w:ascii="Times New Roman" w:hAnsi="Times New Roman" w:cs="Times New Roman"/>
          <w:sz w:val="24"/>
          <w:szCs w:val="24"/>
        </w:rPr>
      </w:pPr>
    </w:p>
    <w:p w14:paraId="04EF1334" w14:textId="62C06032" w:rsidR="00670A39" w:rsidRDefault="00670A39" w:rsidP="009F6FC9">
      <w:pPr>
        <w:spacing w:line="360" w:lineRule="auto"/>
        <w:jc w:val="both"/>
        <w:rPr>
          <w:rFonts w:ascii="Times New Roman" w:hAnsi="Times New Roman" w:cs="Times New Roman"/>
          <w:sz w:val="24"/>
          <w:szCs w:val="24"/>
        </w:rPr>
      </w:pPr>
    </w:p>
    <w:p w14:paraId="093741BF" w14:textId="27E1FF39" w:rsidR="00670A39" w:rsidRDefault="00670A39" w:rsidP="009F6FC9">
      <w:pPr>
        <w:spacing w:line="360" w:lineRule="auto"/>
        <w:jc w:val="both"/>
        <w:rPr>
          <w:rFonts w:ascii="Times New Roman" w:hAnsi="Times New Roman" w:cs="Times New Roman"/>
          <w:sz w:val="24"/>
          <w:szCs w:val="24"/>
        </w:rPr>
      </w:pPr>
    </w:p>
    <w:p w14:paraId="24090872" w14:textId="0995D5FC" w:rsidR="00670A39" w:rsidRDefault="00670A39" w:rsidP="009F6FC9">
      <w:pPr>
        <w:spacing w:line="360" w:lineRule="auto"/>
        <w:jc w:val="both"/>
        <w:rPr>
          <w:rFonts w:ascii="Times New Roman" w:hAnsi="Times New Roman" w:cs="Times New Roman"/>
          <w:sz w:val="24"/>
          <w:szCs w:val="24"/>
        </w:rPr>
      </w:pPr>
    </w:p>
    <w:p w14:paraId="543ECC7C" w14:textId="083783C5" w:rsidR="00670A39" w:rsidRDefault="00670A39" w:rsidP="009F6FC9">
      <w:pPr>
        <w:spacing w:line="360" w:lineRule="auto"/>
        <w:jc w:val="both"/>
        <w:rPr>
          <w:rFonts w:ascii="Times New Roman" w:hAnsi="Times New Roman" w:cs="Times New Roman"/>
          <w:sz w:val="24"/>
          <w:szCs w:val="24"/>
        </w:rPr>
      </w:pPr>
    </w:p>
    <w:p w14:paraId="54C6E46C" w14:textId="6D35E47D" w:rsidR="00670A39" w:rsidRDefault="00670A39" w:rsidP="009F6FC9">
      <w:pPr>
        <w:spacing w:line="360" w:lineRule="auto"/>
        <w:jc w:val="both"/>
        <w:rPr>
          <w:rFonts w:ascii="Times New Roman" w:hAnsi="Times New Roman" w:cs="Times New Roman"/>
          <w:sz w:val="24"/>
          <w:szCs w:val="24"/>
        </w:rPr>
      </w:pPr>
    </w:p>
    <w:p w14:paraId="478B86C5" w14:textId="4EBE1B0B" w:rsidR="00670A39" w:rsidRDefault="00670A39" w:rsidP="009F6FC9">
      <w:pPr>
        <w:spacing w:line="360" w:lineRule="auto"/>
        <w:jc w:val="both"/>
        <w:rPr>
          <w:rFonts w:ascii="Times New Roman" w:hAnsi="Times New Roman" w:cs="Times New Roman"/>
          <w:sz w:val="24"/>
          <w:szCs w:val="24"/>
        </w:rPr>
      </w:pPr>
    </w:p>
    <w:p w14:paraId="6E2048EA" w14:textId="679A23A1" w:rsidR="00670A39" w:rsidRDefault="00670A39" w:rsidP="009F6FC9">
      <w:pPr>
        <w:spacing w:line="360" w:lineRule="auto"/>
        <w:jc w:val="both"/>
        <w:rPr>
          <w:rFonts w:ascii="Times New Roman" w:hAnsi="Times New Roman" w:cs="Times New Roman"/>
          <w:sz w:val="24"/>
          <w:szCs w:val="24"/>
        </w:rPr>
      </w:pPr>
    </w:p>
    <w:p w14:paraId="1F55C39D" w14:textId="383E15A2" w:rsidR="00670A39" w:rsidRDefault="00670A39" w:rsidP="009F6FC9">
      <w:pPr>
        <w:spacing w:line="360" w:lineRule="auto"/>
        <w:jc w:val="both"/>
        <w:rPr>
          <w:rFonts w:ascii="Times New Roman" w:hAnsi="Times New Roman" w:cs="Times New Roman"/>
          <w:sz w:val="24"/>
          <w:szCs w:val="24"/>
        </w:rPr>
      </w:pPr>
    </w:p>
    <w:p w14:paraId="40D0B926" w14:textId="225BC3B8" w:rsidR="00670A39" w:rsidRDefault="00670A39" w:rsidP="009F6FC9">
      <w:pPr>
        <w:spacing w:line="360" w:lineRule="auto"/>
        <w:jc w:val="both"/>
        <w:rPr>
          <w:rFonts w:ascii="Times New Roman" w:hAnsi="Times New Roman" w:cs="Times New Roman"/>
          <w:sz w:val="24"/>
          <w:szCs w:val="24"/>
        </w:rPr>
      </w:pPr>
    </w:p>
    <w:p w14:paraId="35702650" w14:textId="2A7A94F2" w:rsidR="00670A39" w:rsidRDefault="00670A39" w:rsidP="009F6FC9">
      <w:pPr>
        <w:spacing w:line="360" w:lineRule="auto"/>
        <w:jc w:val="both"/>
        <w:rPr>
          <w:rFonts w:ascii="Times New Roman" w:hAnsi="Times New Roman" w:cs="Times New Roman"/>
          <w:sz w:val="24"/>
          <w:szCs w:val="24"/>
        </w:rPr>
      </w:pPr>
    </w:p>
    <w:p w14:paraId="3BB0BF23" w14:textId="06A1768A" w:rsidR="00670A39" w:rsidRDefault="00670A39" w:rsidP="009F6FC9">
      <w:pPr>
        <w:spacing w:line="360" w:lineRule="auto"/>
        <w:jc w:val="both"/>
        <w:rPr>
          <w:rFonts w:ascii="Times New Roman" w:hAnsi="Times New Roman" w:cs="Times New Roman"/>
          <w:sz w:val="24"/>
          <w:szCs w:val="24"/>
        </w:rPr>
      </w:pPr>
    </w:p>
    <w:p w14:paraId="7B4D30EB" w14:textId="77777777" w:rsidR="00670A39" w:rsidRDefault="00670A39" w:rsidP="009F6FC9">
      <w:pPr>
        <w:spacing w:line="360" w:lineRule="auto"/>
        <w:jc w:val="both"/>
        <w:rPr>
          <w:rFonts w:ascii="Times New Roman" w:hAnsi="Times New Roman" w:cs="Times New Roman"/>
          <w:sz w:val="24"/>
          <w:szCs w:val="24"/>
        </w:rPr>
      </w:pPr>
    </w:p>
    <w:p w14:paraId="3F30FA60" w14:textId="77777777" w:rsidR="008152FA" w:rsidRDefault="008152FA" w:rsidP="008152FA">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9200" behindDoc="0" locked="0" layoutInCell="1" allowOverlap="1" wp14:anchorId="55020426" wp14:editId="48C33218">
                <wp:simplePos x="0" y="0"/>
                <wp:positionH relativeFrom="page">
                  <wp:align>center</wp:align>
                </wp:positionH>
                <wp:positionV relativeFrom="paragraph">
                  <wp:posOffset>13970</wp:posOffset>
                </wp:positionV>
                <wp:extent cx="2042808" cy="249001"/>
                <wp:effectExtent l="0" t="0" r="0" b="0"/>
                <wp:wrapNone/>
                <wp:docPr id="36" name="Caixa de Texto 36"/>
                <wp:cNvGraphicFramePr/>
                <a:graphic xmlns:a="http://schemas.openxmlformats.org/drawingml/2006/main">
                  <a:graphicData uri="http://schemas.microsoft.com/office/word/2010/wordprocessingShape">
                    <wps:wsp>
                      <wps:cNvSpPr txBox="1"/>
                      <wps:spPr>
                        <a:xfrm>
                          <a:off x="0" y="0"/>
                          <a:ext cx="2042808" cy="249001"/>
                        </a:xfrm>
                        <a:prstGeom prst="rect">
                          <a:avLst/>
                        </a:prstGeom>
                        <a:solidFill>
                          <a:schemeClr val="lt1"/>
                        </a:solidFill>
                        <a:ln w="6350">
                          <a:noFill/>
                        </a:ln>
                      </wps:spPr>
                      <wps:txbx>
                        <w:txbxContent>
                          <w:p w14:paraId="64D44A3D" w14:textId="221EB63D" w:rsidR="008152FA" w:rsidRPr="00AB7BA9" w:rsidRDefault="006B1E94" w:rsidP="00AB7BA9">
                            <w:pPr>
                              <w:jc w:val="center"/>
                              <w:rPr>
                                <w:rFonts w:ascii="Times New Roman" w:hAnsi="Times New Roman" w:cs="Times New Roman"/>
                                <w:sz w:val="24"/>
                                <w:szCs w:val="24"/>
                              </w:rPr>
                            </w:pPr>
                            <w:r w:rsidRPr="00AB7BA9">
                              <w:rPr>
                                <w:rFonts w:ascii="Times New Roman" w:hAnsi="Times New Roman" w:cs="Times New Roman"/>
                                <w:sz w:val="24"/>
                                <w:szCs w:val="24"/>
                              </w:rPr>
                              <w:t xml:space="preserve">Figura </w:t>
                            </w:r>
                            <w:r w:rsidR="005A1353" w:rsidRPr="00AB7BA9">
                              <w:rPr>
                                <w:rFonts w:ascii="Times New Roman" w:hAnsi="Times New Roman" w:cs="Times New Roman"/>
                                <w:sz w:val="24"/>
                                <w:szCs w:val="24"/>
                              </w:rPr>
                              <w:t>4</w:t>
                            </w:r>
                            <w:r w:rsidRPr="00AB7BA9">
                              <w:rPr>
                                <w:rFonts w:ascii="Times New Roman" w:hAnsi="Times New Roman" w:cs="Times New Roman"/>
                                <w:sz w:val="24"/>
                                <w:szCs w:val="24"/>
                              </w:rPr>
                              <w:t xml:space="preserve">. </w:t>
                            </w:r>
                            <w:r w:rsidR="008152FA" w:rsidRPr="00AB7BA9">
                              <w:rPr>
                                <w:rFonts w:ascii="Times New Roman" w:hAnsi="Times New Roman" w:cs="Times New Roman"/>
                                <w:sz w:val="24"/>
                                <w:szCs w:val="24"/>
                              </w:rPr>
                              <w:t>Fluxograma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0426" id="Caixa de Texto 36" o:spid="_x0000_s1034" type="#_x0000_t202" style="position:absolute;left:0;text-align:left;margin-left:0;margin-top:1.1pt;width:160.85pt;height:19.6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" fillcolor="white [3201]" stroked="f" strokeweight=".5pt">
                <v:textbox>
                  <w:txbxContent>
                    <w:p w14:paraId="64D44A3D" w14:textId="221EB63D" w:rsidR="008152FA" w:rsidRPr="00AB7BA9" w:rsidRDefault="006B1E94" w:rsidP="00AB7BA9">
                      <w:pPr>
                        <w:jc w:val="center"/>
                        <w:rPr>
                          <w:rFonts w:ascii="Times New Roman" w:hAnsi="Times New Roman" w:cs="Times New Roman"/>
                          <w:sz w:val="24"/>
                          <w:szCs w:val="24"/>
                        </w:rPr>
                      </w:pPr>
                      <w:r w:rsidRPr="00AB7BA9">
                        <w:rPr>
                          <w:rFonts w:ascii="Times New Roman" w:hAnsi="Times New Roman" w:cs="Times New Roman"/>
                          <w:sz w:val="24"/>
                          <w:szCs w:val="24"/>
                        </w:rPr>
                        <w:t xml:space="preserve">Figura </w:t>
                      </w:r>
                      <w:r w:rsidR="005A1353" w:rsidRPr="00AB7BA9">
                        <w:rPr>
                          <w:rFonts w:ascii="Times New Roman" w:hAnsi="Times New Roman" w:cs="Times New Roman"/>
                          <w:sz w:val="24"/>
                          <w:szCs w:val="24"/>
                        </w:rPr>
                        <w:t>4</w:t>
                      </w:r>
                      <w:r w:rsidRPr="00AB7BA9">
                        <w:rPr>
                          <w:rFonts w:ascii="Times New Roman" w:hAnsi="Times New Roman" w:cs="Times New Roman"/>
                          <w:sz w:val="24"/>
                          <w:szCs w:val="24"/>
                        </w:rPr>
                        <w:t xml:space="preserve">. </w:t>
                      </w:r>
                      <w:r w:rsidR="008152FA" w:rsidRPr="00AB7BA9">
                        <w:rPr>
                          <w:rFonts w:ascii="Times New Roman" w:hAnsi="Times New Roman" w:cs="Times New Roman"/>
                          <w:sz w:val="24"/>
                          <w:szCs w:val="24"/>
                        </w:rPr>
                        <w:t>Fluxograma</w:t>
                      </w:r>
                    </w:p>
                  </w:txbxContent>
                </v:textbox>
                <w10:wrap anchorx="page"/>
              </v:shape>
            </w:pict>
          </mc:Fallback>
        </mc:AlternateContent>
      </w:r>
    </w:p>
    <w:p w14:paraId="4F7C6E60" w14:textId="77777777" w:rsidR="00774E37" w:rsidRDefault="00774E37" w:rsidP="00774E37">
      <w:pPr>
        <w:spacing w:after="0" w:line="240" w:lineRule="auto"/>
      </w:pPr>
      <w:r>
        <w:rPr>
          <w:noProof/>
        </w:rPr>
        <mc:AlternateContent>
          <mc:Choice Requires="wps">
            <w:drawing>
              <wp:anchor distT="0" distB="0" distL="114300" distR="114300" simplePos="0" relativeHeight="251681792" behindDoc="0" locked="0" layoutInCell="1" allowOverlap="1" wp14:anchorId="449FF5C1" wp14:editId="47A3CA06">
                <wp:simplePos x="0" y="0"/>
                <wp:positionH relativeFrom="column">
                  <wp:posOffset>563839</wp:posOffset>
                </wp:positionH>
                <wp:positionV relativeFrom="paragraph">
                  <wp:posOffset>165005</wp:posOffset>
                </wp:positionV>
                <wp:extent cx="4344670" cy="340712"/>
                <wp:effectExtent l="0" t="0" r="17780" b="21590"/>
                <wp:wrapNone/>
                <wp:docPr id="29" name="Flowchart: Alternate Process 29"/>
                <wp:cNvGraphicFramePr/>
                <a:graphic xmlns:a="http://schemas.openxmlformats.org/drawingml/2006/main">
                  <a:graphicData uri="http://schemas.microsoft.com/office/word/2010/wordprocessingShape">
                    <wps:wsp>
                      <wps:cNvSpPr/>
                      <wps:spPr>
                        <a:xfrm>
                          <a:off x="0" y="0"/>
                          <a:ext cx="4344670" cy="340712"/>
                        </a:xfrm>
                        <a:prstGeom prst="flowChartAlternateProcess">
                          <a:avLst/>
                        </a:prstGeom>
                      </wps:spPr>
                      <wps:style>
                        <a:lnRef idx="3">
                          <a:schemeClr val="lt1"/>
                        </a:lnRef>
                        <a:fillRef idx="1">
                          <a:schemeClr val="accent3"/>
                        </a:fillRef>
                        <a:effectRef idx="1">
                          <a:schemeClr val="accent3"/>
                        </a:effectRef>
                        <a:fontRef idx="minor">
                          <a:schemeClr val="lt1"/>
                        </a:fontRef>
                      </wps:style>
                      <wps:txbx>
                        <w:txbxContent>
                          <w:p w14:paraId="17035E0C" w14:textId="77777777" w:rsidR="00774E37" w:rsidRPr="008657E4" w:rsidRDefault="00774E37" w:rsidP="00774E37">
                            <w:pPr>
                              <w:spacing w:after="0" w:line="240" w:lineRule="auto"/>
                              <w:jc w:val="center"/>
                              <w:rPr>
                                <w:rFonts w:ascii="Times New Roman" w:hAnsi="Times New Roman" w:cs="Times New Roman"/>
                                <w:b/>
                                <w:color w:val="000000" w:themeColor="text1"/>
                                <w:sz w:val="20"/>
                                <w:szCs w:val="20"/>
                              </w:rPr>
                            </w:pPr>
                            <w:r w:rsidRPr="008657E4">
                              <w:rPr>
                                <w:rFonts w:ascii="Times New Roman" w:hAnsi="Times New Roman" w:cs="Times New Roman"/>
                                <w:b/>
                                <w:color w:val="000000" w:themeColor="text1"/>
                                <w:sz w:val="20"/>
                                <w:szCs w:val="20"/>
                              </w:rPr>
                              <w:t>Identificação de estudos por meio de bancos de dados e registros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FF5C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35" type="#_x0000_t176" style="position:absolute;margin-left:44.4pt;margin-top:13pt;width:342.1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" fillcolor="#a5a5a5 [3206]" strokecolor="white [3201]" strokeweight="1.5pt">
                <v:textbox>
                  <w:txbxContent>
                    <w:p w14:paraId="17035E0C" w14:textId="77777777" w:rsidR="00774E37" w:rsidRPr="008657E4" w:rsidRDefault="00774E37" w:rsidP="00774E37">
                      <w:pPr>
                        <w:spacing w:after="0" w:line="240" w:lineRule="auto"/>
                        <w:jc w:val="center"/>
                        <w:rPr>
                          <w:rFonts w:ascii="Times New Roman" w:hAnsi="Times New Roman" w:cs="Times New Roman"/>
                          <w:b/>
                          <w:color w:val="000000" w:themeColor="text1"/>
                          <w:sz w:val="20"/>
                          <w:szCs w:val="20"/>
                        </w:rPr>
                      </w:pPr>
                      <w:r w:rsidRPr="008657E4">
                        <w:rPr>
                          <w:rFonts w:ascii="Times New Roman" w:hAnsi="Times New Roman" w:cs="Times New Roman"/>
                          <w:b/>
                          <w:color w:val="000000" w:themeColor="text1"/>
                          <w:sz w:val="20"/>
                          <w:szCs w:val="20"/>
                        </w:rPr>
                        <w:t>Identificação de estudos por meio de bancos de dados e registros</w:t>
                      </w:r>
                    </w:p>
                  </w:txbxContent>
                </v:textbox>
              </v:shape>
            </w:pict>
          </mc:Fallback>
        </mc:AlternateContent>
      </w:r>
    </w:p>
    <w:p w14:paraId="73A342E5" w14:textId="77777777" w:rsidR="00774E37" w:rsidRDefault="00774E37" w:rsidP="00774E37">
      <w:pPr>
        <w:spacing w:after="0" w:line="240" w:lineRule="auto"/>
      </w:pPr>
    </w:p>
    <w:p w14:paraId="594A4C37" w14:textId="77777777" w:rsidR="00774E37" w:rsidRDefault="00774E37" w:rsidP="00774E37">
      <w:pPr>
        <w:spacing w:after="0" w:line="240" w:lineRule="auto"/>
      </w:pPr>
    </w:p>
    <w:p w14:paraId="125AD218" w14:textId="77777777" w:rsidR="00774E37" w:rsidRDefault="00774E37" w:rsidP="00774E37">
      <w:pPr>
        <w:spacing w:after="0" w:line="240" w:lineRule="auto"/>
      </w:pPr>
      <w:r>
        <w:rPr>
          <w:noProof/>
        </w:rPr>
        <mc:AlternateContent>
          <mc:Choice Requires="wps">
            <w:drawing>
              <wp:anchor distT="0" distB="0" distL="114300" distR="114300" simplePos="0" relativeHeight="251671552" behindDoc="0" locked="0" layoutInCell="1" allowOverlap="1" wp14:anchorId="718A2B02" wp14:editId="5CA0DBF8">
                <wp:simplePos x="0" y="0"/>
                <wp:positionH relativeFrom="column">
                  <wp:posOffset>3039466</wp:posOffset>
                </wp:positionH>
                <wp:positionV relativeFrom="paragraph">
                  <wp:posOffset>77064</wp:posOffset>
                </wp:positionV>
                <wp:extent cx="1887220" cy="1242999"/>
                <wp:effectExtent l="0" t="0" r="17780" b="14605"/>
                <wp:wrapNone/>
                <wp:docPr id="21" name="Rectangle 2"/>
                <wp:cNvGraphicFramePr/>
                <a:graphic xmlns:a="http://schemas.openxmlformats.org/drawingml/2006/main">
                  <a:graphicData uri="http://schemas.microsoft.com/office/word/2010/wordprocessingShape">
                    <wps:wsp>
                      <wps:cNvSpPr/>
                      <wps:spPr>
                        <a:xfrm>
                          <a:off x="0" y="0"/>
                          <a:ext cx="1887220"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95606"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Estudos duplicados removidos através do uso da plataforma parsifal: 3.745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A2B02" id="Rectangle 2" o:spid="_x0000_s1036" style="position:absolute;margin-left:239.35pt;margin-top:6.05pt;width:148.6pt;height:9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" filled="f" strokecolor="black [3213]" strokeweight="1pt">
                <v:textbox>
                  <w:txbxContent>
                    <w:p w14:paraId="48F95606"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Estudos duplicados removidos através do uso da plataforma parsifal: 3.745</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22396D5" wp14:editId="4A5E25C5">
                <wp:simplePos x="0" y="0"/>
                <wp:positionH relativeFrom="column">
                  <wp:posOffset>559613</wp:posOffset>
                </wp:positionH>
                <wp:positionV relativeFrom="paragraph">
                  <wp:posOffset>77064</wp:posOffset>
                </wp:positionV>
                <wp:extent cx="1887220" cy="1243584"/>
                <wp:effectExtent l="0" t="0" r="17780" b="13970"/>
                <wp:wrapNone/>
                <wp:docPr id="22"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59284E"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Estudos identificados nas bases de dados: 6.645</w:t>
                            </w:r>
                          </w:p>
                          <w:p w14:paraId="316BEA04"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Pubmed:2.164</w:t>
                            </w:r>
                          </w:p>
                          <w:p w14:paraId="13FD5F58"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Scielo:12</w:t>
                            </w:r>
                          </w:p>
                          <w:p w14:paraId="7A3F6CCF"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Sciencedirect:1.650</w:t>
                            </w:r>
                          </w:p>
                          <w:p w14:paraId="6E3E4A17"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Scopus:1.684</w:t>
                            </w:r>
                          </w:p>
                          <w:p w14:paraId="66AD4F29"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Web of Science:1.135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396D5" id="Rectangle 1" o:spid="_x0000_s1037" style="position:absolute;margin-left:44.05pt;margin-top:6.05pt;width:148.6pt;height:9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" filled="f" strokecolor="black [3213]" strokeweight="1pt">
                <v:textbox>
                  <w:txbxContent>
                    <w:p w14:paraId="0259284E"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Estudos identificados nas bases de dados: 6.645</w:t>
                      </w:r>
                    </w:p>
                    <w:p w14:paraId="316BEA04"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Pubmed:2.164</w:t>
                      </w:r>
                    </w:p>
                    <w:p w14:paraId="13FD5F58"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Scielo:12</w:t>
                      </w:r>
                    </w:p>
                    <w:p w14:paraId="7A3F6CCF"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Sciencedirect:1.650</w:t>
                      </w:r>
                    </w:p>
                    <w:p w14:paraId="6E3E4A17"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Scopus:1.684</w:t>
                      </w:r>
                    </w:p>
                    <w:p w14:paraId="66AD4F29"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Web of Science:1.135</w:t>
                      </w:r>
                    </w:p>
                  </w:txbxContent>
                </v:textbox>
              </v:rect>
            </w:pict>
          </mc:Fallback>
        </mc:AlternateContent>
      </w:r>
    </w:p>
    <w:p w14:paraId="413A9CB7" w14:textId="77777777" w:rsidR="00774E37" w:rsidRDefault="00774E37" w:rsidP="00774E37">
      <w:pPr>
        <w:spacing w:after="0" w:line="240" w:lineRule="auto"/>
      </w:pPr>
    </w:p>
    <w:p w14:paraId="009AE297" w14:textId="77777777" w:rsidR="00774E37" w:rsidRDefault="00774E37" w:rsidP="00774E37">
      <w:pPr>
        <w:spacing w:after="0" w:line="240" w:lineRule="auto"/>
      </w:pPr>
      <w:r>
        <w:rPr>
          <w:noProof/>
        </w:rPr>
        <mc:AlternateContent>
          <mc:Choice Requires="wps">
            <w:drawing>
              <wp:anchor distT="0" distB="0" distL="114300" distR="114300" simplePos="0" relativeHeight="251682816" behindDoc="0" locked="0" layoutInCell="1" allowOverlap="1" wp14:anchorId="18DBDFD8" wp14:editId="46271CD0">
                <wp:simplePos x="0" y="0"/>
                <wp:positionH relativeFrom="column">
                  <wp:posOffset>-460424</wp:posOffset>
                </wp:positionH>
                <wp:positionV relativeFrom="paragraph">
                  <wp:posOffset>209159</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bg2">
                            <a:lumMod val="9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93F9BE5" w14:textId="77777777" w:rsidR="00774E37" w:rsidRPr="008657E4" w:rsidRDefault="00774E37" w:rsidP="00774E37">
                            <w:pPr>
                              <w:spacing w:after="0" w:line="240" w:lineRule="auto"/>
                              <w:jc w:val="center"/>
                              <w:rPr>
                                <w:rFonts w:ascii="Times New Roman" w:hAnsi="Times New Roman" w:cs="Times New Roman"/>
                                <w:b/>
                                <w:color w:val="000000" w:themeColor="text1"/>
                                <w:sz w:val="20"/>
                                <w:szCs w:val="20"/>
                              </w:rPr>
                            </w:pPr>
                            <w:r w:rsidRPr="008657E4">
                              <w:rPr>
                                <w:rFonts w:ascii="Times New Roman" w:hAnsi="Times New Roman" w:cs="Times New Roman"/>
                                <w:b/>
                                <w:color w:val="000000" w:themeColor="text1"/>
                                <w:sz w:val="20"/>
                                <w:szCs w:val="20"/>
                              </w:rPr>
                              <w:t>Identificação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BDFD8" id="Flowchart: Alternate Process 31" o:spid="_x0000_s1038" type="#_x0000_t176" style="position:absolute;margin-left:-36.25pt;margin-top:16.45pt;width:100.55pt;height:20.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" fillcolor="#cfcdcd [2894]" strokecolor="black [3213]" strokeweight="1pt">
                <v:textbox>
                  <w:txbxContent>
                    <w:p w14:paraId="493F9BE5" w14:textId="77777777" w:rsidR="00774E37" w:rsidRPr="008657E4" w:rsidRDefault="00774E37" w:rsidP="00774E37">
                      <w:pPr>
                        <w:spacing w:after="0" w:line="240" w:lineRule="auto"/>
                        <w:jc w:val="center"/>
                        <w:rPr>
                          <w:rFonts w:ascii="Times New Roman" w:hAnsi="Times New Roman" w:cs="Times New Roman"/>
                          <w:b/>
                          <w:color w:val="000000" w:themeColor="text1"/>
                          <w:sz w:val="20"/>
                          <w:szCs w:val="20"/>
                        </w:rPr>
                      </w:pPr>
                      <w:r w:rsidRPr="008657E4">
                        <w:rPr>
                          <w:rFonts w:ascii="Times New Roman" w:hAnsi="Times New Roman" w:cs="Times New Roman"/>
                          <w:b/>
                          <w:color w:val="000000" w:themeColor="text1"/>
                          <w:sz w:val="20"/>
                          <w:szCs w:val="20"/>
                        </w:rPr>
                        <w:t>Identificação</w:t>
                      </w:r>
                    </w:p>
                  </w:txbxContent>
                </v:textbox>
              </v:shape>
            </w:pict>
          </mc:Fallback>
        </mc:AlternateContent>
      </w:r>
    </w:p>
    <w:p w14:paraId="50F3609E" w14:textId="77777777" w:rsidR="00774E37" w:rsidRDefault="00774E37" w:rsidP="00774E37">
      <w:pPr>
        <w:spacing w:after="0" w:line="240" w:lineRule="auto"/>
      </w:pPr>
    </w:p>
    <w:p w14:paraId="23CE7C38" w14:textId="77777777" w:rsidR="00774E37" w:rsidRDefault="00774E37" w:rsidP="00774E37">
      <w:pPr>
        <w:spacing w:after="0" w:line="240" w:lineRule="auto"/>
      </w:pPr>
      <w:r>
        <w:rPr>
          <w:noProof/>
        </w:rPr>
        <mc:AlternateContent>
          <mc:Choice Requires="wps">
            <w:drawing>
              <wp:anchor distT="0" distB="0" distL="114300" distR="114300" simplePos="0" relativeHeight="251678720" behindDoc="0" locked="0" layoutInCell="1" allowOverlap="1" wp14:anchorId="65892C01" wp14:editId="5A6A1766">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7AB79F"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QVygEAAP0DAAAOAAAAZHJzL2Uyb0RvYy54bWysU9uO0zAQfUfiHyy/07RF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" strokecolor="black [3213]" strokeweight=".5pt">
                <v:stroke endarrow="block" joinstyle="miter"/>
              </v:shape>
            </w:pict>
          </mc:Fallback>
        </mc:AlternateContent>
      </w:r>
    </w:p>
    <w:p w14:paraId="43804816" w14:textId="77777777" w:rsidR="00774E37" w:rsidRDefault="00774E37" w:rsidP="00774E37">
      <w:pPr>
        <w:spacing w:after="0" w:line="240" w:lineRule="auto"/>
      </w:pPr>
    </w:p>
    <w:p w14:paraId="2B5A425E" w14:textId="77777777" w:rsidR="00774E37" w:rsidRDefault="00774E37" w:rsidP="00774E37">
      <w:pPr>
        <w:spacing w:after="0" w:line="240" w:lineRule="auto"/>
      </w:pPr>
    </w:p>
    <w:p w14:paraId="40B0E9D6" w14:textId="77777777" w:rsidR="00774E37" w:rsidRDefault="00774E37" w:rsidP="00774E37">
      <w:pPr>
        <w:spacing w:after="0" w:line="240" w:lineRule="auto"/>
      </w:pPr>
      <w:r>
        <w:rPr>
          <w:noProof/>
        </w:rPr>
        <mc:AlternateContent>
          <mc:Choice Requires="wps">
            <w:drawing>
              <wp:anchor distT="0" distB="0" distL="114300" distR="114300" simplePos="0" relativeHeight="251685888" behindDoc="0" locked="0" layoutInCell="1" allowOverlap="1" wp14:anchorId="3310999E" wp14:editId="1EE21C04">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856E28" id="Straight Arrow Connector 27" o:spid="_x0000_s1026" type="#_x0000_t32" style="position:absolute;margin-left:110.25pt;margin-top:10.15pt;width:0;height:22.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" strokecolor="black [3213]" strokeweight=".5pt">
                <v:stroke endarrow="block" joinstyle="miter"/>
              </v:shape>
            </w:pict>
          </mc:Fallback>
        </mc:AlternateContent>
      </w:r>
    </w:p>
    <w:p w14:paraId="5E07A0D7" w14:textId="77777777" w:rsidR="00774E37" w:rsidRDefault="00774E37" w:rsidP="00774E37">
      <w:pPr>
        <w:spacing w:after="0" w:line="240" w:lineRule="auto"/>
      </w:pPr>
    </w:p>
    <w:p w14:paraId="65B239BC" w14:textId="26101294" w:rsidR="00774E37" w:rsidRDefault="00774E37" w:rsidP="00774E37">
      <w:pPr>
        <w:spacing w:after="0" w:line="240" w:lineRule="auto"/>
      </w:pPr>
      <w:r>
        <w:rPr>
          <w:noProof/>
        </w:rPr>
        <mc:AlternateContent>
          <mc:Choice Requires="wps">
            <w:drawing>
              <wp:anchor distT="0" distB="0" distL="114300" distR="114300" simplePos="0" relativeHeight="251673600" behindDoc="0" locked="0" layoutInCell="1" allowOverlap="1" wp14:anchorId="63598238" wp14:editId="56B325C8">
                <wp:simplePos x="0" y="0"/>
                <wp:positionH relativeFrom="column">
                  <wp:posOffset>3050076</wp:posOffset>
                </wp:positionH>
                <wp:positionV relativeFrom="paragraph">
                  <wp:posOffset>78796</wp:posOffset>
                </wp:positionV>
                <wp:extent cx="1875345" cy="1109609"/>
                <wp:effectExtent l="0" t="0" r="10795" b="14605"/>
                <wp:wrapNone/>
                <wp:docPr id="24" name="Rectangle 4"/>
                <wp:cNvGraphicFramePr/>
                <a:graphic xmlns:a="http://schemas.openxmlformats.org/drawingml/2006/main">
                  <a:graphicData uri="http://schemas.microsoft.com/office/word/2010/wordprocessingShape">
                    <wps:wsp>
                      <wps:cNvSpPr/>
                      <wps:spPr>
                        <a:xfrm>
                          <a:off x="0" y="0"/>
                          <a:ext cx="1875345" cy="11096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B9E15" w14:textId="6440282C" w:rsidR="00774E37" w:rsidRPr="008657E4" w:rsidRDefault="00774E37" w:rsidP="00774E37">
                            <w:pPr>
                              <w:spacing w:after="0" w:line="240" w:lineRule="auto"/>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Estudos excluídos após leitura de títulos e resumos:</w:t>
                            </w:r>
                            <w:r w:rsidR="00562EC1" w:rsidRPr="008657E4">
                              <w:rPr>
                                <w:rFonts w:ascii="Times New Roman" w:hAnsi="Times New Roman" w:cs="Times New Roman"/>
                                <w:color w:val="000000" w:themeColor="text1"/>
                                <w:sz w:val="20"/>
                              </w:rPr>
                              <w:t>2540</w:t>
                            </w:r>
                          </w:p>
                          <w:p w14:paraId="27FC4780"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Pubmed:278</w:t>
                            </w:r>
                          </w:p>
                          <w:p w14:paraId="144FB200"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Scielo: 1</w:t>
                            </w:r>
                          </w:p>
                          <w:p w14:paraId="506C5BD4" w14:textId="18DD5B12"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Sciencedirect: </w:t>
                            </w:r>
                            <w:r w:rsidR="005702FC" w:rsidRPr="008657E4">
                              <w:rPr>
                                <w:rFonts w:ascii="Times New Roman" w:hAnsi="Times New Roman" w:cs="Times New Roman"/>
                                <w:color w:val="000000" w:themeColor="text1"/>
                                <w:sz w:val="20"/>
                              </w:rPr>
                              <w:t>977</w:t>
                            </w:r>
                          </w:p>
                          <w:p w14:paraId="680BA5D6" w14:textId="48453F28"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Scopus: </w:t>
                            </w:r>
                            <w:r w:rsidR="00BD5E8A" w:rsidRPr="008657E4">
                              <w:rPr>
                                <w:rFonts w:ascii="Times New Roman" w:hAnsi="Times New Roman" w:cs="Times New Roman"/>
                                <w:color w:val="000000" w:themeColor="text1"/>
                                <w:sz w:val="20"/>
                              </w:rPr>
                              <w:t>513</w:t>
                            </w:r>
                          </w:p>
                          <w:p w14:paraId="21E5EA12" w14:textId="5C307188"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Web of Science: </w:t>
                            </w:r>
                            <w:r w:rsidR="005702FC" w:rsidRPr="008657E4">
                              <w:rPr>
                                <w:rFonts w:ascii="Times New Roman" w:hAnsi="Times New Roman" w:cs="Times New Roman"/>
                                <w:color w:val="000000" w:themeColor="text1"/>
                                <w:sz w:val="20"/>
                              </w:rPr>
                              <w:t>771</w:t>
                            </w:r>
                          </w:p>
                          <w:p w14:paraId="0C517A87" w14:textId="77777777" w:rsidR="00774E37" w:rsidRPr="00560609" w:rsidRDefault="00774E37" w:rsidP="00774E37">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98238" id="Rectangle 4" o:spid="_x0000_s1039" style="position:absolute;margin-left:240.15pt;margin-top:6.2pt;width:147.65pt;height:8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" filled="f" strokecolor="black [3213]" strokeweight="1pt">
                <v:textbox>
                  <w:txbxContent>
                    <w:p w14:paraId="184B9E15" w14:textId="6440282C" w:rsidR="00774E37" w:rsidRPr="008657E4" w:rsidRDefault="00774E37" w:rsidP="00774E37">
                      <w:pPr>
                        <w:spacing w:after="0" w:line="240" w:lineRule="auto"/>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Estudos excluídos após leitura de títulos e resumos:</w:t>
                      </w:r>
                      <w:r w:rsidR="00562EC1" w:rsidRPr="008657E4">
                        <w:rPr>
                          <w:rFonts w:ascii="Times New Roman" w:hAnsi="Times New Roman" w:cs="Times New Roman"/>
                          <w:color w:val="000000" w:themeColor="text1"/>
                          <w:sz w:val="20"/>
                        </w:rPr>
                        <w:t>2540</w:t>
                      </w:r>
                    </w:p>
                    <w:p w14:paraId="27FC4780"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Pubmed:278</w:t>
                      </w:r>
                    </w:p>
                    <w:p w14:paraId="144FB200"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Scielo: 1</w:t>
                      </w:r>
                    </w:p>
                    <w:p w14:paraId="506C5BD4" w14:textId="18DD5B12"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Sciencedirect: </w:t>
                      </w:r>
                      <w:r w:rsidR="005702FC" w:rsidRPr="008657E4">
                        <w:rPr>
                          <w:rFonts w:ascii="Times New Roman" w:hAnsi="Times New Roman" w:cs="Times New Roman"/>
                          <w:color w:val="000000" w:themeColor="text1"/>
                          <w:sz w:val="20"/>
                        </w:rPr>
                        <w:t>977</w:t>
                      </w:r>
                    </w:p>
                    <w:p w14:paraId="680BA5D6" w14:textId="48453F28"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Scopus: </w:t>
                      </w:r>
                      <w:r w:rsidR="00BD5E8A" w:rsidRPr="008657E4">
                        <w:rPr>
                          <w:rFonts w:ascii="Times New Roman" w:hAnsi="Times New Roman" w:cs="Times New Roman"/>
                          <w:color w:val="000000" w:themeColor="text1"/>
                          <w:sz w:val="20"/>
                        </w:rPr>
                        <w:t>513</w:t>
                      </w:r>
                    </w:p>
                    <w:p w14:paraId="21E5EA12" w14:textId="5C307188"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Web of Science: </w:t>
                      </w:r>
                      <w:r w:rsidR="005702FC" w:rsidRPr="008657E4">
                        <w:rPr>
                          <w:rFonts w:ascii="Times New Roman" w:hAnsi="Times New Roman" w:cs="Times New Roman"/>
                          <w:color w:val="000000" w:themeColor="text1"/>
                          <w:sz w:val="20"/>
                        </w:rPr>
                        <w:t>771</w:t>
                      </w:r>
                    </w:p>
                    <w:p w14:paraId="0C517A87" w14:textId="77777777" w:rsidR="00774E37" w:rsidRPr="00560609" w:rsidRDefault="00774E37" w:rsidP="00774E37">
                      <w:pPr>
                        <w:spacing w:after="0" w:line="240" w:lineRule="auto"/>
                        <w:rPr>
                          <w:rFonts w:ascii="Arial" w:hAnsi="Arial" w:cs="Arial"/>
                          <w:color w:val="000000" w:themeColor="text1"/>
                          <w:sz w:val="18"/>
                          <w:szCs w:val="20"/>
                        </w:rPr>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2F09802F" wp14:editId="4E31CECD">
                <wp:simplePos x="0" y="0"/>
                <wp:positionH relativeFrom="column">
                  <wp:posOffset>558660</wp:posOffset>
                </wp:positionH>
                <wp:positionV relativeFrom="paragraph">
                  <wp:posOffset>79598</wp:posOffset>
                </wp:positionV>
                <wp:extent cx="1872706" cy="1045028"/>
                <wp:effectExtent l="0" t="0" r="13335" b="22225"/>
                <wp:wrapNone/>
                <wp:docPr id="23" name="Rectangle 3"/>
                <wp:cNvGraphicFramePr/>
                <a:graphic xmlns:a="http://schemas.openxmlformats.org/drawingml/2006/main">
                  <a:graphicData uri="http://schemas.microsoft.com/office/word/2010/wordprocessingShape">
                    <wps:wsp>
                      <wps:cNvSpPr/>
                      <wps:spPr>
                        <a:xfrm>
                          <a:off x="0" y="0"/>
                          <a:ext cx="1872706" cy="10450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65702" w14:textId="77777777" w:rsidR="00774E37" w:rsidRPr="008657E4" w:rsidRDefault="00774E37" w:rsidP="00774E37">
                            <w:pPr>
                              <w:spacing w:after="0" w:line="240" w:lineRule="auto"/>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Estudos selecionados para leitura de títulos e resumos:2900</w:t>
                            </w:r>
                          </w:p>
                          <w:p w14:paraId="46F4C5C3" w14:textId="77777777"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Pubmed:353</w:t>
                            </w:r>
                          </w:p>
                          <w:p w14:paraId="3753A21B" w14:textId="77777777"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Scielo:3</w:t>
                            </w:r>
                          </w:p>
                          <w:p w14:paraId="1E7EBE9A" w14:textId="77777777"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Sciencedirect: 994</w:t>
                            </w:r>
                          </w:p>
                          <w:p w14:paraId="7F62D6C9" w14:textId="77777777"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Scopus: 655</w:t>
                            </w:r>
                          </w:p>
                          <w:p w14:paraId="0DD6C9BE" w14:textId="77777777"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Web of Science:895</w:t>
                            </w:r>
                          </w:p>
                          <w:p w14:paraId="04064715" w14:textId="77777777" w:rsidR="00774E37" w:rsidRPr="00560609" w:rsidRDefault="00774E37" w:rsidP="00774E37">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9802F" id="Rectangle 3" o:spid="_x0000_s1040" style="position:absolute;margin-left:44pt;margin-top:6.25pt;width:147.45pt;height:8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" filled="f" strokecolor="black [3213]" strokeweight="1pt">
                <v:textbox>
                  <w:txbxContent>
                    <w:p w14:paraId="30765702" w14:textId="77777777" w:rsidR="00774E37" w:rsidRPr="008657E4" w:rsidRDefault="00774E37" w:rsidP="00774E37">
                      <w:pPr>
                        <w:spacing w:after="0" w:line="240" w:lineRule="auto"/>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Estudos selecionados para leitura de títulos e resumos:2900</w:t>
                      </w:r>
                    </w:p>
                    <w:p w14:paraId="46F4C5C3" w14:textId="77777777"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Pubmed:353</w:t>
                      </w:r>
                    </w:p>
                    <w:p w14:paraId="3753A21B" w14:textId="77777777"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Scielo:3</w:t>
                      </w:r>
                    </w:p>
                    <w:p w14:paraId="1E7EBE9A" w14:textId="77777777"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Sciencedirect: 994</w:t>
                      </w:r>
                    </w:p>
                    <w:p w14:paraId="7F62D6C9" w14:textId="77777777"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Scopus: 655</w:t>
                      </w:r>
                    </w:p>
                    <w:p w14:paraId="0DD6C9BE" w14:textId="77777777"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Web of Science:895</w:t>
                      </w:r>
                    </w:p>
                    <w:p w14:paraId="04064715" w14:textId="77777777" w:rsidR="00774E37" w:rsidRPr="00560609" w:rsidRDefault="00774E37" w:rsidP="00774E37">
                      <w:pPr>
                        <w:spacing w:after="0" w:line="240" w:lineRule="auto"/>
                        <w:rPr>
                          <w:rFonts w:ascii="Arial" w:hAnsi="Arial" w:cs="Arial"/>
                          <w:color w:val="000000" w:themeColor="text1"/>
                          <w:sz w:val="18"/>
                          <w:szCs w:val="20"/>
                        </w:rPr>
                      </w:pPr>
                    </w:p>
                  </w:txbxContent>
                </v:textbox>
              </v:rect>
            </w:pict>
          </mc:Fallback>
        </mc:AlternateContent>
      </w:r>
    </w:p>
    <w:p w14:paraId="015DD524" w14:textId="77777777" w:rsidR="00774E37" w:rsidRDefault="00774E37" w:rsidP="00774E37">
      <w:pPr>
        <w:spacing w:after="0" w:line="240" w:lineRule="auto"/>
      </w:pPr>
    </w:p>
    <w:p w14:paraId="07C67284" w14:textId="77777777" w:rsidR="00774E37" w:rsidRDefault="00774E37" w:rsidP="00774E37">
      <w:pPr>
        <w:spacing w:after="0" w:line="240" w:lineRule="auto"/>
      </w:pPr>
    </w:p>
    <w:p w14:paraId="6323DA6A" w14:textId="77777777" w:rsidR="00774E37" w:rsidRDefault="00774E37" w:rsidP="00774E37">
      <w:pPr>
        <w:spacing w:after="0" w:line="240" w:lineRule="auto"/>
      </w:pPr>
      <w:r>
        <w:rPr>
          <w:noProof/>
        </w:rPr>
        <mc:AlternateContent>
          <mc:Choice Requires="wps">
            <w:drawing>
              <wp:anchor distT="0" distB="0" distL="114300" distR="114300" simplePos="0" relativeHeight="251679744" behindDoc="0" locked="0" layoutInCell="1" allowOverlap="1" wp14:anchorId="56B2FCA1" wp14:editId="2B9283A2">
                <wp:simplePos x="0" y="0"/>
                <wp:positionH relativeFrom="column">
                  <wp:posOffset>2463914</wp:posOffset>
                </wp:positionH>
                <wp:positionV relativeFrom="paragraph">
                  <wp:posOffset>42645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DA2479" id="Straight Arrow Connector 15" o:spid="_x0000_s1026" type="#_x0000_t32" style="position:absolute;margin-left:194pt;margin-top:3.35pt;width:44.3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" strokecolor="black [3213]" strokeweight=".5pt">
                <v:stroke endarrow="block" joinstyle="miter"/>
              </v:shape>
            </w:pict>
          </mc:Fallback>
        </mc:AlternateContent>
      </w:r>
    </w:p>
    <w:p w14:paraId="717EFD24" w14:textId="77777777" w:rsidR="00774E37" w:rsidRDefault="00774E37" w:rsidP="00774E37">
      <w:pPr>
        <w:spacing w:after="0" w:line="240" w:lineRule="auto"/>
      </w:pPr>
    </w:p>
    <w:p w14:paraId="2FC25480" w14:textId="77777777" w:rsidR="00774E37" w:rsidRDefault="00774E37" w:rsidP="00774E37">
      <w:pPr>
        <w:spacing w:after="0" w:line="240" w:lineRule="auto"/>
      </w:pPr>
    </w:p>
    <w:p w14:paraId="4D30873E" w14:textId="77777777" w:rsidR="00774E37" w:rsidRDefault="00774E37" w:rsidP="00774E37">
      <w:pPr>
        <w:spacing w:after="0" w:line="240" w:lineRule="auto"/>
      </w:pPr>
      <w:r>
        <w:rPr>
          <w:noProof/>
        </w:rPr>
        <mc:AlternateContent>
          <mc:Choice Requires="wps">
            <w:drawing>
              <wp:anchor distT="0" distB="0" distL="114300" distR="114300" simplePos="0" relativeHeight="251686912" behindDoc="0" locked="0" layoutInCell="1" allowOverlap="1" wp14:anchorId="2ED09AD8" wp14:editId="13D124C4">
                <wp:simplePos x="0" y="0"/>
                <wp:positionH relativeFrom="column">
                  <wp:posOffset>1439702</wp:posOffset>
                </wp:positionH>
                <wp:positionV relativeFrom="paragraph">
                  <wp:posOffset>141094</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CE2E16" id="Straight Arrow Connector 35" o:spid="_x0000_s1026" type="#_x0000_t32" style="position:absolute;margin-left:113.35pt;margin-top:11.1pt;width:0;height:2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" strokecolor="black [3213]" strokeweight=".5pt">
                <v:stroke endarrow="block" joinstyle="miter"/>
              </v:shape>
            </w:pict>
          </mc:Fallback>
        </mc:AlternateContent>
      </w:r>
    </w:p>
    <w:p w14:paraId="59C14012" w14:textId="77777777" w:rsidR="00774E37" w:rsidRDefault="00774E37" w:rsidP="00774E37">
      <w:pPr>
        <w:spacing w:after="0" w:line="240" w:lineRule="auto"/>
      </w:pPr>
    </w:p>
    <w:p w14:paraId="65C3D79E" w14:textId="77777777" w:rsidR="00774E37" w:rsidRDefault="00774E37" w:rsidP="00774E37">
      <w:pPr>
        <w:spacing w:after="0" w:line="240" w:lineRule="auto"/>
      </w:pPr>
      <w:r w:rsidRPr="00560609">
        <w:rPr>
          <w:noProof/>
        </w:rPr>
        <mc:AlternateContent>
          <mc:Choice Requires="wps">
            <w:drawing>
              <wp:anchor distT="0" distB="0" distL="114300" distR="114300" simplePos="0" relativeHeight="251674624" behindDoc="0" locked="0" layoutInCell="1" allowOverlap="1" wp14:anchorId="597C33F1" wp14:editId="6BFB5131">
                <wp:simplePos x="0" y="0"/>
                <wp:positionH relativeFrom="column">
                  <wp:posOffset>567690</wp:posOffset>
                </wp:positionH>
                <wp:positionV relativeFrom="paragraph">
                  <wp:posOffset>135889</wp:posOffset>
                </wp:positionV>
                <wp:extent cx="1887220" cy="1247775"/>
                <wp:effectExtent l="0" t="0" r="17780" b="28575"/>
                <wp:wrapNone/>
                <wp:docPr id="25" name="Rectangle 5"/>
                <wp:cNvGraphicFramePr/>
                <a:graphic xmlns:a="http://schemas.openxmlformats.org/drawingml/2006/main">
                  <a:graphicData uri="http://schemas.microsoft.com/office/word/2010/wordprocessingShape">
                    <wps:wsp>
                      <wps:cNvSpPr/>
                      <wps:spPr>
                        <a:xfrm>
                          <a:off x="0" y="0"/>
                          <a:ext cx="1887220" cy="1247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40AE3" w14:textId="10ED1CE0" w:rsidR="00774E37" w:rsidRPr="008657E4" w:rsidRDefault="00774E37" w:rsidP="00774E37">
                            <w:pPr>
                              <w:spacing w:after="0" w:line="240" w:lineRule="auto"/>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Estudos para leitura na íntegra e avaliação de elegibilidade: </w:t>
                            </w:r>
                            <w:r w:rsidR="00562EC1" w:rsidRPr="008657E4">
                              <w:rPr>
                                <w:rFonts w:ascii="Times New Roman" w:hAnsi="Times New Roman" w:cs="Times New Roman"/>
                                <w:color w:val="000000" w:themeColor="text1"/>
                                <w:sz w:val="20"/>
                              </w:rPr>
                              <w:t>360</w:t>
                            </w:r>
                          </w:p>
                          <w:p w14:paraId="43526D92" w14:textId="7533E0FD"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Pubmed: 7</w:t>
                            </w:r>
                            <w:r w:rsidR="00871DC3" w:rsidRPr="008657E4">
                              <w:rPr>
                                <w:rFonts w:ascii="Times New Roman" w:hAnsi="Times New Roman" w:cs="Times New Roman"/>
                                <w:color w:val="000000" w:themeColor="text1"/>
                                <w:sz w:val="20"/>
                              </w:rPr>
                              <w:t>5</w:t>
                            </w:r>
                          </w:p>
                          <w:p w14:paraId="4C426257"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Scielo: 2</w:t>
                            </w:r>
                          </w:p>
                          <w:p w14:paraId="29C37774" w14:textId="4204C7C2"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Sciencedirect: </w:t>
                            </w:r>
                            <w:r w:rsidR="005702FC" w:rsidRPr="008657E4">
                              <w:rPr>
                                <w:rFonts w:ascii="Times New Roman" w:hAnsi="Times New Roman" w:cs="Times New Roman"/>
                                <w:color w:val="000000" w:themeColor="text1"/>
                                <w:sz w:val="20"/>
                              </w:rPr>
                              <w:t>17</w:t>
                            </w:r>
                          </w:p>
                          <w:p w14:paraId="4ACA5A6E" w14:textId="1313BB4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Scopus: </w:t>
                            </w:r>
                            <w:r w:rsidR="00BD5E8A" w:rsidRPr="008657E4">
                              <w:rPr>
                                <w:rFonts w:ascii="Times New Roman" w:hAnsi="Times New Roman" w:cs="Times New Roman"/>
                                <w:color w:val="000000" w:themeColor="text1"/>
                                <w:sz w:val="20"/>
                              </w:rPr>
                              <w:t>142</w:t>
                            </w:r>
                          </w:p>
                          <w:p w14:paraId="4FFC1E21" w14:textId="07413755"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Web of Science: </w:t>
                            </w:r>
                            <w:r w:rsidR="005702FC" w:rsidRPr="008657E4">
                              <w:rPr>
                                <w:rFonts w:ascii="Times New Roman" w:hAnsi="Times New Roman" w:cs="Times New Roman"/>
                                <w:color w:val="000000" w:themeColor="text1"/>
                                <w:sz w:val="20"/>
                              </w:rPr>
                              <w:t>124</w:t>
                            </w:r>
                          </w:p>
                          <w:p w14:paraId="161CAE9C" w14:textId="77777777" w:rsidR="00774E37" w:rsidRDefault="00774E37" w:rsidP="00774E37">
                            <w:pPr>
                              <w:spacing w:after="0" w:line="240" w:lineRule="auto"/>
                              <w:rPr>
                                <w:rFonts w:ascii="Arial" w:hAnsi="Arial" w:cs="Arial"/>
                                <w:color w:val="000000" w:themeColor="text1"/>
                                <w:sz w:val="18"/>
                                <w:szCs w:val="20"/>
                              </w:rPr>
                            </w:pPr>
                          </w:p>
                          <w:p w14:paraId="6563493F" w14:textId="77777777" w:rsidR="00774E37" w:rsidRPr="00560609" w:rsidRDefault="00774E37" w:rsidP="00774E37">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C33F1" id="Rectangle 5" o:spid="_x0000_s1041" style="position:absolute;margin-left:44.7pt;margin-top:10.7pt;width:148.6pt;height:9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" filled="f" strokecolor="black [3213]" strokeweight="1pt">
                <v:textbox>
                  <w:txbxContent>
                    <w:p w14:paraId="0EF40AE3" w14:textId="10ED1CE0" w:rsidR="00774E37" w:rsidRPr="008657E4" w:rsidRDefault="00774E37" w:rsidP="00774E37">
                      <w:pPr>
                        <w:spacing w:after="0" w:line="240" w:lineRule="auto"/>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Estudos para leitura na íntegra e avaliação de elegibilidade: </w:t>
                      </w:r>
                      <w:r w:rsidR="00562EC1" w:rsidRPr="008657E4">
                        <w:rPr>
                          <w:rFonts w:ascii="Times New Roman" w:hAnsi="Times New Roman" w:cs="Times New Roman"/>
                          <w:color w:val="000000" w:themeColor="text1"/>
                          <w:sz w:val="20"/>
                        </w:rPr>
                        <w:t>360</w:t>
                      </w:r>
                    </w:p>
                    <w:p w14:paraId="43526D92" w14:textId="7533E0FD"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Pubmed: 7</w:t>
                      </w:r>
                      <w:r w:rsidR="00871DC3" w:rsidRPr="008657E4">
                        <w:rPr>
                          <w:rFonts w:ascii="Times New Roman" w:hAnsi="Times New Roman" w:cs="Times New Roman"/>
                          <w:color w:val="000000" w:themeColor="text1"/>
                          <w:sz w:val="20"/>
                        </w:rPr>
                        <w:t>5</w:t>
                      </w:r>
                    </w:p>
                    <w:p w14:paraId="4C426257" w14:textId="7777777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Scielo: 2</w:t>
                      </w:r>
                    </w:p>
                    <w:p w14:paraId="29C37774" w14:textId="4204C7C2"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Sciencedirect: </w:t>
                      </w:r>
                      <w:r w:rsidR="005702FC" w:rsidRPr="008657E4">
                        <w:rPr>
                          <w:rFonts w:ascii="Times New Roman" w:hAnsi="Times New Roman" w:cs="Times New Roman"/>
                          <w:color w:val="000000" w:themeColor="text1"/>
                          <w:sz w:val="20"/>
                        </w:rPr>
                        <w:t>17</w:t>
                      </w:r>
                    </w:p>
                    <w:p w14:paraId="4ACA5A6E" w14:textId="1313BB47"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Scopus: </w:t>
                      </w:r>
                      <w:r w:rsidR="00BD5E8A" w:rsidRPr="008657E4">
                        <w:rPr>
                          <w:rFonts w:ascii="Times New Roman" w:hAnsi="Times New Roman" w:cs="Times New Roman"/>
                          <w:color w:val="000000" w:themeColor="text1"/>
                          <w:sz w:val="20"/>
                        </w:rPr>
                        <w:t>142</w:t>
                      </w:r>
                    </w:p>
                    <w:p w14:paraId="4FFC1E21" w14:textId="07413755" w:rsidR="00774E37" w:rsidRPr="008657E4" w:rsidRDefault="00774E37" w:rsidP="00774E37">
                      <w:pPr>
                        <w:spacing w:after="0" w:line="240" w:lineRule="auto"/>
                        <w:ind w:left="284"/>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Web of Science: </w:t>
                      </w:r>
                      <w:r w:rsidR="005702FC" w:rsidRPr="008657E4">
                        <w:rPr>
                          <w:rFonts w:ascii="Times New Roman" w:hAnsi="Times New Roman" w:cs="Times New Roman"/>
                          <w:color w:val="000000" w:themeColor="text1"/>
                          <w:sz w:val="20"/>
                        </w:rPr>
                        <w:t>124</w:t>
                      </w:r>
                    </w:p>
                    <w:p w14:paraId="161CAE9C" w14:textId="77777777" w:rsidR="00774E37" w:rsidRDefault="00774E37" w:rsidP="00774E37">
                      <w:pPr>
                        <w:spacing w:after="0" w:line="240" w:lineRule="auto"/>
                        <w:rPr>
                          <w:rFonts w:ascii="Arial" w:hAnsi="Arial" w:cs="Arial"/>
                          <w:color w:val="000000" w:themeColor="text1"/>
                          <w:sz w:val="18"/>
                          <w:szCs w:val="20"/>
                        </w:rPr>
                      </w:pPr>
                    </w:p>
                    <w:p w14:paraId="6563493F" w14:textId="77777777" w:rsidR="00774E37" w:rsidRPr="00560609" w:rsidRDefault="00774E37" w:rsidP="00774E37">
                      <w:pPr>
                        <w:spacing w:after="0" w:line="240" w:lineRule="auto"/>
                        <w:rPr>
                          <w:rFonts w:ascii="Arial" w:hAnsi="Arial" w:cs="Arial"/>
                          <w:color w:val="000000" w:themeColor="text1"/>
                          <w:sz w:val="18"/>
                          <w:szCs w:val="20"/>
                        </w:rPr>
                      </w:pPr>
                    </w:p>
                  </w:txbxContent>
                </v:textbox>
              </v:rect>
            </w:pict>
          </mc:Fallback>
        </mc:AlternateContent>
      </w:r>
    </w:p>
    <w:p w14:paraId="2533A383" w14:textId="77777777" w:rsidR="00774E37" w:rsidRDefault="00774E37" w:rsidP="00774E37">
      <w:pPr>
        <w:spacing w:after="0" w:line="240" w:lineRule="auto"/>
      </w:pPr>
      <w:r w:rsidRPr="00560609">
        <w:rPr>
          <w:noProof/>
        </w:rPr>
        <mc:AlternateContent>
          <mc:Choice Requires="wps">
            <w:drawing>
              <wp:anchor distT="0" distB="0" distL="114300" distR="114300" simplePos="0" relativeHeight="251675648" behindDoc="0" locked="0" layoutInCell="1" allowOverlap="1" wp14:anchorId="415E9823" wp14:editId="64FF60E3">
                <wp:simplePos x="0" y="0"/>
                <wp:positionH relativeFrom="column">
                  <wp:posOffset>3145501</wp:posOffset>
                </wp:positionH>
                <wp:positionV relativeFrom="paragraph">
                  <wp:posOffset>7447</wp:posOffset>
                </wp:positionV>
                <wp:extent cx="1951990" cy="1052945"/>
                <wp:effectExtent l="0" t="0" r="10160" b="13970"/>
                <wp:wrapNone/>
                <wp:docPr id="26" name="Rectangle 6"/>
                <wp:cNvGraphicFramePr/>
                <a:graphic xmlns:a="http://schemas.openxmlformats.org/drawingml/2006/main">
                  <a:graphicData uri="http://schemas.microsoft.com/office/word/2010/wordprocessingShape">
                    <wps:wsp>
                      <wps:cNvSpPr/>
                      <wps:spPr>
                        <a:xfrm>
                          <a:off x="0" y="0"/>
                          <a:ext cx="1951990" cy="1052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4DC06" w14:textId="79A117B5" w:rsidR="00774E37" w:rsidRPr="008657E4" w:rsidRDefault="00774E37" w:rsidP="00774E37">
                            <w:pPr>
                              <w:spacing w:after="0" w:line="240" w:lineRule="auto"/>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Estudos excluídos após leitura do texto na íntegra:</w:t>
                            </w:r>
                            <w:r w:rsidR="00562EC1" w:rsidRPr="008657E4">
                              <w:rPr>
                                <w:rFonts w:ascii="Times New Roman" w:hAnsi="Times New Roman" w:cs="Times New Roman"/>
                                <w:color w:val="000000" w:themeColor="text1"/>
                                <w:sz w:val="18"/>
                                <w:szCs w:val="20"/>
                              </w:rPr>
                              <w:t>34</w:t>
                            </w:r>
                            <w:r w:rsidR="00EC3C26" w:rsidRPr="008657E4">
                              <w:rPr>
                                <w:rFonts w:ascii="Times New Roman" w:hAnsi="Times New Roman" w:cs="Times New Roman"/>
                                <w:color w:val="000000" w:themeColor="text1"/>
                                <w:sz w:val="18"/>
                                <w:szCs w:val="20"/>
                              </w:rPr>
                              <w:t>7</w:t>
                            </w:r>
                          </w:p>
                          <w:p w14:paraId="20C99BE9" w14:textId="132D8331"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 xml:space="preserve">Pubmed: </w:t>
                            </w:r>
                            <w:r w:rsidR="00562EC1" w:rsidRPr="008657E4">
                              <w:rPr>
                                <w:rFonts w:ascii="Times New Roman" w:hAnsi="Times New Roman" w:cs="Times New Roman"/>
                                <w:color w:val="000000" w:themeColor="text1"/>
                                <w:sz w:val="18"/>
                                <w:szCs w:val="20"/>
                              </w:rPr>
                              <w:t>72</w:t>
                            </w:r>
                          </w:p>
                          <w:p w14:paraId="716F094A" w14:textId="1B4C6889"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 xml:space="preserve">Scielo: </w:t>
                            </w:r>
                            <w:r w:rsidR="00E46D21" w:rsidRPr="008657E4">
                              <w:rPr>
                                <w:rFonts w:ascii="Times New Roman" w:hAnsi="Times New Roman" w:cs="Times New Roman"/>
                                <w:color w:val="000000" w:themeColor="text1"/>
                                <w:sz w:val="18"/>
                                <w:szCs w:val="20"/>
                              </w:rPr>
                              <w:t>1</w:t>
                            </w:r>
                          </w:p>
                          <w:p w14:paraId="4BC45F4F" w14:textId="51EFBE65"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 xml:space="preserve">Sciencedirect: </w:t>
                            </w:r>
                            <w:r w:rsidR="00E46D21" w:rsidRPr="008657E4">
                              <w:rPr>
                                <w:rFonts w:ascii="Times New Roman" w:hAnsi="Times New Roman" w:cs="Times New Roman"/>
                                <w:color w:val="000000" w:themeColor="text1"/>
                                <w:sz w:val="18"/>
                                <w:szCs w:val="20"/>
                              </w:rPr>
                              <w:t>1</w:t>
                            </w:r>
                            <w:r w:rsidR="00562EC1" w:rsidRPr="008657E4">
                              <w:rPr>
                                <w:rFonts w:ascii="Times New Roman" w:hAnsi="Times New Roman" w:cs="Times New Roman"/>
                                <w:color w:val="000000" w:themeColor="text1"/>
                                <w:sz w:val="18"/>
                                <w:szCs w:val="20"/>
                              </w:rPr>
                              <w:t>5</w:t>
                            </w:r>
                          </w:p>
                          <w:p w14:paraId="47892441" w14:textId="311C39C1"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 xml:space="preserve">Scopus: </w:t>
                            </w:r>
                            <w:r w:rsidR="00E46D21" w:rsidRPr="008657E4">
                              <w:rPr>
                                <w:rFonts w:ascii="Times New Roman" w:hAnsi="Times New Roman" w:cs="Times New Roman"/>
                                <w:color w:val="000000" w:themeColor="text1"/>
                                <w:sz w:val="18"/>
                                <w:szCs w:val="20"/>
                              </w:rPr>
                              <w:t>13</w:t>
                            </w:r>
                            <w:r w:rsidR="00562EC1" w:rsidRPr="008657E4">
                              <w:rPr>
                                <w:rFonts w:ascii="Times New Roman" w:hAnsi="Times New Roman" w:cs="Times New Roman"/>
                                <w:color w:val="000000" w:themeColor="text1"/>
                                <w:sz w:val="18"/>
                                <w:szCs w:val="20"/>
                              </w:rPr>
                              <w:t>9</w:t>
                            </w:r>
                          </w:p>
                          <w:p w14:paraId="7340A12F" w14:textId="3AE60552"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 xml:space="preserve">Web of Science: </w:t>
                            </w:r>
                            <w:r w:rsidR="00E46D21" w:rsidRPr="008657E4">
                              <w:rPr>
                                <w:rFonts w:ascii="Times New Roman" w:hAnsi="Times New Roman" w:cs="Times New Roman"/>
                                <w:color w:val="000000" w:themeColor="text1"/>
                                <w:sz w:val="18"/>
                                <w:szCs w:val="20"/>
                              </w:rPr>
                              <w:t>1</w:t>
                            </w:r>
                            <w:r w:rsidR="00EC3C26" w:rsidRPr="008657E4">
                              <w:rPr>
                                <w:rFonts w:ascii="Times New Roman" w:hAnsi="Times New Roman" w:cs="Times New Roman"/>
                                <w:color w:val="000000" w:themeColor="text1"/>
                                <w:sz w:val="18"/>
                                <w:szCs w:val="20"/>
                              </w:rPr>
                              <w:t>20</w:t>
                            </w:r>
                          </w:p>
                          <w:p w14:paraId="11748489" w14:textId="77777777" w:rsidR="00774E37" w:rsidRPr="00560609" w:rsidRDefault="00774E37" w:rsidP="00774E37">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E9823" id="Rectangle 6" o:spid="_x0000_s1042" style="position:absolute;margin-left:247.7pt;margin-top:.6pt;width:153.7pt;height:8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" filled="f" strokecolor="black [3213]" strokeweight="1pt">
                <v:textbox>
                  <w:txbxContent>
                    <w:p w14:paraId="2394DC06" w14:textId="79A117B5" w:rsidR="00774E37" w:rsidRPr="008657E4" w:rsidRDefault="00774E37" w:rsidP="00774E37">
                      <w:pPr>
                        <w:spacing w:after="0" w:line="240" w:lineRule="auto"/>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Estudos excluídos após leitura do texto na íntegra:</w:t>
                      </w:r>
                      <w:r w:rsidR="00562EC1" w:rsidRPr="008657E4">
                        <w:rPr>
                          <w:rFonts w:ascii="Times New Roman" w:hAnsi="Times New Roman" w:cs="Times New Roman"/>
                          <w:color w:val="000000" w:themeColor="text1"/>
                          <w:sz w:val="18"/>
                          <w:szCs w:val="20"/>
                        </w:rPr>
                        <w:t>34</w:t>
                      </w:r>
                      <w:r w:rsidR="00EC3C26" w:rsidRPr="008657E4">
                        <w:rPr>
                          <w:rFonts w:ascii="Times New Roman" w:hAnsi="Times New Roman" w:cs="Times New Roman"/>
                          <w:color w:val="000000" w:themeColor="text1"/>
                          <w:sz w:val="18"/>
                          <w:szCs w:val="20"/>
                        </w:rPr>
                        <w:t>7</w:t>
                      </w:r>
                    </w:p>
                    <w:p w14:paraId="20C99BE9" w14:textId="132D8331"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 xml:space="preserve">Pubmed: </w:t>
                      </w:r>
                      <w:r w:rsidR="00562EC1" w:rsidRPr="008657E4">
                        <w:rPr>
                          <w:rFonts w:ascii="Times New Roman" w:hAnsi="Times New Roman" w:cs="Times New Roman"/>
                          <w:color w:val="000000" w:themeColor="text1"/>
                          <w:sz w:val="18"/>
                          <w:szCs w:val="20"/>
                        </w:rPr>
                        <w:t>72</w:t>
                      </w:r>
                    </w:p>
                    <w:p w14:paraId="716F094A" w14:textId="1B4C6889"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 xml:space="preserve">Scielo: </w:t>
                      </w:r>
                      <w:r w:rsidR="00E46D21" w:rsidRPr="008657E4">
                        <w:rPr>
                          <w:rFonts w:ascii="Times New Roman" w:hAnsi="Times New Roman" w:cs="Times New Roman"/>
                          <w:color w:val="000000" w:themeColor="text1"/>
                          <w:sz w:val="18"/>
                          <w:szCs w:val="20"/>
                        </w:rPr>
                        <w:t>1</w:t>
                      </w:r>
                    </w:p>
                    <w:p w14:paraId="4BC45F4F" w14:textId="51EFBE65"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 xml:space="preserve">Sciencedirect: </w:t>
                      </w:r>
                      <w:r w:rsidR="00E46D21" w:rsidRPr="008657E4">
                        <w:rPr>
                          <w:rFonts w:ascii="Times New Roman" w:hAnsi="Times New Roman" w:cs="Times New Roman"/>
                          <w:color w:val="000000" w:themeColor="text1"/>
                          <w:sz w:val="18"/>
                          <w:szCs w:val="20"/>
                        </w:rPr>
                        <w:t>1</w:t>
                      </w:r>
                      <w:r w:rsidR="00562EC1" w:rsidRPr="008657E4">
                        <w:rPr>
                          <w:rFonts w:ascii="Times New Roman" w:hAnsi="Times New Roman" w:cs="Times New Roman"/>
                          <w:color w:val="000000" w:themeColor="text1"/>
                          <w:sz w:val="18"/>
                          <w:szCs w:val="20"/>
                        </w:rPr>
                        <w:t>5</w:t>
                      </w:r>
                    </w:p>
                    <w:p w14:paraId="47892441" w14:textId="311C39C1"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 xml:space="preserve">Scopus: </w:t>
                      </w:r>
                      <w:r w:rsidR="00E46D21" w:rsidRPr="008657E4">
                        <w:rPr>
                          <w:rFonts w:ascii="Times New Roman" w:hAnsi="Times New Roman" w:cs="Times New Roman"/>
                          <w:color w:val="000000" w:themeColor="text1"/>
                          <w:sz w:val="18"/>
                          <w:szCs w:val="20"/>
                        </w:rPr>
                        <w:t>13</w:t>
                      </w:r>
                      <w:r w:rsidR="00562EC1" w:rsidRPr="008657E4">
                        <w:rPr>
                          <w:rFonts w:ascii="Times New Roman" w:hAnsi="Times New Roman" w:cs="Times New Roman"/>
                          <w:color w:val="000000" w:themeColor="text1"/>
                          <w:sz w:val="18"/>
                          <w:szCs w:val="20"/>
                        </w:rPr>
                        <w:t>9</w:t>
                      </w:r>
                    </w:p>
                    <w:p w14:paraId="7340A12F" w14:textId="3AE60552" w:rsidR="00774E37" w:rsidRPr="008657E4" w:rsidRDefault="00774E37" w:rsidP="00774E37">
                      <w:pPr>
                        <w:spacing w:after="0" w:line="240" w:lineRule="auto"/>
                        <w:ind w:left="284"/>
                        <w:rPr>
                          <w:rFonts w:ascii="Times New Roman" w:hAnsi="Times New Roman" w:cs="Times New Roman"/>
                          <w:color w:val="000000" w:themeColor="text1"/>
                          <w:sz w:val="18"/>
                          <w:szCs w:val="20"/>
                        </w:rPr>
                      </w:pPr>
                      <w:r w:rsidRPr="008657E4">
                        <w:rPr>
                          <w:rFonts w:ascii="Times New Roman" w:hAnsi="Times New Roman" w:cs="Times New Roman"/>
                          <w:color w:val="000000" w:themeColor="text1"/>
                          <w:sz w:val="18"/>
                          <w:szCs w:val="20"/>
                        </w:rPr>
                        <w:t xml:space="preserve">Web of Science: </w:t>
                      </w:r>
                      <w:r w:rsidR="00E46D21" w:rsidRPr="008657E4">
                        <w:rPr>
                          <w:rFonts w:ascii="Times New Roman" w:hAnsi="Times New Roman" w:cs="Times New Roman"/>
                          <w:color w:val="000000" w:themeColor="text1"/>
                          <w:sz w:val="18"/>
                          <w:szCs w:val="20"/>
                        </w:rPr>
                        <w:t>1</w:t>
                      </w:r>
                      <w:r w:rsidR="00EC3C26" w:rsidRPr="008657E4">
                        <w:rPr>
                          <w:rFonts w:ascii="Times New Roman" w:hAnsi="Times New Roman" w:cs="Times New Roman"/>
                          <w:color w:val="000000" w:themeColor="text1"/>
                          <w:sz w:val="18"/>
                          <w:szCs w:val="20"/>
                        </w:rPr>
                        <w:t>20</w:t>
                      </w:r>
                    </w:p>
                    <w:p w14:paraId="11748489" w14:textId="77777777" w:rsidR="00774E37" w:rsidRPr="00560609" w:rsidRDefault="00774E37" w:rsidP="00774E37">
                      <w:pPr>
                        <w:spacing w:after="0" w:line="240" w:lineRule="auto"/>
                        <w:rPr>
                          <w:rFonts w:ascii="Arial" w:hAnsi="Arial" w:cs="Arial"/>
                          <w:color w:val="000000" w:themeColor="text1"/>
                          <w:sz w:val="18"/>
                          <w:szCs w:val="20"/>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3434CD11" wp14:editId="68ABCE87">
                <wp:simplePos x="0" y="0"/>
                <wp:positionH relativeFrom="column">
                  <wp:posOffset>-1778172</wp:posOffset>
                </wp:positionH>
                <wp:positionV relativeFrom="paragraph">
                  <wp:posOffset>387465</wp:posOffset>
                </wp:positionV>
                <wp:extent cx="3930998" cy="319118"/>
                <wp:effectExtent l="0" t="3810" r="27940" b="27940"/>
                <wp:wrapNone/>
                <wp:docPr id="32" name="Flowchart: Alternate Process 32"/>
                <wp:cNvGraphicFramePr/>
                <a:graphic xmlns:a="http://schemas.openxmlformats.org/drawingml/2006/main">
                  <a:graphicData uri="http://schemas.microsoft.com/office/word/2010/wordprocessingShape">
                    <wps:wsp>
                      <wps:cNvSpPr/>
                      <wps:spPr>
                        <a:xfrm rot="16200000">
                          <a:off x="0" y="0"/>
                          <a:ext cx="3930998" cy="319118"/>
                        </a:xfrm>
                        <a:prstGeom prst="flowChartAlternateProcess">
                          <a:avLst/>
                        </a:prstGeom>
                        <a:solidFill>
                          <a:schemeClr val="bg2">
                            <a:lumMod val="9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92B28F6" w14:textId="77777777" w:rsidR="00774E37" w:rsidRPr="008657E4" w:rsidRDefault="00774E37" w:rsidP="00774E37">
                            <w:pPr>
                              <w:spacing w:after="0" w:line="240" w:lineRule="auto"/>
                              <w:jc w:val="center"/>
                              <w:rPr>
                                <w:rFonts w:ascii="Times New Roman" w:hAnsi="Times New Roman" w:cs="Times New Roman"/>
                                <w:b/>
                                <w:color w:val="000000" w:themeColor="text1"/>
                                <w:sz w:val="20"/>
                                <w:szCs w:val="20"/>
                              </w:rPr>
                            </w:pPr>
                            <w:r w:rsidRPr="008657E4">
                              <w:rPr>
                                <w:rFonts w:ascii="Times New Roman" w:hAnsi="Times New Roman" w:cs="Times New Roman"/>
                                <w:b/>
                                <w:color w:val="000000" w:themeColor="text1"/>
                                <w:sz w:val="20"/>
                                <w:szCs w:val="20"/>
                              </w:rPr>
                              <w:t>Triagem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4CD11" id="Flowchart: Alternate Process 32" o:spid="_x0000_s1043" type="#_x0000_t176" style="position:absolute;margin-left:-140pt;margin-top:30.5pt;width:309.55pt;height:25.1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" fillcolor="#cfcdcd [2894]" strokecolor="black [3213]" strokeweight="1pt">
                <v:textbox>
                  <w:txbxContent>
                    <w:p w14:paraId="192B28F6" w14:textId="77777777" w:rsidR="00774E37" w:rsidRPr="008657E4" w:rsidRDefault="00774E37" w:rsidP="00774E37">
                      <w:pPr>
                        <w:spacing w:after="0" w:line="240" w:lineRule="auto"/>
                        <w:jc w:val="center"/>
                        <w:rPr>
                          <w:rFonts w:ascii="Times New Roman" w:hAnsi="Times New Roman" w:cs="Times New Roman"/>
                          <w:b/>
                          <w:color w:val="000000" w:themeColor="text1"/>
                          <w:sz w:val="20"/>
                          <w:szCs w:val="20"/>
                        </w:rPr>
                      </w:pPr>
                      <w:r w:rsidRPr="008657E4">
                        <w:rPr>
                          <w:rFonts w:ascii="Times New Roman" w:hAnsi="Times New Roman" w:cs="Times New Roman"/>
                          <w:b/>
                          <w:color w:val="000000" w:themeColor="text1"/>
                          <w:sz w:val="20"/>
                          <w:szCs w:val="20"/>
                        </w:rPr>
                        <w:t>Triagem</w:t>
                      </w:r>
                    </w:p>
                  </w:txbxContent>
                </v:textbox>
              </v:shape>
            </w:pict>
          </mc:Fallback>
        </mc:AlternateContent>
      </w:r>
    </w:p>
    <w:p w14:paraId="4914ADA2" w14:textId="77777777" w:rsidR="00774E37" w:rsidRDefault="00774E37" w:rsidP="00774E37">
      <w:pPr>
        <w:spacing w:after="0" w:line="240" w:lineRule="auto"/>
      </w:pPr>
    </w:p>
    <w:p w14:paraId="3955FFE9" w14:textId="77777777" w:rsidR="00774E37" w:rsidRDefault="00774E37" w:rsidP="00774E37">
      <w:pPr>
        <w:spacing w:after="0" w:line="240" w:lineRule="auto"/>
      </w:pPr>
      <w:r>
        <w:rPr>
          <w:noProof/>
        </w:rPr>
        <mc:AlternateContent>
          <mc:Choice Requires="wps">
            <w:drawing>
              <wp:anchor distT="0" distB="0" distL="114300" distR="114300" simplePos="0" relativeHeight="251680768" behindDoc="0" locked="0" layoutInCell="1" allowOverlap="1" wp14:anchorId="221F0A94" wp14:editId="1BE59B12">
                <wp:simplePos x="0" y="0"/>
                <wp:positionH relativeFrom="column">
                  <wp:posOffset>2513559</wp:posOffset>
                </wp:positionH>
                <wp:positionV relativeFrom="paragraph">
                  <wp:posOffset>157273</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670894" id="Straight Arrow Connector 16" o:spid="_x0000_s1026" type="#_x0000_t32" style="position:absolute;margin-left:197.9pt;margin-top:12.4pt;width:44.3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" strokecolor="black [3213]" strokeweight=".5pt">
                <v:stroke endarrow="block" joinstyle="miter"/>
              </v:shape>
            </w:pict>
          </mc:Fallback>
        </mc:AlternateContent>
      </w:r>
    </w:p>
    <w:p w14:paraId="3347623D" w14:textId="77777777" w:rsidR="00774E37" w:rsidRDefault="00774E37" w:rsidP="00774E37">
      <w:pPr>
        <w:spacing w:after="0" w:line="240" w:lineRule="auto"/>
      </w:pPr>
    </w:p>
    <w:p w14:paraId="54909AC5" w14:textId="77777777" w:rsidR="00774E37" w:rsidRDefault="00774E37" w:rsidP="00774E37">
      <w:pPr>
        <w:spacing w:after="0" w:line="240" w:lineRule="auto"/>
      </w:pPr>
    </w:p>
    <w:p w14:paraId="4A8E64E3" w14:textId="77777777" w:rsidR="00774E37" w:rsidRDefault="00774E37" w:rsidP="00774E37">
      <w:pPr>
        <w:spacing w:after="0" w:line="240" w:lineRule="auto"/>
      </w:pPr>
    </w:p>
    <w:p w14:paraId="53C132D4" w14:textId="77777777" w:rsidR="00774E37" w:rsidRDefault="00774E37" w:rsidP="00774E37">
      <w:pPr>
        <w:spacing w:after="0" w:line="240" w:lineRule="auto"/>
      </w:pPr>
    </w:p>
    <w:p w14:paraId="35C7CB1A" w14:textId="77777777" w:rsidR="00774E37" w:rsidRDefault="00774E37" w:rsidP="00774E37">
      <w:pPr>
        <w:spacing w:after="0" w:line="240" w:lineRule="auto"/>
      </w:pPr>
      <w:r>
        <w:rPr>
          <w:noProof/>
        </w:rPr>
        <mc:AlternateContent>
          <mc:Choice Requires="wps">
            <w:drawing>
              <wp:anchor distT="0" distB="0" distL="114300" distR="114300" simplePos="0" relativeHeight="251688960" behindDoc="0" locked="0" layoutInCell="1" allowOverlap="1" wp14:anchorId="527ACA12" wp14:editId="4BA6E7C9">
                <wp:simplePos x="0" y="0"/>
                <wp:positionH relativeFrom="column">
                  <wp:posOffset>3962400</wp:posOffset>
                </wp:positionH>
                <wp:positionV relativeFrom="paragraph">
                  <wp:posOffset>27074</wp:posOffset>
                </wp:positionV>
                <wp:extent cx="0" cy="281305"/>
                <wp:effectExtent l="76200" t="0" r="57150" b="61595"/>
                <wp:wrapNone/>
                <wp:docPr id="28"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160D84" id="Straight Arrow Connector 35" o:spid="_x0000_s1026" type="#_x0000_t32" style="position:absolute;margin-left:312pt;margin-top:2.15pt;width:0;height:2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" strokecolor="black [3213]" strokeweight=".5pt">
                <v:stroke endarrow="block" joinstyle="miter"/>
              </v:shape>
            </w:pict>
          </mc:Fallback>
        </mc:AlternateContent>
      </w:r>
    </w:p>
    <w:p w14:paraId="4CC7875A" w14:textId="77777777" w:rsidR="00774E37" w:rsidRDefault="00774E37" w:rsidP="00774E37">
      <w:pPr>
        <w:spacing w:after="0" w:line="240" w:lineRule="auto"/>
      </w:pPr>
    </w:p>
    <w:p w14:paraId="1DA0588C" w14:textId="56D0DF37" w:rsidR="00774E37" w:rsidRDefault="00774E37" w:rsidP="00774E37">
      <w:pPr>
        <w:spacing w:after="0" w:line="240" w:lineRule="auto"/>
      </w:pPr>
      <w:r w:rsidRPr="00560609">
        <w:rPr>
          <w:noProof/>
        </w:rPr>
        <mc:AlternateContent>
          <mc:Choice Requires="wps">
            <w:drawing>
              <wp:anchor distT="0" distB="0" distL="114300" distR="114300" simplePos="0" relativeHeight="251676672" behindDoc="0" locked="0" layoutInCell="1" allowOverlap="1" wp14:anchorId="5D16DC4A" wp14:editId="510DEDA8">
                <wp:simplePos x="0" y="0"/>
                <wp:positionH relativeFrom="column">
                  <wp:posOffset>3145501</wp:posOffset>
                </wp:positionH>
                <wp:positionV relativeFrom="paragraph">
                  <wp:posOffset>10506</wp:posOffset>
                </wp:positionV>
                <wp:extent cx="1967346" cy="1219200"/>
                <wp:effectExtent l="0" t="0" r="13970" b="19050"/>
                <wp:wrapNone/>
                <wp:docPr id="10" name="Rectangle 9"/>
                <wp:cNvGraphicFramePr/>
                <a:graphic xmlns:a="http://schemas.openxmlformats.org/drawingml/2006/main">
                  <a:graphicData uri="http://schemas.microsoft.com/office/word/2010/wordprocessingShape">
                    <wps:wsp>
                      <wps:cNvSpPr/>
                      <wps:spPr>
                        <a:xfrm>
                          <a:off x="0" y="0"/>
                          <a:ext cx="1967346"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C08C9" w14:textId="4748F39C" w:rsidR="00774E37" w:rsidRPr="008657E4" w:rsidRDefault="00774E37" w:rsidP="00774E37">
                            <w:pPr>
                              <w:spacing w:after="0" w:line="240" w:lineRule="auto"/>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Estudos excluídos após leitura do texto na íntegra </w:t>
                            </w:r>
                            <w:r w:rsidR="00E444EC" w:rsidRPr="008657E4">
                              <w:rPr>
                                <w:rFonts w:ascii="Times New Roman" w:hAnsi="Times New Roman" w:cs="Times New Roman"/>
                                <w:color w:val="000000" w:themeColor="text1"/>
                                <w:sz w:val="20"/>
                              </w:rPr>
                              <w:t>pelo motivo</w:t>
                            </w:r>
                            <w:r w:rsidRPr="008657E4">
                              <w:rPr>
                                <w:rFonts w:ascii="Times New Roman" w:hAnsi="Times New Roman" w:cs="Times New Roman"/>
                                <w:color w:val="000000" w:themeColor="text1"/>
                                <w:sz w:val="20"/>
                              </w:rPr>
                              <w:t>:</w:t>
                            </w:r>
                          </w:p>
                          <w:p w14:paraId="1A693138" w14:textId="77777777" w:rsidR="00E444EC" w:rsidRPr="008657E4" w:rsidRDefault="00E444EC" w:rsidP="00774E37">
                            <w:pPr>
                              <w:spacing w:after="0" w:line="240" w:lineRule="auto"/>
                              <w:rPr>
                                <w:rFonts w:ascii="Times New Roman" w:hAnsi="Times New Roman" w:cs="Times New Roman"/>
                                <w:color w:val="000000" w:themeColor="text1"/>
                                <w:sz w:val="20"/>
                              </w:rPr>
                            </w:pPr>
                          </w:p>
                          <w:p w14:paraId="5BAAFD5F" w14:textId="1B14F3C8" w:rsidR="00774E37" w:rsidRPr="008657E4" w:rsidRDefault="00774E37" w:rsidP="00E46D21">
                            <w:pPr>
                              <w:spacing w:after="0" w:line="240" w:lineRule="auto"/>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 Publicação que não tem relação ao tema proposto: </w:t>
                            </w:r>
                            <w:r w:rsidR="009436AE" w:rsidRPr="008657E4">
                              <w:rPr>
                                <w:rFonts w:ascii="Times New Roman" w:hAnsi="Times New Roman" w:cs="Times New Roman"/>
                                <w:color w:val="000000" w:themeColor="text1"/>
                                <w:sz w:val="20"/>
                              </w:rPr>
                              <w:t>34</w:t>
                            </w:r>
                            <w:r w:rsidR="00EC3C26" w:rsidRPr="008657E4">
                              <w:rPr>
                                <w:rFonts w:ascii="Times New Roman" w:hAnsi="Times New Roman" w:cs="Times New Roman"/>
                                <w:color w:val="000000" w:themeColor="text1"/>
                                <w:sz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6DC4A" id="Rectangle 9" o:spid="_x0000_s1044" style="position:absolute;margin-left:247.7pt;margin-top:.85pt;width:154.9pt;height: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" filled="f" strokecolor="black [3213]" strokeweight="1pt">
                <v:textbox>
                  <w:txbxContent>
                    <w:p w14:paraId="243C08C9" w14:textId="4748F39C" w:rsidR="00774E37" w:rsidRPr="008657E4" w:rsidRDefault="00774E37" w:rsidP="00774E37">
                      <w:pPr>
                        <w:spacing w:after="0" w:line="240" w:lineRule="auto"/>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Estudos excluídos após leitura do texto na íntegra </w:t>
                      </w:r>
                      <w:r w:rsidR="00E444EC" w:rsidRPr="008657E4">
                        <w:rPr>
                          <w:rFonts w:ascii="Times New Roman" w:hAnsi="Times New Roman" w:cs="Times New Roman"/>
                          <w:color w:val="000000" w:themeColor="text1"/>
                          <w:sz w:val="20"/>
                        </w:rPr>
                        <w:t>pelo motivo</w:t>
                      </w:r>
                      <w:r w:rsidRPr="008657E4">
                        <w:rPr>
                          <w:rFonts w:ascii="Times New Roman" w:hAnsi="Times New Roman" w:cs="Times New Roman"/>
                          <w:color w:val="000000" w:themeColor="text1"/>
                          <w:sz w:val="20"/>
                        </w:rPr>
                        <w:t>:</w:t>
                      </w:r>
                    </w:p>
                    <w:p w14:paraId="1A693138" w14:textId="77777777" w:rsidR="00E444EC" w:rsidRPr="008657E4" w:rsidRDefault="00E444EC" w:rsidP="00774E37">
                      <w:pPr>
                        <w:spacing w:after="0" w:line="240" w:lineRule="auto"/>
                        <w:rPr>
                          <w:rFonts w:ascii="Times New Roman" w:hAnsi="Times New Roman" w:cs="Times New Roman"/>
                          <w:color w:val="000000" w:themeColor="text1"/>
                          <w:sz w:val="20"/>
                        </w:rPr>
                      </w:pPr>
                    </w:p>
                    <w:p w14:paraId="5BAAFD5F" w14:textId="1B14F3C8" w:rsidR="00774E37" w:rsidRPr="008657E4" w:rsidRDefault="00774E37" w:rsidP="00E46D21">
                      <w:pPr>
                        <w:spacing w:after="0" w:line="240" w:lineRule="auto"/>
                        <w:rPr>
                          <w:rFonts w:ascii="Times New Roman" w:hAnsi="Times New Roman" w:cs="Times New Roman"/>
                          <w:color w:val="000000" w:themeColor="text1"/>
                          <w:sz w:val="20"/>
                        </w:rPr>
                      </w:pPr>
                      <w:r w:rsidRPr="008657E4">
                        <w:rPr>
                          <w:rFonts w:ascii="Times New Roman" w:hAnsi="Times New Roman" w:cs="Times New Roman"/>
                          <w:color w:val="000000" w:themeColor="text1"/>
                          <w:sz w:val="20"/>
                        </w:rPr>
                        <w:t xml:space="preserve">- Publicação que não tem relação ao tema proposto: </w:t>
                      </w:r>
                      <w:r w:rsidR="009436AE" w:rsidRPr="008657E4">
                        <w:rPr>
                          <w:rFonts w:ascii="Times New Roman" w:hAnsi="Times New Roman" w:cs="Times New Roman"/>
                          <w:color w:val="000000" w:themeColor="text1"/>
                          <w:sz w:val="20"/>
                        </w:rPr>
                        <w:t>34</w:t>
                      </w:r>
                      <w:r w:rsidR="00EC3C26" w:rsidRPr="008657E4">
                        <w:rPr>
                          <w:rFonts w:ascii="Times New Roman" w:hAnsi="Times New Roman" w:cs="Times New Roman"/>
                          <w:color w:val="000000" w:themeColor="text1"/>
                          <w:sz w:val="20"/>
                        </w:rPr>
                        <w:t>7</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1E6319A7" wp14:editId="5ADBEA6B">
                <wp:simplePos x="0" y="0"/>
                <wp:positionH relativeFrom="column">
                  <wp:posOffset>1529426</wp:posOffset>
                </wp:positionH>
                <wp:positionV relativeFrom="paragraph">
                  <wp:posOffset>5542</wp:posOffset>
                </wp:positionV>
                <wp:extent cx="0" cy="746125"/>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8E28C" id="Straight Arrow Connector 19" o:spid="_x0000_s1026" type="#_x0000_t32" style="position:absolute;margin-left:120.45pt;margin-top:.45pt;width:0;height:5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" strokecolor="black [3213]" strokeweight=".5pt">
                <v:stroke endarrow="block" joinstyle="miter"/>
              </v:shape>
            </w:pict>
          </mc:Fallback>
        </mc:AlternateContent>
      </w:r>
    </w:p>
    <w:p w14:paraId="2B71A5F6" w14:textId="77777777" w:rsidR="00774E37" w:rsidRDefault="00774E37" w:rsidP="00774E37">
      <w:pPr>
        <w:spacing w:after="0" w:line="240" w:lineRule="auto"/>
      </w:pPr>
    </w:p>
    <w:p w14:paraId="41F8A390" w14:textId="77777777" w:rsidR="00774E37" w:rsidRDefault="00774E37" w:rsidP="00774E37">
      <w:pPr>
        <w:spacing w:after="0" w:line="240" w:lineRule="auto"/>
      </w:pPr>
    </w:p>
    <w:p w14:paraId="7AA792F1" w14:textId="77777777" w:rsidR="00774E37" w:rsidRDefault="00774E37" w:rsidP="00774E37">
      <w:pPr>
        <w:spacing w:after="0" w:line="240" w:lineRule="auto"/>
      </w:pPr>
    </w:p>
    <w:p w14:paraId="09BD1A45" w14:textId="062BCE0A" w:rsidR="00774E37" w:rsidRDefault="006D242B" w:rsidP="00774E37">
      <w:pPr>
        <w:spacing w:line="360" w:lineRule="auto"/>
        <w:ind w:firstLine="708"/>
        <w:jc w:val="both"/>
        <w:rPr>
          <w:rFonts w:ascii="Times New Roman" w:hAnsi="Times New Roman" w:cs="Times New Roman"/>
          <w:sz w:val="24"/>
          <w:szCs w:val="24"/>
        </w:rPr>
      </w:pPr>
      <w:r w:rsidRPr="00560609">
        <w:rPr>
          <w:noProof/>
        </w:rPr>
        <mc:AlternateContent>
          <mc:Choice Requires="wps">
            <w:drawing>
              <wp:anchor distT="0" distB="0" distL="114300" distR="114300" simplePos="0" relativeHeight="251677696" behindDoc="0" locked="0" layoutInCell="1" allowOverlap="1" wp14:anchorId="7E4E3920" wp14:editId="213EFB26">
                <wp:simplePos x="0" y="0"/>
                <wp:positionH relativeFrom="column">
                  <wp:posOffset>570716</wp:posOffset>
                </wp:positionH>
                <wp:positionV relativeFrom="paragraph">
                  <wp:posOffset>251647</wp:posOffset>
                </wp:positionV>
                <wp:extent cx="1996965" cy="1324303"/>
                <wp:effectExtent l="0" t="0" r="22860" b="28575"/>
                <wp:wrapNone/>
                <wp:docPr id="13" name="Rectangle 13"/>
                <wp:cNvGraphicFramePr/>
                <a:graphic xmlns:a="http://schemas.openxmlformats.org/drawingml/2006/main">
                  <a:graphicData uri="http://schemas.microsoft.com/office/word/2010/wordprocessingShape">
                    <wps:wsp>
                      <wps:cNvSpPr/>
                      <wps:spPr>
                        <a:xfrm>
                          <a:off x="0" y="0"/>
                          <a:ext cx="1996965" cy="13243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9BBDC" w14:textId="36D773BA" w:rsidR="00F96CAD" w:rsidRPr="008657E4" w:rsidRDefault="00774E37" w:rsidP="00774E37">
                            <w:pPr>
                              <w:spacing w:after="0" w:line="240" w:lineRule="auto"/>
                              <w:rPr>
                                <w:rFonts w:ascii="Times New Roman" w:hAnsi="Times New Roman" w:cs="Times New Roman"/>
                                <w:color w:val="000000" w:themeColor="text1"/>
                                <w:sz w:val="20"/>
                                <w:szCs w:val="20"/>
                              </w:rPr>
                            </w:pPr>
                            <w:r w:rsidRPr="008657E4">
                              <w:rPr>
                                <w:rFonts w:ascii="Times New Roman" w:hAnsi="Times New Roman" w:cs="Times New Roman"/>
                                <w:color w:val="000000" w:themeColor="text1"/>
                                <w:sz w:val="20"/>
                                <w:szCs w:val="20"/>
                              </w:rPr>
                              <w:t xml:space="preserve">Estudos incluídos na revisão: </w:t>
                            </w:r>
                            <w:r w:rsidR="00562EC1" w:rsidRPr="008657E4">
                              <w:rPr>
                                <w:rFonts w:ascii="Times New Roman" w:hAnsi="Times New Roman" w:cs="Times New Roman"/>
                                <w:color w:val="000000" w:themeColor="text1"/>
                                <w:sz w:val="20"/>
                                <w:szCs w:val="20"/>
                              </w:rPr>
                              <w:t>1</w:t>
                            </w:r>
                            <w:r w:rsidR="006461F9" w:rsidRPr="008657E4">
                              <w:rPr>
                                <w:rFonts w:ascii="Times New Roman" w:hAnsi="Times New Roman" w:cs="Times New Roman"/>
                                <w:color w:val="000000" w:themeColor="text1"/>
                                <w:sz w:val="20"/>
                                <w:szCs w:val="20"/>
                              </w:rPr>
                              <w:t>3</w:t>
                            </w:r>
                          </w:p>
                          <w:p w14:paraId="489B4761" w14:textId="77777777" w:rsidR="004A27E8" w:rsidRPr="008657E4" w:rsidRDefault="004A27E8" w:rsidP="00774E37">
                            <w:pPr>
                              <w:spacing w:after="0" w:line="240" w:lineRule="auto"/>
                              <w:rPr>
                                <w:rFonts w:ascii="Times New Roman" w:hAnsi="Times New Roman" w:cs="Times New Roman"/>
                                <w:color w:val="000000" w:themeColor="text1"/>
                                <w:sz w:val="20"/>
                                <w:szCs w:val="20"/>
                              </w:rPr>
                            </w:pPr>
                          </w:p>
                          <w:p w14:paraId="79E39588" w14:textId="0A83239C" w:rsidR="00E444EC" w:rsidRPr="008657E4" w:rsidRDefault="00E444EC" w:rsidP="00774E37">
                            <w:pPr>
                              <w:spacing w:after="0" w:line="240" w:lineRule="auto"/>
                              <w:rPr>
                                <w:rFonts w:ascii="Times New Roman" w:hAnsi="Times New Roman" w:cs="Times New Roman"/>
                                <w:color w:val="000000" w:themeColor="text1"/>
                                <w:sz w:val="20"/>
                                <w:szCs w:val="20"/>
                              </w:rPr>
                            </w:pPr>
                            <w:r w:rsidRPr="008657E4">
                              <w:rPr>
                                <w:rFonts w:ascii="Times New Roman" w:hAnsi="Times New Roman" w:cs="Times New Roman"/>
                                <w:color w:val="000000" w:themeColor="text1"/>
                                <w:sz w:val="20"/>
                                <w:szCs w:val="20"/>
                              </w:rPr>
                              <w:t>Sendo:</w:t>
                            </w:r>
                          </w:p>
                          <w:p w14:paraId="1CA9B1BE" w14:textId="2DEFBFD7" w:rsidR="00E444EC" w:rsidRPr="008657E4" w:rsidRDefault="00E444EC" w:rsidP="00774E37">
                            <w:pPr>
                              <w:spacing w:after="0" w:line="240" w:lineRule="auto"/>
                              <w:rPr>
                                <w:rFonts w:ascii="Times New Roman" w:hAnsi="Times New Roman" w:cs="Times New Roman"/>
                                <w:color w:val="000000" w:themeColor="text1"/>
                                <w:sz w:val="20"/>
                                <w:szCs w:val="20"/>
                              </w:rPr>
                            </w:pPr>
                            <w:r w:rsidRPr="008657E4">
                              <w:rPr>
                                <w:rFonts w:ascii="Times New Roman" w:hAnsi="Times New Roman" w:cs="Times New Roman"/>
                                <w:color w:val="000000" w:themeColor="text1"/>
                                <w:sz w:val="20"/>
                                <w:szCs w:val="20"/>
                              </w:rPr>
                              <w:t>Pubmed:</w:t>
                            </w:r>
                            <w:r w:rsidR="00562EC1" w:rsidRPr="008657E4">
                              <w:rPr>
                                <w:rFonts w:ascii="Times New Roman" w:hAnsi="Times New Roman" w:cs="Times New Roman"/>
                                <w:color w:val="000000" w:themeColor="text1"/>
                                <w:sz w:val="20"/>
                                <w:szCs w:val="20"/>
                              </w:rPr>
                              <w:t>3</w:t>
                            </w:r>
                          </w:p>
                          <w:p w14:paraId="3475476A" w14:textId="1FEA8B1B" w:rsidR="00E444EC" w:rsidRPr="008657E4" w:rsidRDefault="00E444EC" w:rsidP="00774E37">
                            <w:pPr>
                              <w:spacing w:after="0" w:line="240" w:lineRule="auto"/>
                              <w:rPr>
                                <w:rFonts w:ascii="Times New Roman" w:hAnsi="Times New Roman" w:cs="Times New Roman"/>
                                <w:color w:val="000000" w:themeColor="text1"/>
                                <w:sz w:val="20"/>
                                <w:szCs w:val="20"/>
                              </w:rPr>
                            </w:pPr>
                            <w:r w:rsidRPr="008657E4">
                              <w:rPr>
                                <w:rFonts w:ascii="Times New Roman" w:hAnsi="Times New Roman" w:cs="Times New Roman"/>
                                <w:color w:val="000000" w:themeColor="text1"/>
                                <w:sz w:val="20"/>
                                <w:szCs w:val="20"/>
                              </w:rPr>
                              <w:t>Scielo:</w:t>
                            </w:r>
                            <w:r w:rsidR="00DA22C0" w:rsidRPr="008657E4">
                              <w:rPr>
                                <w:rFonts w:ascii="Times New Roman" w:hAnsi="Times New Roman" w:cs="Times New Roman"/>
                                <w:color w:val="000000" w:themeColor="text1"/>
                                <w:sz w:val="20"/>
                                <w:szCs w:val="20"/>
                              </w:rPr>
                              <w:t xml:space="preserve"> 1 </w:t>
                            </w:r>
                          </w:p>
                          <w:p w14:paraId="7416D86F" w14:textId="6B27A978" w:rsidR="00E444EC" w:rsidRPr="008657E4" w:rsidRDefault="00E444EC" w:rsidP="00774E37">
                            <w:pPr>
                              <w:spacing w:after="0" w:line="240" w:lineRule="auto"/>
                              <w:rPr>
                                <w:rFonts w:ascii="Times New Roman" w:hAnsi="Times New Roman" w:cs="Times New Roman"/>
                                <w:color w:val="000000" w:themeColor="text1"/>
                                <w:sz w:val="20"/>
                                <w:szCs w:val="20"/>
                              </w:rPr>
                            </w:pPr>
                            <w:r w:rsidRPr="008657E4">
                              <w:rPr>
                                <w:rFonts w:ascii="Times New Roman" w:hAnsi="Times New Roman" w:cs="Times New Roman"/>
                                <w:color w:val="000000" w:themeColor="text1"/>
                                <w:sz w:val="20"/>
                                <w:szCs w:val="20"/>
                              </w:rPr>
                              <w:t>Sciencedirect:</w:t>
                            </w:r>
                            <w:r w:rsidR="00562EC1" w:rsidRPr="008657E4">
                              <w:rPr>
                                <w:rFonts w:ascii="Times New Roman" w:hAnsi="Times New Roman" w:cs="Times New Roman"/>
                                <w:color w:val="000000" w:themeColor="text1"/>
                                <w:sz w:val="20"/>
                                <w:szCs w:val="20"/>
                              </w:rPr>
                              <w:t xml:space="preserve"> 2</w:t>
                            </w:r>
                          </w:p>
                          <w:p w14:paraId="32A504CB" w14:textId="104A3AB6" w:rsidR="00E444EC" w:rsidRPr="008657E4" w:rsidRDefault="00E444EC" w:rsidP="00774E37">
                            <w:pPr>
                              <w:spacing w:after="0" w:line="240" w:lineRule="auto"/>
                              <w:rPr>
                                <w:rFonts w:ascii="Times New Roman" w:hAnsi="Times New Roman" w:cs="Times New Roman"/>
                                <w:color w:val="000000" w:themeColor="text1"/>
                                <w:sz w:val="20"/>
                                <w:szCs w:val="20"/>
                              </w:rPr>
                            </w:pPr>
                            <w:r w:rsidRPr="008657E4">
                              <w:rPr>
                                <w:rFonts w:ascii="Times New Roman" w:hAnsi="Times New Roman" w:cs="Times New Roman"/>
                                <w:color w:val="000000" w:themeColor="text1"/>
                                <w:sz w:val="20"/>
                                <w:szCs w:val="20"/>
                              </w:rPr>
                              <w:t>Scopus:</w:t>
                            </w:r>
                            <w:r w:rsidR="00DA22C0" w:rsidRPr="008657E4">
                              <w:rPr>
                                <w:rFonts w:ascii="Times New Roman" w:hAnsi="Times New Roman" w:cs="Times New Roman"/>
                                <w:color w:val="000000" w:themeColor="text1"/>
                                <w:sz w:val="20"/>
                                <w:szCs w:val="20"/>
                              </w:rPr>
                              <w:t xml:space="preserve"> </w:t>
                            </w:r>
                            <w:r w:rsidR="00562EC1" w:rsidRPr="008657E4">
                              <w:rPr>
                                <w:rFonts w:ascii="Times New Roman" w:hAnsi="Times New Roman" w:cs="Times New Roman"/>
                                <w:color w:val="000000" w:themeColor="text1"/>
                                <w:sz w:val="20"/>
                                <w:szCs w:val="20"/>
                              </w:rPr>
                              <w:t>3</w:t>
                            </w:r>
                          </w:p>
                          <w:p w14:paraId="615F86C2" w14:textId="528992B0" w:rsidR="00E444EC" w:rsidRPr="008657E4" w:rsidRDefault="00E444EC" w:rsidP="00774E37">
                            <w:pPr>
                              <w:spacing w:after="0" w:line="240" w:lineRule="auto"/>
                              <w:rPr>
                                <w:rFonts w:ascii="Times New Roman" w:hAnsi="Times New Roman" w:cs="Times New Roman"/>
                                <w:color w:val="000000" w:themeColor="text1"/>
                                <w:sz w:val="20"/>
                                <w:szCs w:val="20"/>
                              </w:rPr>
                            </w:pPr>
                            <w:r w:rsidRPr="008657E4">
                              <w:rPr>
                                <w:rFonts w:ascii="Times New Roman" w:hAnsi="Times New Roman" w:cs="Times New Roman"/>
                                <w:color w:val="000000" w:themeColor="text1"/>
                                <w:sz w:val="20"/>
                                <w:szCs w:val="20"/>
                              </w:rPr>
                              <w:t>Web of Science:</w:t>
                            </w:r>
                            <w:r w:rsidR="00DA22C0" w:rsidRPr="008657E4">
                              <w:rPr>
                                <w:rFonts w:ascii="Times New Roman" w:hAnsi="Times New Roman" w:cs="Times New Roman"/>
                                <w:color w:val="000000" w:themeColor="text1"/>
                                <w:sz w:val="20"/>
                                <w:szCs w:val="20"/>
                              </w:rPr>
                              <w:t xml:space="preserve"> </w:t>
                            </w:r>
                            <w:r w:rsidR="00EC3C26" w:rsidRPr="008657E4">
                              <w:rPr>
                                <w:rFonts w:ascii="Times New Roman" w:hAnsi="Times New Roman" w:cs="Times New Roman"/>
                                <w:color w:val="000000" w:themeColor="text1"/>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E3920" id="Rectangle 13" o:spid="_x0000_s1045" style="position:absolute;left:0;text-align:left;margin-left:44.95pt;margin-top:19.8pt;width:157.25pt;height:10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" filled="f" strokecolor="black [3213]" strokeweight="1pt">
                <v:textbox>
                  <w:txbxContent>
                    <w:p w14:paraId="63F9BBDC" w14:textId="36D773BA" w:rsidR="00F96CAD" w:rsidRPr="008657E4" w:rsidRDefault="00774E37" w:rsidP="00774E37">
                      <w:pPr>
                        <w:spacing w:after="0" w:line="240" w:lineRule="auto"/>
                        <w:rPr>
                          <w:rFonts w:ascii="Times New Roman" w:hAnsi="Times New Roman" w:cs="Times New Roman"/>
                          <w:color w:val="000000" w:themeColor="text1"/>
                          <w:sz w:val="20"/>
                          <w:szCs w:val="20"/>
                        </w:rPr>
                      </w:pPr>
                      <w:r w:rsidRPr="008657E4">
                        <w:rPr>
                          <w:rFonts w:ascii="Times New Roman" w:hAnsi="Times New Roman" w:cs="Times New Roman"/>
                          <w:color w:val="000000" w:themeColor="text1"/>
                          <w:sz w:val="20"/>
                          <w:szCs w:val="20"/>
                        </w:rPr>
                        <w:t xml:space="preserve">Estudos incluídos na revisão: </w:t>
                      </w:r>
                      <w:r w:rsidR="00562EC1" w:rsidRPr="008657E4">
                        <w:rPr>
                          <w:rFonts w:ascii="Times New Roman" w:hAnsi="Times New Roman" w:cs="Times New Roman"/>
                          <w:color w:val="000000" w:themeColor="text1"/>
                          <w:sz w:val="20"/>
                          <w:szCs w:val="20"/>
                        </w:rPr>
                        <w:t>1</w:t>
                      </w:r>
                      <w:r w:rsidR="006461F9" w:rsidRPr="008657E4">
                        <w:rPr>
                          <w:rFonts w:ascii="Times New Roman" w:hAnsi="Times New Roman" w:cs="Times New Roman"/>
                          <w:color w:val="000000" w:themeColor="text1"/>
                          <w:sz w:val="20"/>
                          <w:szCs w:val="20"/>
                        </w:rPr>
                        <w:t>3</w:t>
                      </w:r>
                    </w:p>
                    <w:p w14:paraId="489B4761" w14:textId="77777777" w:rsidR="004A27E8" w:rsidRPr="008657E4" w:rsidRDefault="004A27E8" w:rsidP="00774E37">
                      <w:pPr>
                        <w:spacing w:after="0" w:line="240" w:lineRule="auto"/>
                        <w:rPr>
                          <w:rFonts w:ascii="Times New Roman" w:hAnsi="Times New Roman" w:cs="Times New Roman"/>
                          <w:color w:val="000000" w:themeColor="text1"/>
                          <w:sz w:val="20"/>
                          <w:szCs w:val="20"/>
                        </w:rPr>
                      </w:pPr>
                    </w:p>
                    <w:p w14:paraId="79E39588" w14:textId="0A83239C" w:rsidR="00E444EC" w:rsidRPr="008657E4" w:rsidRDefault="00E444EC" w:rsidP="00774E37">
                      <w:pPr>
                        <w:spacing w:after="0" w:line="240" w:lineRule="auto"/>
                        <w:rPr>
                          <w:rFonts w:ascii="Times New Roman" w:hAnsi="Times New Roman" w:cs="Times New Roman"/>
                          <w:color w:val="000000" w:themeColor="text1"/>
                          <w:sz w:val="20"/>
                          <w:szCs w:val="20"/>
                        </w:rPr>
                      </w:pPr>
                      <w:r w:rsidRPr="008657E4">
                        <w:rPr>
                          <w:rFonts w:ascii="Times New Roman" w:hAnsi="Times New Roman" w:cs="Times New Roman"/>
                          <w:color w:val="000000" w:themeColor="text1"/>
                          <w:sz w:val="20"/>
                          <w:szCs w:val="20"/>
                        </w:rPr>
                        <w:t>Sendo:</w:t>
                      </w:r>
                    </w:p>
                    <w:p w14:paraId="1CA9B1BE" w14:textId="2DEFBFD7" w:rsidR="00E444EC" w:rsidRPr="008657E4" w:rsidRDefault="00E444EC" w:rsidP="00774E37">
                      <w:pPr>
                        <w:spacing w:after="0" w:line="240" w:lineRule="auto"/>
                        <w:rPr>
                          <w:rFonts w:ascii="Times New Roman" w:hAnsi="Times New Roman" w:cs="Times New Roman"/>
                          <w:color w:val="000000" w:themeColor="text1"/>
                          <w:sz w:val="20"/>
                          <w:szCs w:val="20"/>
                        </w:rPr>
                      </w:pPr>
                      <w:r w:rsidRPr="008657E4">
                        <w:rPr>
                          <w:rFonts w:ascii="Times New Roman" w:hAnsi="Times New Roman" w:cs="Times New Roman"/>
                          <w:color w:val="000000" w:themeColor="text1"/>
                          <w:sz w:val="20"/>
                          <w:szCs w:val="20"/>
                        </w:rPr>
                        <w:t>Pubmed:</w:t>
                      </w:r>
                      <w:r w:rsidR="00562EC1" w:rsidRPr="008657E4">
                        <w:rPr>
                          <w:rFonts w:ascii="Times New Roman" w:hAnsi="Times New Roman" w:cs="Times New Roman"/>
                          <w:color w:val="000000" w:themeColor="text1"/>
                          <w:sz w:val="20"/>
                          <w:szCs w:val="20"/>
                        </w:rPr>
                        <w:t>3</w:t>
                      </w:r>
                    </w:p>
                    <w:p w14:paraId="3475476A" w14:textId="1FEA8B1B" w:rsidR="00E444EC" w:rsidRPr="008657E4" w:rsidRDefault="00E444EC" w:rsidP="00774E37">
                      <w:pPr>
                        <w:spacing w:after="0" w:line="240" w:lineRule="auto"/>
                        <w:rPr>
                          <w:rFonts w:ascii="Times New Roman" w:hAnsi="Times New Roman" w:cs="Times New Roman"/>
                          <w:color w:val="000000" w:themeColor="text1"/>
                          <w:sz w:val="20"/>
                          <w:szCs w:val="20"/>
                        </w:rPr>
                      </w:pPr>
                      <w:r w:rsidRPr="008657E4">
                        <w:rPr>
                          <w:rFonts w:ascii="Times New Roman" w:hAnsi="Times New Roman" w:cs="Times New Roman"/>
                          <w:color w:val="000000" w:themeColor="text1"/>
                          <w:sz w:val="20"/>
                          <w:szCs w:val="20"/>
                        </w:rPr>
                        <w:t>Scielo:</w:t>
                      </w:r>
                      <w:r w:rsidR="00DA22C0" w:rsidRPr="008657E4">
                        <w:rPr>
                          <w:rFonts w:ascii="Times New Roman" w:hAnsi="Times New Roman" w:cs="Times New Roman"/>
                          <w:color w:val="000000" w:themeColor="text1"/>
                          <w:sz w:val="20"/>
                          <w:szCs w:val="20"/>
                        </w:rPr>
                        <w:t xml:space="preserve"> 1 </w:t>
                      </w:r>
                    </w:p>
                    <w:p w14:paraId="7416D86F" w14:textId="6B27A978" w:rsidR="00E444EC" w:rsidRPr="008657E4" w:rsidRDefault="00E444EC" w:rsidP="00774E37">
                      <w:pPr>
                        <w:spacing w:after="0" w:line="240" w:lineRule="auto"/>
                        <w:rPr>
                          <w:rFonts w:ascii="Times New Roman" w:hAnsi="Times New Roman" w:cs="Times New Roman"/>
                          <w:color w:val="000000" w:themeColor="text1"/>
                          <w:sz w:val="20"/>
                          <w:szCs w:val="20"/>
                        </w:rPr>
                      </w:pPr>
                      <w:r w:rsidRPr="008657E4">
                        <w:rPr>
                          <w:rFonts w:ascii="Times New Roman" w:hAnsi="Times New Roman" w:cs="Times New Roman"/>
                          <w:color w:val="000000" w:themeColor="text1"/>
                          <w:sz w:val="20"/>
                          <w:szCs w:val="20"/>
                        </w:rPr>
                        <w:t>Sciencedirect:</w:t>
                      </w:r>
                      <w:r w:rsidR="00562EC1" w:rsidRPr="008657E4">
                        <w:rPr>
                          <w:rFonts w:ascii="Times New Roman" w:hAnsi="Times New Roman" w:cs="Times New Roman"/>
                          <w:color w:val="000000" w:themeColor="text1"/>
                          <w:sz w:val="20"/>
                          <w:szCs w:val="20"/>
                        </w:rPr>
                        <w:t xml:space="preserve"> 2</w:t>
                      </w:r>
                    </w:p>
                    <w:p w14:paraId="32A504CB" w14:textId="104A3AB6" w:rsidR="00E444EC" w:rsidRPr="008657E4" w:rsidRDefault="00E444EC" w:rsidP="00774E37">
                      <w:pPr>
                        <w:spacing w:after="0" w:line="240" w:lineRule="auto"/>
                        <w:rPr>
                          <w:rFonts w:ascii="Times New Roman" w:hAnsi="Times New Roman" w:cs="Times New Roman"/>
                          <w:color w:val="000000" w:themeColor="text1"/>
                          <w:sz w:val="20"/>
                          <w:szCs w:val="20"/>
                        </w:rPr>
                      </w:pPr>
                      <w:r w:rsidRPr="008657E4">
                        <w:rPr>
                          <w:rFonts w:ascii="Times New Roman" w:hAnsi="Times New Roman" w:cs="Times New Roman"/>
                          <w:color w:val="000000" w:themeColor="text1"/>
                          <w:sz w:val="20"/>
                          <w:szCs w:val="20"/>
                        </w:rPr>
                        <w:t>Scopus:</w:t>
                      </w:r>
                      <w:r w:rsidR="00DA22C0" w:rsidRPr="008657E4">
                        <w:rPr>
                          <w:rFonts w:ascii="Times New Roman" w:hAnsi="Times New Roman" w:cs="Times New Roman"/>
                          <w:color w:val="000000" w:themeColor="text1"/>
                          <w:sz w:val="20"/>
                          <w:szCs w:val="20"/>
                        </w:rPr>
                        <w:t xml:space="preserve"> </w:t>
                      </w:r>
                      <w:r w:rsidR="00562EC1" w:rsidRPr="008657E4">
                        <w:rPr>
                          <w:rFonts w:ascii="Times New Roman" w:hAnsi="Times New Roman" w:cs="Times New Roman"/>
                          <w:color w:val="000000" w:themeColor="text1"/>
                          <w:sz w:val="20"/>
                          <w:szCs w:val="20"/>
                        </w:rPr>
                        <w:t>3</w:t>
                      </w:r>
                    </w:p>
                    <w:p w14:paraId="615F86C2" w14:textId="528992B0" w:rsidR="00E444EC" w:rsidRPr="008657E4" w:rsidRDefault="00E444EC" w:rsidP="00774E37">
                      <w:pPr>
                        <w:spacing w:after="0" w:line="240" w:lineRule="auto"/>
                        <w:rPr>
                          <w:rFonts w:ascii="Times New Roman" w:hAnsi="Times New Roman" w:cs="Times New Roman"/>
                          <w:color w:val="000000" w:themeColor="text1"/>
                          <w:sz w:val="20"/>
                          <w:szCs w:val="20"/>
                        </w:rPr>
                      </w:pPr>
                      <w:r w:rsidRPr="008657E4">
                        <w:rPr>
                          <w:rFonts w:ascii="Times New Roman" w:hAnsi="Times New Roman" w:cs="Times New Roman"/>
                          <w:color w:val="000000" w:themeColor="text1"/>
                          <w:sz w:val="20"/>
                          <w:szCs w:val="20"/>
                        </w:rPr>
                        <w:t>Web of Science:</w:t>
                      </w:r>
                      <w:r w:rsidR="00DA22C0" w:rsidRPr="008657E4">
                        <w:rPr>
                          <w:rFonts w:ascii="Times New Roman" w:hAnsi="Times New Roman" w:cs="Times New Roman"/>
                          <w:color w:val="000000" w:themeColor="text1"/>
                          <w:sz w:val="20"/>
                          <w:szCs w:val="20"/>
                        </w:rPr>
                        <w:t xml:space="preserve"> </w:t>
                      </w:r>
                      <w:r w:rsidR="00EC3C26" w:rsidRPr="008657E4">
                        <w:rPr>
                          <w:rFonts w:ascii="Times New Roman" w:hAnsi="Times New Roman" w:cs="Times New Roman"/>
                          <w:color w:val="000000" w:themeColor="text1"/>
                          <w:sz w:val="20"/>
                          <w:szCs w:val="20"/>
                        </w:rPr>
                        <w:t>4</w:t>
                      </w:r>
                    </w:p>
                  </w:txbxContent>
                </v:textbox>
              </v:rect>
            </w:pict>
          </mc:Fallback>
        </mc:AlternateContent>
      </w:r>
    </w:p>
    <w:p w14:paraId="36A58024" w14:textId="534AA9B8" w:rsidR="00774E37" w:rsidRDefault="00774E37" w:rsidP="00774E37">
      <w:pPr>
        <w:rPr>
          <w:rFonts w:ascii="Times New Roman" w:hAnsi="Times New Roman" w:cs="Times New Roman"/>
          <w:sz w:val="24"/>
          <w:szCs w:val="24"/>
        </w:rPr>
      </w:pPr>
    </w:p>
    <w:p w14:paraId="0631ABF7" w14:textId="06B91A1F" w:rsidR="00774E37" w:rsidRDefault="00774E37" w:rsidP="00774E37">
      <w:pPr>
        <w:rPr>
          <w:rFonts w:ascii="Times New Roman" w:hAnsi="Times New Roman" w:cs="Times New Roman"/>
          <w:sz w:val="24"/>
          <w:szCs w:val="24"/>
        </w:rPr>
      </w:pPr>
      <w:r>
        <w:rPr>
          <w:noProof/>
        </w:rPr>
        <mc:AlternateContent>
          <mc:Choice Requires="wps">
            <w:drawing>
              <wp:anchor distT="0" distB="0" distL="114300" distR="114300" simplePos="0" relativeHeight="251684864" behindDoc="0" locked="0" layoutInCell="1" allowOverlap="1" wp14:anchorId="41BCE10A" wp14:editId="5B7E912B">
                <wp:simplePos x="0" y="0"/>
                <wp:positionH relativeFrom="column">
                  <wp:posOffset>-204787</wp:posOffset>
                </wp:positionH>
                <wp:positionV relativeFrom="paragraph">
                  <wp:posOffset>261905</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bg2">
                            <a:lumMod val="9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23651C1" w14:textId="598C00A4" w:rsidR="00774E37" w:rsidRPr="008657E4" w:rsidRDefault="00774E37" w:rsidP="00774E37">
                            <w:pPr>
                              <w:spacing w:after="0" w:line="240" w:lineRule="auto"/>
                              <w:jc w:val="center"/>
                              <w:rPr>
                                <w:rFonts w:ascii="Times New Roman" w:hAnsi="Times New Roman" w:cs="Times New Roman"/>
                                <w:b/>
                                <w:color w:val="000000" w:themeColor="text1"/>
                                <w:sz w:val="20"/>
                                <w:szCs w:val="20"/>
                              </w:rPr>
                            </w:pPr>
                            <w:r w:rsidRPr="008657E4">
                              <w:rPr>
                                <w:rFonts w:ascii="Times New Roman" w:hAnsi="Times New Roman" w:cs="Times New Roman"/>
                                <w:b/>
                                <w:color w:val="000000" w:themeColor="text1"/>
                                <w:sz w:val="20"/>
                                <w:szCs w:val="20"/>
                              </w:rPr>
                              <w:t>Incluído</w:t>
                            </w:r>
                            <w:r w:rsidR="006D242B" w:rsidRPr="008657E4">
                              <w:rPr>
                                <w:rFonts w:ascii="Times New Roman" w:hAnsi="Times New Roman" w:cs="Times New Roman"/>
                                <w:b/>
                                <w:color w:val="000000" w:themeColor="text1"/>
                                <w:sz w:val="20"/>
                                <w:szCs w:val="20"/>
                              </w:rPr>
                              <w:t>s</w:t>
                            </w:r>
                          </w:p>
                          <w:p w14:paraId="28EB3EDE" w14:textId="77777777" w:rsidR="00774E37" w:rsidRPr="001502CF" w:rsidRDefault="00774E37" w:rsidP="00774E37">
                            <w:pPr>
                              <w:spacing w:after="0" w:line="240" w:lineRule="auto"/>
                              <w:jc w:val="center"/>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CE10A" id="Flowchart: Alternate Process 33" o:spid="_x0000_s1046" type="#_x0000_t176" style="position:absolute;margin-left:-16.1pt;margin-top:20.6pt;width:60.2pt;height:20.7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" fillcolor="#cfcdcd [2894]" strokecolor="black [3213]" strokeweight="1pt">
                <v:textbox>
                  <w:txbxContent>
                    <w:p w14:paraId="723651C1" w14:textId="598C00A4" w:rsidR="00774E37" w:rsidRPr="008657E4" w:rsidRDefault="00774E37" w:rsidP="00774E37">
                      <w:pPr>
                        <w:spacing w:after="0" w:line="240" w:lineRule="auto"/>
                        <w:jc w:val="center"/>
                        <w:rPr>
                          <w:rFonts w:ascii="Times New Roman" w:hAnsi="Times New Roman" w:cs="Times New Roman"/>
                          <w:b/>
                          <w:color w:val="000000" w:themeColor="text1"/>
                          <w:sz w:val="20"/>
                          <w:szCs w:val="20"/>
                        </w:rPr>
                      </w:pPr>
                      <w:r w:rsidRPr="008657E4">
                        <w:rPr>
                          <w:rFonts w:ascii="Times New Roman" w:hAnsi="Times New Roman" w:cs="Times New Roman"/>
                          <w:b/>
                          <w:color w:val="000000" w:themeColor="text1"/>
                          <w:sz w:val="20"/>
                          <w:szCs w:val="20"/>
                        </w:rPr>
                        <w:t>Incluído</w:t>
                      </w:r>
                      <w:r w:rsidR="006D242B" w:rsidRPr="008657E4">
                        <w:rPr>
                          <w:rFonts w:ascii="Times New Roman" w:hAnsi="Times New Roman" w:cs="Times New Roman"/>
                          <w:b/>
                          <w:color w:val="000000" w:themeColor="text1"/>
                          <w:sz w:val="20"/>
                          <w:szCs w:val="20"/>
                        </w:rPr>
                        <w:t>s</w:t>
                      </w:r>
                    </w:p>
                    <w:p w14:paraId="28EB3EDE" w14:textId="77777777" w:rsidR="00774E37" w:rsidRPr="001502CF" w:rsidRDefault="00774E37" w:rsidP="00774E37">
                      <w:pPr>
                        <w:spacing w:after="0" w:line="240" w:lineRule="auto"/>
                        <w:jc w:val="center"/>
                        <w:rPr>
                          <w:rFonts w:ascii="Arial" w:hAnsi="Arial" w:cs="Arial"/>
                          <w:b/>
                          <w:color w:val="000000" w:themeColor="text1"/>
                          <w:sz w:val="18"/>
                          <w:szCs w:val="18"/>
                        </w:rPr>
                      </w:pPr>
                    </w:p>
                  </w:txbxContent>
                </v:textbox>
              </v:shape>
            </w:pict>
          </mc:Fallback>
        </mc:AlternateContent>
      </w:r>
    </w:p>
    <w:p w14:paraId="3A9ECFC3" w14:textId="77777777" w:rsidR="00774E37" w:rsidRDefault="00774E37" w:rsidP="00774E37">
      <w:pPr>
        <w:rPr>
          <w:rFonts w:ascii="Times New Roman" w:hAnsi="Times New Roman" w:cs="Times New Roman"/>
          <w:sz w:val="24"/>
          <w:szCs w:val="24"/>
        </w:rPr>
      </w:pPr>
    </w:p>
    <w:p w14:paraId="79954C0B" w14:textId="77777777" w:rsidR="00774E37" w:rsidRDefault="00774E37" w:rsidP="00774E37">
      <w:pPr>
        <w:rPr>
          <w:rFonts w:ascii="Times New Roman" w:hAnsi="Times New Roman" w:cs="Times New Roman"/>
          <w:sz w:val="24"/>
          <w:szCs w:val="24"/>
        </w:rPr>
      </w:pPr>
    </w:p>
    <w:p w14:paraId="6F934AE3" w14:textId="2881F580" w:rsidR="00774E37" w:rsidRDefault="00774E37" w:rsidP="00774E37">
      <w:pPr>
        <w:rPr>
          <w:rFonts w:ascii="Times New Roman" w:hAnsi="Times New Roman" w:cs="Times New Roman"/>
          <w:sz w:val="24"/>
          <w:szCs w:val="24"/>
        </w:rPr>
      </w:pPr>
    </w:p>
    <w:p w14:paraId="00ACE147" w14:textId="1BC58EB4" w:rsidR="00774E37" w:rsidRDefault="00AB7BA9" w:rsidP="008152FA">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51274B9D" wp14:editId="1B4F5F12">
                <wp:simplePos x="0" y="0"/>
                <wp:positionH relativeFrom="column">
                  <wp:posOffset>2027555</wp:posOffset>
                </wp:positionH>
                <wp:positionV relativeFrom="paragraph">
                  <wp:posOffset>265430</wp:posOffset>
                </wp:positionV>
                <wp:extent cx="2042795" cy="248920"/>
                <wp:effectExtent l="0" t="0" r="0" b="0"/>
                <wp:wrapNone/>
                <wp:docPr id="34" name="Caixa de Texto 34"/>
                <wp:cNvGraphicFramePr/>
                <a:graphic xmlns:a="http://schemas.openxmlformats.org/drawingml/2006/main">
                  <a:graphicData uri="http://schemas.microsoft.com/office/word/2010/wordprocessingShape">
                    <wps:wsp>
                      <wps:cNvSpPr txBox="1"/>
                      <wps:spPr>
                        <a:xfrm>
                          <a:off x="0" y="0"/>
                          <a:ext cx="2042795" cy="248920"/>
                        </a:xfrm>
                        <a:prstGeom prst="rect">
                          <a:avLst/>
                        </a:prstGeom>
                        <a:solidFill>
                          <a:schemeClr val="lt1"/>
                        </a:solidFill>
                        <a:ln w="6350">
                          <a:noFill/>
                        </a:ln>
                      </wps:spPr>
                      <wps:txbx>
                        <w:txbxContent>
                          <w:p w14:paraId="07228BEF" w14:textId="77777777" w:rsidR="000A2EB3" w:rsidRPr="008152FA" w:rsidRDefault="000A2EB3" w:rsidP="000A2EB3">
                            <w:pPr>
                              <w:rPr>
                                <w:rFonts w:ascii="Times New Roman" w:hAnsi="Times New Roman" w:cs="Times New Roman"/>
                                <w:sz w:val="20"/>
                                <w:szCs w:val="20"/>
                              </w:rPr>
                            </w:pPr>
                            <w:r w:rsidRPr="008152FA">
                              <w:rPr>
                                <w:rFonts w:ascii="Times New Roman" w:hAnsi="Times New Roman" w:cs="Times New Roman"/>
                                <w:sz w:val="20"/>
                                <w:szCs w:val="20"/>
                              </w:rPr>
                              <w:t xml:space="preserve">Fonte: </w:t>
                            </w:r>
                            <w:r>
                              <w:rPr>
                                <w:rFonts w:ascii="Times New Roman" w:hAnsi="Times New Roman" w:cs="Times New Roman"/>
                                <w:sz w:val="20"/>
                                <w:szCs w:val="20"/>
                              </w:rPr>
                              <w:t>Autoria p</w:t>
                            </w:r>
                            <w:r w:rsidRPr="008152FA">
                              <w:rPr>
                                <w:rFonts w:ascii="Times New Roman" w:hAnsi="Times New Roman" w:cs="Times New Roman"/>
                                <w:sz w:val="20"/>
                                <w:szCs w:val="20"/>
                              </w:rPr>
                              <w:t>rópria</w:t>
                            </w:r>
                            <w:r>
                              <w:rPr>
                                <w:rFonts w:ascii="Times New Roman" w:hAnsi="Times New Roman" w:cs="Times New Roman"/>
                                <w:sz w:val="20"/>
                                <w:szCs w:val="20"/>
                              </w:rPr>
                              <w:t>, 2022.</w:t>
                            </w:r>
                          </w:p>
                          <w:p w14:paraId="2D87237F" w14:textId="53D40076" w:rsidR="008152FA" w:rsidRPr="008152FA" w:rsidRDefault="008152FA" w:rsidP="008152FA">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74B9D" id="Caixa de Texto 34" o:spid="_x0000_s1047" type="#_x0000_t202" style="position:absolute;left:0;text-align:left;margin-left:159.65pt;margin-top:20.9pt;width:160.85pt;height:1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" fillcolor="white [3201]" stroked="f" strokeweight=".5pt">
                <v:textbox>
                  <w:txbxContent>
                    <w:p w14:paraId="07228BEF" w14:textId="77777777" w:rsidR="000A2EB3" w:rsidRPr="008152FA" w:rsidRDefault="000A2EB3" w:rsidP="000A2EB3">
                      <w:pPr>
                        <w:rPr>
                          <w:rFonts w:ascii="Times New Roman" w:hAnsi="Times New Roman" w:cs="Times New Roman"/>
                          <w:sz w:val="20"/>
                          <w:szCs w:val="20"/>
                        </w:rPr>
                      </w:pPr>
                      <w:r w:rsidRPr="008152FA">
                        <w:rPr>
                          <w:rFonts w:ascii="Times New Roman" w:hAnsi="Times New Roman" w:cs="Times New Roman"/>
                          <w:sz w:val="20"/>
                          <w:szCs w:val="20"/>
                        </w:rPr>
                        <w:t xml:space="preserve">Fonte: </w:t>
                      </w:r>
                      <w:r>
                        <w:rPr>
                          <w:rFonts w:ascii="Times New Roman" w:hAnsi="Times New Roman" w:cs="Times New Roman"/>
                          <w:sz w:val="20"/>
                          <w:szCs w:val="20"/>
                        </w:rPr>
                        <w:t>Autoria p</w:t>
                      </w:r>
                      <w:r w:rsidRPr="008152FA">
                        <w:rPr>
                          <w:rFonts w:ascii="Times New Roman" w:hAnsi="Times New Roman" w:cs="Times New Roman"/>
                          <w:sz w:val="20"/>
                          <w:szCs w:val="20"/>
                        </w:rPr>
                        <w:t>rópria</w:t>
                      </w:r>
                      <w:r>
                        <w:rPr>
                          <w:rFonts w:ascii="Times New Roman" w:hAnsi="Times New Roman" w:cs="Times New Roman"/>
                          <w:sz w:val="20"/>
                          <w:szCs w:val="20"/>
                        </w:rPr>
                        <w:t>, 2022.</w:t>
                      </w:r>
                    </w:p>
                    <w:p w14:paraId="2D87237F" w14:textId="53D40076" w:rsidR="008152FA" w:rsidRPr="008152FA" w:rsidRDefault="008152FA" w:rsidP="008152FA">
                      <w:pPr>
                        <w:rPr>
                          <w:rFonts w:ascii="Times New Roman" w:hAnsi="Times New Roman" w:cs="Times New Roman"/>
                          <w:sz w:val="20"/>
                          <w:szCs w:val="20"/>
                        </w:rPr>
                      </w:pPr>
                    </w:p>
                  </w:txbxContent>
                </v:textbox>
              </v:shape>
            </w:pict>
          </mc:Fallback>
        </mc:AlternateContent>
      </w:r>
    </w:p>
    <w:p w14:paraId="268F6845" w14:textId="5CFE1DAE" w:rsidR="00774E37" w:rsidRPr="00774E37" w:rsidRDefault="00774E37" w:rsidP="00774E37">
      <w:pPr>
        <w:pStyle w:val="SemEspaamento"/>
        <w:tabs>
          <w:tab w:val="center" w:pos="4535"/>
          <w:tab w:val="left" w:pos="5811"/>
        </w:tabs>
        <w:rPr>
          <w:rFonts w:ascii="Times New Roman" w:hAnsi="Times New Roman" w:cs="Times New Roman"/>
          <w:color w:val="000000" w:themeColor="text1"/>
          <w:sz w:val="28"/>
          <w:szCs w:val="28"/>
        </w:rPr>
      </w:pPr>
    </w:p>
    <w:p w14:paraId="7790F577" w14:textId="77777777" w:rsidR="00670A39" w:rsidRDefault="00670A39" w:rsidP="005152B4">
      <w:pPr>
        <w:tabs>
          <w:tab w:val="left" w:pos="708"/>
          <w:tab w:val="left" w:pos="2170"/>
        </w:tabs>
        <w:spacing w:line="360" w:lineRule="auto"/>
        <w:jc w:val="both"/>
        <w:rPr>
          <w:rFonts w:ascii="Times New Roman" w:hAnsi="Times New Roman" w:cs="Times New Roman"/>
          <w:color w:val="000000" w:themeColor="text1"/>
          <w:sz w:val="28"/>
          <w:szCs w:val="28"/>
        </w:rPr>
      </w:pPr>
    </w:p>
    <w:p w14:paraId="27418D8F" w14:textId="30B3AA17" w:rsidR="00F85F23" w:rsidRDefault="00CD56BD" w:rsidP="005152B4">
      <w:pPr>
        <w:tabs>
          <w:tab w:val="left" w:pos="708"/>
          <w:tab w:val="left" w:pos="2170"/>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6. </w:t>
      </w:r>
      <w:r w:rsidR="00AD31C9" w:rsidRPr="00BC7966">
        <w:rPr>
          <w:rFonts w:ascii="Times New Roman" w:hAnsi="Times New Roman" w:cs="Times New Roman"/>
          <w:b/>
          <w:bCs/>
          <w:color w:val="000000" w:themeColor="text1"/>
          <w:sz w:val="28"/>
          <w:szCs w:val="28"/>
        </w:rPr>
        <w:t>RESULTADOS</w:t>
      </w:r>
      <w:r w:rsidRPr="00BC7966">
        <w:rPr>
          <w:rFonts w:ascii="Times New Roman" w:hAnsi="Times New Roman" w:cs="Times New Roman"/>
          <w:b/>
          <w:bCs/>
          <w:color w:val="000000" w:themeColor="text1"/>
          <w:sz w:val="28"/>
          <w:szCs w:val="28"/>
        </w:rPr>
        <w:t xml:space="preserve"> E DISCUSSÃO</w:t>
      </w:r>
    </w:p>
    <w:p w14:paraId="0C14AD99" w14:textId="75B8E4DA" w:rsidR="00CD56BD" w:rsidRDefault="00CD56BD" w:rsidP="005152B4">
      <w:pPr>
        <w:tabs>
          <w:tab w:val="left" w:pos="708"/>
          <w:tab w:val="left" w:pos="2170"/>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 </w:t>
      </w:r>
      <w:r w:rsidRPr="00BC7966">
        <w:rPr>
          <w:rFonts w:ascii="Times New Roman" w:hAnsi="Times New Roman" w:cs="Times New Roman"/>
          <w:b/>
          <w:bCs/>
          <w:color w:val="000000" w:themeColor="text1"/>
          <w:sz w:val="28"/>
          <w:szCs w:val="28"/>
        </w:rPr>
        <w:t>Resultado</w:t>
      </w:r>
    </w:p>
    <w:p w14:paraId="513272EE" w14:textId="032809DB" w:rsidR="00F85F23" w:rsidRDefault="00F85F23" w:rsidP="00480BD3">
      <w:pPr>
        <w:tabs>
          <w:tab w:val="left" w:pos="708"/>
          <w:tab w:val="left" w:pos="2170"/>
        </w:tabs>
        <w:spacing w:after="0" w:line="360" w:lineRule="auto"/>
        <w:jc w:val="both"/>
        <w:rPr>
          <w:rFonts w:ascii="Times New Roman" w:hAnsi="Times New Roman" w:cs="Times New Roman"/>
          <w:color w:val="000000" w:themeColor="text1"/>
          <w:sz w:val="24"/>
          <w:szCs w:val="24"/>
        </w:rPr>
      </w:pPr>
      <w:r w:rsidRPr="00F85F23">
        <w:rPr>
          <w:rFonts w:ascii="Times New Roman" w:hAnsi="Times New Roman" w:cs="Times New Roman"/>
          <w:color w:val="000000" w:themeColor="text1"/>
          <w:sz w:val="24"/>
          <w:szCs w:val="24"/>
        </w:rPr>
        <w:t xml:space="preserve">        </w:t>
      </w:r>
      <w:r w:rsidR="00670A39">
        <w:rPr>
          <w:rFonts w:ascii="Times New Roman" w:hAnsi="Times New Roman" w:cs="Times New Roman"/>
          <w:color w:val="000000" w:themeColor="text1"/>
          <w:sz w:val="24"/>
          <w:szCs w:val="24"/>
        </w:rPr>
        <w:t xml:space="preserve">  </w:t>
      </w:r>
      <w:r w:rsidRPr="00F85F23">
        <w:rPr>
          <w:rFonts w:ascii="Times New Roman" w:hAnsi="Times New Roman" w:cs="Times New Roman"/>
          <w:color w:val="000000" w:themeColor="text1"/>
          <w:sz w:val="24"/>
          <w:szCs w:val="24"/>
        </w:rPr>
        <w:t>Este estudo realizou uma revisão de literatura narrativa sobre o tema Oxigenação por membrana extracorpórea (ECMO) como forma de auxílio no tratamento em pacientes adultos acometidos pela fase grave da covid-19, o que satisfaz os objetivos propostos inicialmente pelo trabalho. Os principais resultados obtidos nos materiais literários encontrados evidenciam que a ECMO contribuiu no tratamento do Covid-19, porém na maioria das publicações citam a necessidade de mais estudos a respeito.</w:t>
      </w:r>
    </w:p>
    <w:p w14:paraId="7261E790" w14:textId="31169B3D" w:rsidR="00670A39" w:rsidRPr="00F85F23" w:rsidRDefault="00670A39" w:rsidP="00480BD3">
      <w:pPr>
        <w:tabs>
          <w:tab w:val="left" w:pos="708"/>
          <w:tab w:val="left" w:pos="217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70A39">
        <w:rPr>
          <w:rFonts w:ascii="Times New Roman" w:hAnsi="Times New Roman" w:cs="Times New Roman"/>
          <w:color w:val="000000" w:themeColor="text1"/>
          <w:sz w:val="24"/>
          <w:szCs w:val="24"/>
        </w:rPr>
        <w:t xml:space="preserve"> A coleta foi realizada no período do mês de junho, mais precisamente dia 12 do ano de 2022 e identificou 6.645 produções cientificas. Na plataforma parsifal foi aplicado o filtro de exclusão das duplicidades, sendo excluídos 3.745 das produções identificadas, restando então 2.900, sendo 353 pela Pubmed, 3 pelo Scielo, 994 pelo Sciencedirect, 655 pela Scopus e 895 pelo Web of Science para leitura de título e resumos utilizando os critérios de inclusão e exclusão e assim sucessivamente.  </w:t>
      </w:r>
    </w:p>
    <w:p w14:paraId="0A92916B" w14:textId="509C21D4" w:rsidR="003B0D23" w:rsidRPr="00670A39" w:rsidRDefault="0006315E" w:rsidP="00670A39">
      <w:pPr>
        <w:tabs>
          <w:tab w:val="left" w:pos="708"/>
          <w:tab w:val="left" w:pos="217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ab/>
      </w:r>
      <w:r w:rsidR="00DB2705" w:rsidRPr="00DB2705">
        <w:rPr>
          <w:rFonts w:ascii="Times New Roman" w:hAnsi="Times New Roman" w:cs="Times New Roman"/>
          <w:color w:val="000000" w:themeColor="text1"/>
          <w:sz w:val="24"/>
          <w:szCs w:val="24"/>
        </w:rPr>
        <w:t>O Fluxograma ilustr</w:t>
      </w:r>
      <w:r w:rsidR="00DB2705">
        <w:rPr>
          <w:rFonts w:ascii="Times New Roman" w:hAnsi="Times New Roman" w:cs="Times New Roman"/>
          <w:color w:val="000000" w:themeColor="text1"/>
          <w:sz w:val="24"/>
          <w:szCs w:val="24"/>
        </w:rPr>
        <w:t>ou</w:t>
      </w:r>
      <w:r w:rsidR="00DB2705" w:rsidRPr="00DB2705">
        <w:rPr>
          <w:rFonts w:ascii="Times New Roman" w:hAnsi="Times New Roman" w:cs="Times New Roman"/>
          <w:color w:val="000000" w:themeColor="text1"/>
          <w:sz w:val="24"/>
          <w:szCs w:val="24"/>
        </w:rPr>
        <w:t xml:space="preserve"> todos os processos de busca </w:t>
      </w:r>
      <w:r w:rsidR="00DB2705">
        <w:rPr>
          <w:rFonts w:ascii="Times New Roman" w:hAnsi="Times New Roman" w:cs="Times New Roman"/>
          <w:color w:val="000000" w:themeColor="text1"/>
          <w:sz w:val="24"/>
          <w:szCs w:val="24"/>
        </w:rPr>
        <w:t xml:space="preserve">e seleção </w:t>
      </w:r>
      <w:r w:rsidR="00DB2705" w:rsidRPr="00DB2705">
        <w:rPr>
          <w:rFonts w:ascii="Times New Roman" w:hAnsi="Times New Roman" w:cs="Times New Roman"/>
          <w:color w:val="000000" w:themeColor="text1"/>
          <w:sz w:val="24"/>
          <w:szCs w:val="24"/>
        </w:rPr>
        <w:t>nas bases de dados</w:t>
      </w:r>
      <w:r w:rsidR="00670A39">
        <w:rPr>
          <w:rFonts w:ascii="Times New Roman" w:hAnsi="Times New Roman" w:cs="Times New Roman"/>
          <w:color w:val="000000" w:themeColor="text1"/>
          <w:sz w:val="24"/>
          <w:szCs w:val="24"/>
        </w:rPr>
        <w:t xml:space="preserve"> </w:t>
      </w:r>
      <w:r w:rsidR="00DB2705">
        <w:rPr>
          <w:rFonts w:ascii="Times New Roman" w:hAnsi="Times New Roman" w:cs="Times New Roman"/>
          <w:color w:val="000000" w:themeColor="text1"/>
          <w:sz w:val="24"/>
          <w:szCs w:val="24"/>
        </w:rPr>
        <w:t>e a</w:t>
      </w:r>
      <w:r w:rsidR="00FF041E">
        <w:rPr>
          <w:rFonts w:ascii="Times New Roman" w:hAnsi="Times New Roman" w:cs="Times New Roman"/>
          <w:color w:val="000000" w:themeColor="text1"/>
          <w:sz w:val="24"/>
          <w:szCs w:val="24"/>
        </w:rPr>
        <w:t>o final de todo o processo de separação, foram selecionados para a amostra desta revisão 1</w:t>
      </w:r>
      <w:r w:rsidR="0089474B">
        <w:rPr>
          <w:rFonts w:ascii="Times New Roman" w:hAnsi="Times New Roman" w:cs="Times New Roman"/>
          <w:color w:val="000000" w:themeColor="text1"/>
          <w:sz w:val="24"/>
          <w:szCs w:val="24"/>
        </w:rPr>
        <w:t xml:space="preserve">3 </w:t>
      </w:r>
      <w:r w:rsidR="005152B4">
        <w:rPr>
          <w:rFonts w:ascii="Times New Roman" w:hAnsi="Times New Roman" w:cs="Times New Roman"/>
          <w:color w:val="000000" w:themeColor="text1"/>
          <w:sz w:val="24"/>
          <w:szCs w:val="24"/>
        </w:rPr>
        <w:t>delas, sendo 3 pela pubmed (2</w:t>
      </w:r>
      <w:r w:rsidR="0089474B">
        <w:rPr>
          <w:rFonts w:ascii="Times New Roman" w:hAnsi="Times New Roman" w:cs="Times New Roman"/>
          <w:color w:val="000000" w:themeColor="text1"/>
          <w:sz w:val="24"/>
          <w:szCs w:val="24"/>
        </w:rPr>
        <w:t>3</w:t>
      </w:r>
      <w:r w:rsidR="005152B4">
        <w:rPr>
          <w:rFonts w:ascii="Times New Roman" w:hAnsi="Times New Roman" w:cs="Times New Roman"/>
          <w:color w:val="000000" w:themeColor="text1"/>
          <w:sz w:val="24"/>
          <w:szCs w:val="24"/>
        </w:rPr>
        <w:t xml:space="preserve">%), 1 pelo </w:t>
      </w:r>
      <w:r w:rsidR="00DB2705">
        <w:rPr>
          <w:rFonts w:ascii="Times New Roman" w:hAnsi="Times New Roman" w:cs="Times New Roman"/>
          <w:color w:val="000000" w:themeColor="text1"/>
          <w:sz w:val="24"/>
          <w:szCs w:val="24"/>
        </w:rPr>
        <w:t>Scielo</w:t>
      </w:r>
      <w:r w:rsidR="005152B4">
        <w:rPr>
          <w:rFonts w:ascii="Times New Roman" w:hAnsi="Times New Roman" w:cs="Times New Roman"/>
          <w:color w:val="000000" w:themeColor="text1"/>
          <w:sz w:val="24"/>
          <w:szCs w:val="24"/>
        </w:rPr>
        <w:t xml:space="preserve"> (</w:t>
      </w:r>
      <w:r w:rsidR="0089474B">
        <w:rPr>
          <w:rFonts w:ascii="Times New Roman" w:hAnsi="Times New Roman" w:cs="Times New Roman"/>
          <w:color w:val="000000" w:themeColor="text1"/>
          <w:sz w:val="24"/>
          <w:szCs w:val="24"/>
        </w:rPr>
        <w:t>8</w:t>
      </w:r>
      <w:r w:rsidR="005152B4">
        <w:rPr>
          <w:rFonts w:ascii="Times New Roman" w:hAnsi="Times New Roman" w:cs="Times New Roman"/>
          <w:color w:val="000000" w:themeColor="text1"/>
          <w:sz w:val="24"/>
          <w:szCs w:val="24"/>
        </w:rPr>
        <w:t>%</w:t>
      </w:r>
      <w:r w:rsidR="000F66B4">
        <w:rPr>
          <w:rFonts w:ascii="Times New Roman" w:hAnsi="Times New Roman" w:cs="Times New Roman"/>
          <w:color w:val="000000" w:themeColor="text1"/>
          <w:sz w:val="24"/>
          <w:szCs w:val="24"/>
        </w:rPr>
        <w:t xml:space="preserve">), 2 pelo </w:t>
      </w:r>
      <w:r w:rsidR="00DB2705">
        <w:rPr>
          <w:rFonts w:ascii="Times New Roman" w:hAnsi="Times New Roman" w:cs="Times New Roman"/>
          <w:color w:val="000000" w:themeColor="text1"/>
          <w:sz w:val="24"/>
          <w:szCs w:val="24"/>
        </w:rPr>
        <w:t>ScienceDirect</w:t>
      </w:r>
      <w:r w:rsidR="00F75CEC">
        <w:rPr>
          <w:rFonts w:ascii="Times New Roman" w:hAnsi="Times New Roman" w:cs="Times New Roman"/>
          <w:color w:val="000000" w:themeColor="text1"/>
          <w:sz w:val="24"/>
          <w:szCs w:val="24"/>
        </w:rPr>
        <w:t xml:space="preserve"> (1</w:t>
      </w:r>
      <w:r w:rsidR="0089474B">
        <w:rPr>
          <w:rFonts w:ascii="Times New Roman" w:hAnsi="Times New Roman" w:cs="Times New Roman"/>
          <w:color w:val="000000" w:themeColor="text1"/>
          <w:sz w:val="24"/>
          <w:szCs w:val="24"/>
        </w:rPr>
        <w:t>5</w:t>
      </w:r>
      <w:r w:rsidR="00F75CEC">
        <w:rPr>
          <w:rFonts w:ascii="Times New Roman" w:hAnsi="Times New Roman" w:cs="Times New Roman"/>
          <w:color w:val="000000" w:themeColor="text1"/>
          <w:sz w:val="24"/>
          <w:szCs w:val="24"/>
        </w:rPr>
        <w:t>%)</w:t>
      </w:r>
      <w:r w:rsidR="000F66B4">
        <w:rPr>
          <w:rFonts w:ascii="Times New Roman" w:hAnsi="Times New Roman" w:cs="Times New Roman"/>
          <w:color w:val="000000" w:themeColor="text1"/>
          <w:sz w:val="24"/>
          <w:szCs w:val="24"/>
        </w:rPr>
        <w:t xml:space="preserve">, 3 pelo </w:t>
      </w:r>
      <w:r w:rsidR="00DB2705">
        <w:rPr>
          <w:rFonts w:ascii="Times New Roman" w:hAnsi="Times New Roman" w:cs="Times New Roman"/>
          <w:color w:val="000000" w:themeColor="text1"/>
          <w:sz w:val="24"/>
          <w:szCs w:val="24"/>
        </w:rPr>
        <w:t>S</w:t>
      </w:r>
      <w:r w:rsidR="000F66B4">
        <w:rPr>
          <w:rFonts w:ascii="Times New Roman" w:hAnsi="Times New Roman" w:cs="Times New Roman"/>
          <w:color w:val="000000" w:themeColor="text1"/>
          <w:sz w:val="24"/>
          <w:szCs w:val="24"/>
        </w:rPr>
        <w:t>copus</w:t>
      </w:r>
      <w:r w:rsidR="00F75CEC">
        <w:rPr>
          <w:rFonts w:ascii="Times New Roman" w:hAnsi="Times New Roman" w:cs="Times New Roman"/>
          <w:color w:val="000000" w:themeColor="text1"/>
          <w:sz w:val="24"/>
          <w:szCs w:val="24"/>
        </w:rPr>
        <w:t xml:space="preserve"> (2</w:t>
      </w:r>
      <w:r w:rsidR="0089474B">
        <w:rPr>
          <w:rFonts w:ascii="Times New Roman" w:hAnsi="Times New Roman" w:cs="Times New Roman"/>
          <w:color w:val="000000" w:themeColor="text1"/>
          <w:sz w:val="24"/>
          <w:szCs w:val="24"/>
        </w:rPr>
        <w:t>3</w:t>
      </w:r>
      <w:r w:rsidR="00F75CEC">
        <w:rPr>
          <w:rFonts w:ascii="Times New Roman" w:hAnsi="Times New Roman" w:cs="Times New Roman"/>
          <w:color w:val="000000" w:themeColor="text1"/>
          <w:sz w:val="24"/>
          <w:szCs w:val="24"/>
        </w:rPr>
        <w:t>%)</w:t>
      </w:r>
      <w:r w:rsidR="000F66B4">
        <w:rPr>
          <w:rFonts w:ascii="Times New Roman" w:hAnsi="Times New Roman" w:cs="Times New Roman"/>
          <w:color w:val="000000" w:themeColor="text1"/>
          <w:sz w:val="24"/>
          <w:szCs w:val="24"/>
        </w:rPr>
        <w:t xml:space="preserve"> e </w:t>
      </w:r>
      <w:r w:rsidR="0089474B">
        <w:rPr>
          <w:rFonts w:ascii="Times New Roman" w:hAnsi="Times New Roman" w:cs="Times New Roman"/>
          <w:color w:val="000000" w:themeColor="text1"/>
          <w:sz w:val="24"/>
          <w:szCs w:val="24"/>
        </w:rPr>
        <w:t>4</w:t>
      </w:r>
      <w:r w:rsidR="000F66B4">
        <w:rPr>
          <w:rFonts w:ascii="Times New Roman" w:hAnsi="Times New Roman" w:cs="Times New Roman"/>
          <w:color w:val="000000" w:themeColor="text1"/>
          <w:sz w:val="24"/>
          <w:szCs w:val="24"/>
        </w:rPr>
        <w:t xml:space="preserve"> pela </w:t>
      </w:r>
      <w:r w:rsidR="00DB2705">
        <w:rPr>
          <w:rFonts w:ascii="Times New Roman" w:hAnsi="Times New Roman" w:cs="Times New Roman"/>
          <w:color w:val="000000" w:themeColor="text1"/>
          <w:sz w:val="24"/>
          <w:szCs w:val="24"/>
        </w:rPr>
        <w:t>W</w:t>
      </w:r>
      <w:r w:rsidR="000F66B4">
        <w:rPr>
          <w:rFonts w:ascii="Times New Roman" w:hAnsi="Times New Roman" w:cs="Times New Roman"/>
          <w:color w:val="000000" w:themeColor="text1"/>
          <w:sz w:val="24"/>
          <w:szCs w:val="24"/>
        </w:rPr>
        <w:t xml:space="preserve">eb of </w:t>
      </w:r>
      <w:r w:rsidR="000665D4">
        <w:rPr>
          <w:rFonts w:ascii="Times New Roman" w:hAnsi="Times New Roman" w:cs="Times New Roman"/>
          <w:color w:val="000000" w:themeColor="text1"/>
          <w:sz w:val="24"/>
          <w:szCs w:val="24"/>
        </w:rPr>
        <w:t>Science</w:t>
      </w:r>
      <w:r w:rsidR="00F75CEC">
        <w:rPr>
          <w:rFonts w:ascii="Times New Roman" w:hAnsi="Times New Roman" w:cs="Times New Roman"/>
          <w:color w:val="000000" w:themeColor="text1"/>
          <w:sz w:val="24"/>
          <w:szCs w:val="24"/>
        </w:rPr>
        <w:t xml:space="preserve"> (</w:t>
      </w:r>
      <w:r w:rsidR="0089474B">
        <w:rPr>
          <w:rFonts w:ascii="Times New Roman" w:hAnsi="Times New Roman" w:cs="Times New Roman"/>
          <w:color w:val="000000" w:themeColor="text1"/>
          <w:sz w:val="24"/>
          <w:szCs w:val="24"/>
        </w:rPr>
        <w:t>31</w:t>
      </w:r>
      <w:r w:rsidR="00F75CEC">
        <w:rPr>
          <w:rFonts w:ascii="Times New Roman" w:hAnsi="Times New Roman" w:cs="Times New Roman"/>
          <w:color w:val="000000" w:themeColor="text1"/>
          <w:sz w:val="24"/>
          <w:szCs w:val="24"/>
        </w:rPr>
        <w:t xml:space="preserve">%) </w:t>
      </w:r>
      <w:r w:rsidR="005152B4">
        <w:rPr>
          <w:rFonts w:ascii="Times New Roman" w:hAnsi="Times New Roman" w:cs="Times New Roman"/>
          <w:color w:val="000000" w:themeColor="text1"/>
          <w:sz w:val="24"/>
          <w:szCs w:val="24"/>
        </w:rPr>
        <w:t>(Gráfico 1).</w:t>
      </w:r>
    </w:p>
    <w:p w14:paraId="356A9174" w14:textId="545AEF93" w:rsidR="00480BD3" w:rsidRDefault="00480BD3" w:rsidP="00480BD3">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p>
    <w:p w14:paraId="6F147258" w14:textId="77777777" w:rsidR="00480BD3" w:rsidRDefault="00480BD3" w:rsidP="00480BD3">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p>
    <w:p w14:paraId="1FCB37A4" w14:textId="59D53D92" w:rsidR="00CE5B57" w:rsidRDefault="003B0D23" w:rsidP="005152B4">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b/>
          <w:bCs/>
          <w:noProof/>
          <w:color w:val="000000" w:themeColor="text1"/>
          <w:sz w:val="28"/>
          <w:szCs w:val="28"/>
        </w:rPr>
        <w:drawing>
          <wp:anchor distT="0" distB="0" distL="114300" distR="114300" simplePos="0" relativeHeight="251701759" behindDoc="1" locked="0" layoutInCell="1" allowOverlap="1" wp14:anchorId="7CA1500E" wp14:editId="3B319982">
            <wp:simplePos x="0" y="0"/>
            <wp:positionH relativeFrom="margin">
              <wp:align>right</wp:align>
            </wp:positionH>
            <wp:positionV relativeFrom="paragraph">
              <wp:posOffset>12708</wp:posOffset>
            </wp:positionV>
            <wp:extent cx="4795520" cy="2412122"/>
            <wp:effectExtent l="0" t="0" r="5080" b="7620"/>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E5B57" w:rsidRPr="00B5142B">
        <w:rPr>
          <w:rFonts w:ascii="Times New Roman" w:hAnsi="Times New Roman" w:cs="Times New Roman"/>
          <w:b/>
          <w:bCs/>
          <w:color w:val="000000" w:themeColor="text1"/>
          <w:sz w:val="24"/>
          <w:szCs w:val="24"/>
        </w:rPr>
        <w:t>Gráfico 1.</w:t>
      </w:r>
      <w:r w:rsidR="00CE5B57">
        <w:rPr>
          <w:rFonts w:ascii="Times New Roman" w:hAnsi="Times New Roman" w:cs="Times New Roman"/>
          <w:color w:val="000000" w:themeColor="text1"/>
          <w:sz w:val="24"/>
          <w:szCs w:val="24"/>
        </w:rPr>
        <w:t xml:space="preserve"> Publicações selecionadas por base </w:t>
      </w:r>
    </w:p>
    <w:p w14:paraId="64A7EC91" w14:textId="192B7169" w:rsidR="00AE4417" w:rsidRDefault="00AE4417" w:rsidP="005152B4">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p>
    <w:p w14:paraId="32AA90DA" w14:textId="5483CE84" w:rsidR="00AE4417" w:rsidRDefault="00AE4417" w:rsidP="005152B4">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p>
    <w:p w14:paraId="5F967731" w14:textId="77777777" w:rsidR="00AE4417" w:rsidRPr="005152B4" w:rsidRDefault="00AE4417" w:rsidP="005152B4">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p>
    <w:p w14:paraId="138552B4" w14:textId="2F4C6A66" w:rsidR="00AD31C9" w:rsidRDefault="002954EC" w:rsidP="002954EC">
      <w:pPr>
        <w:pStyle w:val="SemEspaamento"/>
        <w:tabs>
          <w:tab w:val="center" w:pos="4535"/>
          <w:tab w:val="left" w:pos="5104"/>
          <w:tab w:val="left" w:pos="5811"/>
        </w:tabs>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p>
    <w:p w14:paraId="481AC1A3" w14:textId="65BA7C80" w:rsidR="008C01FC" w:rsidRDefault="00CE5B57" w:rsidP="00CE5B57">
      <w:pPr>
        <w:pStyle w:val="SemEspaamento"/>
        <w:tabs>
          <w:tab w:val="center" w:pos="4535"/>
          <w:tab w:val="left" w:pos="5376"/>
          <w:tab w:val="left" w:pos="5811"/>
        </w:tabs>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p>
    <w:p w14:paraId="5A71B7FA" w14:textId="5979B1F2" w:rsidR="00575D27" w:rsidRDefault="00575D27"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74520855" w14:textId="77777777" w:rsidR="00575D27" w:rsidRDefault="00575D27"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F18E736" w14:textId="2C98CD31" w:rsidR="00575D27" w:rsidRDefault="00575D27"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31A6FC8D" w14:textId="0118E07E" w:rsidR="00575D27" w:rsidRDefault="00575D27"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75BBECE" w14:textId="469F5BD2" w:rsidR="00575D27" w:rsidRDefault="00575D27"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2AF0D296" w14:textId="5D0567F9" w:rsidR="00575D27" w:rsidRDefault="00A917BA" w:rsidP="00A917BA">
      <w:pPr>
        <w:pStyle w:val="SemEspaamento"/>
        <w:tabs>
          <w:tab w:val="center" w:pos="4535"/>
          <w:tab w:val="left" w:pos="4995"/>
          <w:tab w:val="left" w:pos="5811"/>
        </w:tabs>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p>
    <w:p w14:paraId="1387F697" w14:textId="77777777" w:rsidR="000A2EB3" w:rsidRDefault="000A2EB3" w:rsidP="000A2EB3">
      <w:pPr>
        <w:rPr>
          <w:rFonts w:ascii="Times New Roman" w:hAnsi="Times New Roman" w:cs="Times New Roman"/>
          <w:sz w:val="20"/>
          <w:szCs w:val="20"/>
        </w:rPr>
      </w:pPr>
    </w:p>
    <w:p w14:paraId="603088ED" w14:textId="77777777" w:rsidR="00BF22AF" w:rsidRDefault="000A2EB3" w:rsidP="00BF22AF">
      <w:pPr>
        <w:rPr>
          <w:rFonts w:ascii="Times New Roman" w:hAnsi="Times New Roman" w:cs="Times New Roman"/>
          <w:color w:val="000000" w:themeColor="text1"/>
          <w:sz w:val="24"/>
          <w:szCs w:val="24"/>
        </w:rPr>
      </w:pPr>
      <w:r w:rsidRPr="008152FA">
        <w:rPr>
          <w:rFonts w:ascii="Times New Roman" w:hAnsi="Times New Roman" w:cs="Times New Roman"/>
          <w:sz w:val="20"/>
          <w:szCs w:val="20"/>
        </w:rPr>
        <w:t xml:space="preserve">Fonte: </w:t>
      </w:r>
      <w:r>
        <w:rPr>
          <w:rFonts w:ascii="Times New Roman" w:hAnsi="Times New Roman" w:cs="Times New Roman"/>
          <w:sz w:val="20"/>
          <w:szCs w:val="20"/>
        </w:rPr>
        <w:t>Autoria p</w:t>
      </w:r>
      <w:r w:rsidRPr="008152FA">
        <w:rPr>
          <w:rFonts w:ascii="Times New Roman" w:hAnsi="Times New Roman" w:cs="Times New Roman"/>
          <w:sz w:val="20"/>
          <w:szCs w:val="20"/>
        </w:rPr>
        <w:t>rópria</w:t>
      </w:r>
      <w:r>
        <w:rPr>
          <w:rFonts w:ascii="Times New Roman" w:hAnsi="Times New Roman" w:cs="Times New Roman"/>
          <w:sz w:val="20"/>
          <w:szCs w:val="20"/>
        </w:rPr>
        <w:t>, 2022.</w:t>
      </w:r>
      <w:r w:rsidR="00D07772">
        <w:rPr>
          <w:rFonts w:ascii="Times New Roman" w:hAnsi="Times New Roman" w:cs="Times New Roman"/>
          <w:color w:val="000000" w:themeColor="text1"/>
          <w:sz w:val="24"/>
          <w:szCs w:val="24"/>
        </w:rPr>
        <w:tab/>
        <w:t xml:space="preserve">        </w:t>
      </w:r>
    </w:p>
    <w:p w14:paraId="29D33F47" w14:textId="3C0398D8" w:rsidR="00575D27" w:rsidRPr="00BF22AF" w:rsidRDefault="00BF22AF" w:rsidP="001F567E">
      <w:pPr>
        <w:spacing w:line="360" w:lineRule="auto"/>
        <w:jc w:val="both"/>
        <w:rPr>
          <w:rFonts w:ascii="Times New Roman" w:hAnsi="Times New Roman" w:cs="Times New Roman"/>
          <w:sz w:val="20"/>
          <w:szCs w:val="20"/>
        </w:rPr>
      </w:pPr>
      <w:r>
        <w:rPr>
          <w:rFonts w:ascii="Times New Roman" w:hAnsi="Times New Roman" w:cs="Times New Roman"/>
          <w:color w:val="000000" w:themeColor="text1"/>
          <w:sz w:val="24"/>
          <w:szCs w:val="24"/>
        </w:rPr>
        <w:lastRenderedPageBreak/>
        <w:t xml:space="preserve">     </w:t>
      </w:r>
      <w:r w:rsidR="00D07772">
        <w:rPr>
          <w:rFonts w:ascii="Times New Roman" w:hAnsi="Times New Roman" w:cs="Times New Roman"/>
          <w:color w:val="000000" w:themeColor="text1"/>
          <w:sz w:val="24"/>
          <w:szCs w:val="24"/>
        </w:rPr>
        <w:t xml:space="preserve">   </w:t>
      </w:r>
      <w:r w:rsidR="007D6934" w:rsidRPr="007D6934">
        <w:rPr>
          <w:rFonts w:ascii="Times New Roman" w:hAnsi="Times New Roman" w:cs="Times New Roman"/>
          <w:color w:val="000000" w:themeColor="text1"/>
          <w:sz w:val="24"/>
          <w:szCs w:val="24"/>
        </w:rPr>
        <w:t>Com</w:t>
      </w:r>
      <w:r w:rsidR="007D6934">
        <w:rPr>
          <w:rFonts w:ascii="Times New Roman" w:hAnsi="Times New Roman" w:cs="Times New Roman"/>
          <w:color w:val="000000" w:themeColor="text1"/>
          <w:sz w:val="24"/>
          <w:szCs w:val="24"/>
        </w:rPr>
        <w:t xml:space="preserve"> relação ao ano de publicação</w:t>
      </w:r>
      <w:r w:rsidR="00DD2008">
        <w:rPr>
          <w:rFonts w:ascii="Times New Roman" w:hAnsi="Times New Roman" w:cs="Times New Roman"/>
          <w:color w:val="000000" w:themeColor="text1"/>
          <w:sz w:val="24"/>
          <w:szCs w:val="24"/>
        </w:rPr>
        <w:t>, o n</w:t>
      </w:r>
      <w:r w:rsidR="001A2B03">
        <w:rPr>
          <w:rFonts w:ascii="Times New Roman" w:hAnsi="Times New Roman" w:cs="Times New Roman"/>
          <w:color w:val="000000" w:themeColor="text1"/>
          <w:sz w:val="24"/>
          <w:szCs w:val="24"/>
        </w:rPr>
        <w:t>ú</w:t>
      </w:r>
      <w:r w:rsidR="00DD2008">
        <w:rPr>
          <w:rFonts w:ascii="Times New Roman" w:hAnsi="Times New Roman" w:cs="Times New Roman"/>
          <w:color w:val="000000" w:themeColor="text1"/>
          <w:sz w:val="24"/>
          <w:szCs w:val="24"/>
        </w:rPr>
        <w:t xml:space="preserve">mero maior de estudos foi em </w:t>
      </w:r>
      <w:r w:rsidR="001A2B03">
        <w:rPr>
          <w:rFonts w:ascii="Times New Roman" w:hAnsi="Times New Roman" w:cs="Times New Roman"/>
          <w:color w:val="000000" w:themeColor="text1"/>
          <w:sz w:val="24"/>
          <w:szCs w:val="24"/>
        </w:rPr>
        <w:t>2022 (n= 6; 4</w:t>
      </w:r>
      <w:r w:rsidR="0089474B">
        <w:rPr>
          <w:rFonts w:ascii="Times New Roman" w:hAnsi="Times New Roman" w:cs="Times New Roman"/>
          <w:color w:val="000000" w:themeColor="text1"/>
          <w:sz w:val="24"/>
          <w:szCs w:val="24"/>
        </w:rPr>
        <w:t>6</w:t>
      </w:r>
      <w:r w:rsidR="001A2B03">
        <w:rPr>
          <w:rFonts w:ascii="Times New Roman" w:hAnsi="Times New Roman" w:cs="Times New Roman"/>
          <w:color w:val="000000" w:themeColor="text1"/>
          <w:sz w:val="24"/>
          <w:szCs w:val="24"/>
        </w:rPr>
        <w:t>%), seguido de 202</w:t>
      </w:r>
      <w:r w:rsidR="0089474B">
        <w:rPr>
          <w:rFonts w:ascii="Times New Roman" w:hAnsi="Times New Roman" w:cs="Times New Roman"/>
          <w:color w:val="000000" w:themeColor="text1"/>
          <w:sz w:val="24"/>
          <w:szCs w:val="24"/>
        </w:rPr>
        <w:t xml:space="preserve">0 </w:t>
      </w:r>
      <w:r w:rsidR="001A2B03">
        <w:rPr>
          <w:rFonts w:ascii="Times New Roman" w:hAnsi="Times New Roman" w:cs="Times New Roman"/>
          <w:color w:val="000000" w:themeColor="text1"/>
          <w:sz w:val="24"/>
          <w:szCs w:val="24"/>
        </w:rPr>
        <w:t>(n=</w:t>
      </w:r>
      <w:r w:rsidR="0089474B">
        <w:rPr>
          <w:rFonts w:ascii="Times New Roman" w:hAnsi="Times New Roman" w:cs="Times New Roman"/>
          <w:color w:val="000000" w:themeColor="text1"/>
          <w:sz w:val="24"/>
          <w:szCs w:val="24"/>
        </w:rPr>
        <w:t>4</w:t>
      </w:r>
      <w:r w:rsidR="001A2B03">
        <w:rPr>
          <w:rFonts w:ascii="Times New Roman" w:hAnsi="Times New Roman" w:cs="Times New Roman"/>
          <w:color w:val="000000" w:themeColor="text1"/>
          <w:sz w:val="24"/>
          <w:szCs w:val="24"/>
        </w:rPr>
        <w:t>; 3</w:t>
      </w:r>
      <w:r w:rsidR="0089474B">
        <w:rPr>
          <w:rFonts w:ascii="Times New Roman" w:hAnsi="Times New Roman" w:cs="Times New Roman"/>
          <w:color w:val="000000" w:themeColor="text1"/>
          <w:sz w:val="24"/>
          <w:szCs w:val="24"/>
        </w:rPr>
        <w:t>1</w:t>
      </w:r>
      <w:r w:rsidR="001A2B03">
        <w:rPr>
          <w:rFonts w:ascii="Times New Roman" w:hAnsi="Times New Roman" w:cs="Times New Roman"/>
          <w:color w:val="000000" w:themeColor="text1"/>
          <w:sz w:val="24"/>
          <w:szCs w:val="24"/>
        </w:rPr>
        <w:t>%) e por fim 202</w:t>
      </w:r>
      <w:r w:rsidR="0089474B">
        <w:rPr>
          <w:rFonts w:ascii="Times New Roman" w:hAnsi="Times New Roman" w:cs="Times New Roman"/>
          <w:color w:val="000000" w:themeColor="text1"/>
          <w:sz w:val="24"/>
          <w:szCs w:val="24"/>
        </w:rPr>
        <w:t>1</w:t>
      </w:r>
      <w:r w:rsidR="001A2B03">
        <w:rPr>
          <w:rFonts w:ascii="Times New Roman" w:hAnsi="Times New Roman" w:cs="Times New Roman"/>
          <w:color w:val="000000" w:themeColor="text1"/>
          <w:sz w:val="24"/>
          <w:szCs w:val="24"/>
        </w:rPr>
        <w:t>(n=</w:t>
      </w:r>
      <w:r w:rsidR="0089474B">
        <w:rPr>
          <w:rFonts w:ascii="Times New Roman" w:hAnsi="Times New Roman" w:cs="Times New Roman"/>
          <w:color w:val="000000" w:themeColor="text1"/>
          <w:sz w:val="24"/>
          <w:szCs w:val="24"/>
        </w:rPr>
        <w:t>3</w:t>
      </w:r>
      <w:r w:rsidR="001A2B03">
        <w:rPr>
          <w:rFonts w:ascii="Times New Roman" w:hAnsi="Times New Roman" w:cs="Times New Roman"/>
          <w:color w:val="000000" w:themeColor="text1"/>
          <w:sz w:val="24"/>
          <w:szCs w:val="24"/>
        </w:rPr>
        <w:t>; 2</w:t>
      </w:r>
      <w:r w:rsidR="0089474B">
        <w:rPr>
          <w:rFonts w:ascii="Times New Roman" w:hAnsi="Times New Roman" w:cs="Times New Roman"/>
          <w:color w:val="000000" w:themeColor="text1"/>
          <w:sz w:val="24"/>
          <w:szCs w:val="24"/>
        </w:rPr>
        <w:t>3</w:t>
      </w:r>
      <w:r w:rsidR="001A2B03">
        <w:rPr>
          <w:rFonts w:ascii="Times New Roman" w:hAnsi="Times New Roman" w:cs="Times New Roman"/>
          <w:color w:val="000000" w:themeColor="text1"/>
          <w:sz w:val="24"/>
          <w:szCs w:val="24"/>
        </w:rPr>
        <w:t>%), como ilustra o gráfico 2. E quanto ao idioma, a maioria das pesquisas foi publicada em inglês (n= 1</w:t>
      </w:r>
      <w:r w:rsidR="0089474B">
        <w:rPr>
          <w:rFonts w:ascii="Times New Roman" w:hAnsi="Times New Roman" w:cs="Times New Roman"/>
          <w:color w:val="000000" w:themeColor="text1"/>
          <w:sz w:val="24"/>
          <w:szCs w:val="24"/>
        </w:rPr>
        <w:t>2)</w:t>
      </w:r>
      <w:r w:rsidR="001A2B03">
        <w:rPr>
          <w:rFonts w:ascii="Times New Roman" w:hAnsi="Times New Roman" w:cs="Times New Roman"/>
          <w:color w:val="000000" w:themeColor="text1"/>
          <w:sz w:val="24"/>
          <w:szCs w:val="24"/>
        </w:rPr>
        <w:t>. O que restou foi publicado em língua espanhola (n=1). No que diz a respeito aos países apresentado nessa revisão</w:t>
      </w:r>
      <w:r w:rsidR="00345E02">
        <w:rPr>
          <w:rFonts w:ascii="Times New Roman" w:hAnsi="Times New Roman" w:cs="Times New Roman"/>
          <w:color w:val="000000" w:themeColor="text1"/>
          <w:sz w:val="24"/>
          <w:szCs w:val="24"/>
        </w:rPr>
        <w:t xml:space="preserve">, observa-se a presença de Japão, França, Polonia, determinados da América do norte, </w:t>
      </w:r>
      <w:r w:rsidR="0089474B">
        <w:rPr>
          <w:rFonts w:ascii="Times New Roman" w:hAnsi="Times New Roman" w:cs="Times New Roman"/>
          <w:color w:val="000000" w:themeColor="text1"/>
          <w:sz w:val="24"/>
          <w:szCs w:val="24"/>
        </w:rPr>
        <w:t xml:space="preserve">e por fim, </w:t>
      </w:r>
      <w:r w:rsidR="00345E02">
        <w:rPr>
          <w:rFonts w:ascii="Times New Roman" w:hAnsi="Times New Roman" w:cs="Times New Roman"/>
          <w:color w:val="000000" w:themeColor="text1"/>
          <w:sz w:val="24"/>
          <w:szCs w:val="24"/>
        </w:rPr>
        <w:t>Alemanha</w:t>
      </w:r>
      <w:r w:rsidR="0089474B">
        <w:rPr>
          <w:rFonts w:ascii="Times New Roman" w:hAnsi="Times New Roman" w:cs="Times New Roman"/>
          <w:color w:val="000000" w:themeColor="text1"/>
          <w:sz w:val="24"/>
          <w:szCs w:val="24"/>
        </w:rPr>
        <w:t xml:space="preserve">. </w:t>
      </w:r>
      <w:r w:rsidR="00345E02">
        <w:rPr>
          <w:rFonts w:ascii="Times New Roman" w:hAnsi="Times New Roman" w:cs="Times New Roman"/>
          <w:color w:val="000000" w:themeColor="text1"/>
          <w:sz w:val="24"/>
          <w:szCs w:val="24"/>
        </w:rPr>
        <w:t>A ausência de estudos brasileiros, indica lacuna na literatura, tendo escassez de publicações exigidas pelos critérios de inclusão da revisão.</w:t>
      </w:r>
    </w:p>
    <w:p w14:paraId="78807387" w14:textId="6738C7FF" w:rsidR="00CE5B57" w:rsidRDefault="00747F53" w:rsidP="001A2B03">
      <w:pPr>
        <w:pStyle w:val="SemEspaamento"/>
        <w:tabs>
          <w:tab w:val="center" w:pos="4535"/>
          <w:tab w:val="left" w:pos="5811"/>
          <w:tab w:val="left" w:pos="7590"/>
        </w:tabs>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drawing>
          <wp:anchor distT="0" distB="0" distL="114300" distR="114300" simplePos="0" relativeHeight="251766784" behindDoc="1" locked="0" layoutInCell="1" allowOverlap="1" wp14:anchorId="33358411" wp14:editId="13F10B09">
            <wp:simplePos x="0" y="0"/>
            <wp:positionH relativeFrom="margin">
              <wp:posOffset>481965</wp:posOffset>
            </wp:positionH>
            <wp:positionV relativeFrom="paragraph">
              <wp:posOffset>207645</wp:posOffset>
            </wp:positionV>
            <wp:extent cx="5029200" cy="2819400"/>
            <wp:effectExtent l="0" t="0" r="0" b="0"/>
            <wp:wrapNone/>
            <wp:docPr id="119" name="Gráfico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07DC6DF8" w14:textId="4FAE27C6" w:rsidR="0025050F" w:rsidRDefault="008C09FF" w:rsidP="001A2B03">
      <w:pPr>
        <w:pStyle w:val="SemEspaamento"/>
        <w:tabs>
          <w:tab w:val="center" w:pos="4535"/>
          <w:tab w:val="left" w:pos="5811"/>
          <w:tab w:val="left" w:pos="7590"/>
        </w:tabs>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roofErr w:type="spellStart"/>
      <w:r w:rsidR="00DD2008" w:rsidRPr="00B5142B">
        <w:rPr>
          <w:rFonts w:ascii="Times New Roman" w:hAnsi="Times New Roman" w:cs="Times New Roman"/>
          <w:b/>
          <w:bCs/>
          <w:color w:val="000000" w:themeColor="text1"/>
          <w:sz w:val="24"/>
          <w:szCs w:val="24"/>
          <w:lang w:val="en-US"/>
        </w:rPr>
        <w:t>Gráfico</w:t>
      </w:r>
      <w:proofErr w:type="spellEnd"/>
      <w:r w:rsidR="00DD2008" w:rsidRPr="00B5142B">
        <w:rPr>
          <w:rFonts w:ascii="Times New Roman" w:hAnsi="Times New Roman" w:cs="Times New Roman"/>
          <w:b/>
          <w:bCs/>
          <w:color w:val="000000" w:themeColor="text1"/>
          <w:sz w:val="24"/>
          <w:szCs w:val="24"/>
          <w:lang w:val="en-US"/>
        </w:rPr>
        <w:t xml:space="preserve"> 2</w:t>
      </w:r>
      <w:r w:rsidR="00DD2008" w:rsidRPr="00DD2008">
        <w:rPr>
          <w:rFonts w:ascii="Times New Roman" w:hAnsi="Times New Roman" w:cs="Times New Roman"/>
          <w:color w:val="000000" w:themeColor="text1"/>
          <w:sz w:val="24"/>
          <w:szCs w:val="24"/>
          <w:lang w:val="en-US"/>
        </w:rPr>
        <w:t xml:space="preserve">. </w:t>
      </w:r>
      <w:proofErr w:type="spellStart"/>
      <w:r w:rsidR="00DD2008" w:rsidRPr="00DD2008">
        <w:rPr>
          <w:rFonts w:ascii="Times New Roman" w:hAnsi="Times New Roman" w:cs="Times New Roman"/>
          <w:color w:val="000000" w:themeColor="text1"/>
          <w:sz w:val="24"/>
          <w:szCs w:val="24"/>
          <w:lang w:val="en-US"/>
        </w:rPr>
        <w:t>Ano</w:t>
      </w:r>
      <w:proofErr w:type="spellEnd"/>
      <w:r w:rsidR="00DD2008" w:rsidRPr="00DD2008">
        <w:rPr>
          <w:rFonts w:ascii="Times New Roman" w:hAnsi="Times New Roman" w:cs="Times New Roman"/>
          <w:color w:val="000000" w:themeColor="text1"/>
          <w:sz w:val="24"/>
          <w:szCs w:val="24"/>
          <w:lang w:val="en-US"/>
        </w:rPr>
        <w:t xml:space="preserve"> de </w:t>
      </w:r>
      <w:proofErr w:type="spellStart"/>
      <w:r w:rsidR="00DD2008" w:rsidRPr="00DD2008">
        <w:rPr>
          <w:rFonts w:ascii="Times New Roman" w:hAnsi="Times New Roman" w:cs="Times New Roman"/>
          <w:color w:val="000000" w:themeColor="text1"/>
          <w:sz w:val="24"/>
          <w:szCs w:val="24"/>
          <w:lang w:val="en-US"/>
        </w:rPr>
        <w:t>publicação</w:t>
      </w:r>
      <w:proofErr w:type="spellEnd"/>
      <w:r w:rsidR="00DD2008" w:rsidRPr="00DD2008">
        <w:rPr>
          <w:rFonts w:ascii="Times New Roman" w:hAnsi="Times New Roman" w:cs="Times New Roman"/>
          <w:color w:val="000000" w:themeColor="text1"/>
          <w:sz w:val="24"/>
          <w:szCs w:val="24"/>
          <w:lang w:val="en-US"/>
        </w:rPr>
        <w:t xml:space="preserve"> das </w:t>
      </w:r>
      <w:proofErr w:type="spellStart"/>
      <w:r w:rsidR="00DD2008" w:rsidRPr="00DD2008">
        <w:rPr>
          <w:rFonts w:ascii="Times New Roman" w:hAnsi="Times New Roman" w:cs="Times New Roman"/>
          <w:color w:val="000000" w:themeColor="text1"/>
          <w:sz w:val="24"/>
          <w:szCs w:val="24"/>
          <w:lang w:val="en-US"/>
        </w:rPr>
        <w:t>publicações</w:t>
      </w:r>
      <w:proofErr w:type="spellEnd"/>
      <w:r w:rsidR="00B5142B">
        <w:rPr>
          <w:rFonts w:ascii="Times New Roman" w:hAnsi="Times New Roman" w:cs="Times New Roman"/>
          <w:color w:val="000000" w:themeColor="text1"/>
          <w:sz w:val="24"/>
          <w:szCs w:val="24"/>
          <w:lang w:val="en-US"/>
        </w:rPr>
        <w:t>.</w:t>
      </w:r>
    </w:p>
    <w:p w14:paraId="1A486FF7" w14:textId="77777777" w:rsidR="008C09FF" w:rsidRDefault="008C09FF" w:rsidP="008C09FF">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p>
    <w:p w14:paraId="24A8F141" w14:textId="77777777" w:rsidR="00CE5B57" w:rsidRDefault="008C09FF" w:rsidP="00CE5B57">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5B57">
        <w:rPr>
          <w:rFonts w:ascii="Times New Roman" w:hAnsi="Times New Roman" w:cs="Times New Roman"/>
          <w:color w:val="000000" w:themeColor="text1"/>
          <w:sz w:val="24"/>
          <w:szCs w:val="24"/>
        </w:rPr>
        <w:t xml:space="preserve">    </w:t>
      </w:r>
    </w:p>
    <w:p w14:paraId="1CB15A70" w14:textId="77777777" w:rsidR="00CE5B57" w:rsidRDefault="00CE5B57" w:rsidP="00CE5B57">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p>
    <w:p w14:paraId="7483830D" w14:textId="77777777" w:rsidR="00CE5B57" w:rsidRDefault="00CE5B57" w:rsidP="00CE5B57">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p>
    <w:p w14:paraId="75F0ACF2" w14:textId="77777777" w:rsidR="00CE5B57" w:rsidRDefault="00CE5B57" w:rsidP="00CE5B57">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p>
    <w:p w14:paraId="6A3882AD" w14:textId="77777777" w:rsidR="00CE5B57" w:rsidRDefault="00CE5B57" w:rsidP="00CE5B57">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p>
    <w:p w14:paraId="4787D4CB" w14:textId="77777777" w:rsidR="003B0D23" w:rsidRDefault="003B0D23" w:rsidP="00B5142B">
      <w:pPr>
        <w:pStyle w:val="SemEspaamento"/>
        <w:tabs>
          <w:tab w:val="center" w:pos="4535"/>
          <w:tab w:val="left" w:pos="5811"/>
        </w:tabs>
        <w:rPr>
          <w:rFonts w:ascii="Times New Roman" w:hAnsi="Times New Roman" w:cs="Times New Roman"/>
          <w:color w:val="000000" w:themeColor="text1"/>
          <w:sz w:val="24"/>
          <w:szCs w:val="24"/>
        </w:rPr>
      </w:pPr>
    </w:p>
    <w:p w14:paraId="01124A63" w14:textId="77777777" w:rsidR="003B0D23" w:rsidRDefault="003B0D23" w:rsidP="00B5142B">
      <w:pPr>
        <w:pStyle w:val="SemEspaamento"/>
        <w:tabs>
          <w:tab w:val="center" w:pos="4535"/>
          <w:tab w:val="left" w:pos="5811"/>
        </w:tabs>
        <w:rPr>
          <w:rFonts w:ascii="Times New Roman" w:hAnsi="Times New Roman" w:cs="Times New Roman"/>
          <w:color w:val="000000" w:themeColor="text1"/>
          <w:sz w:val="24"/>
          <w:szCs w:val="24"/>
        </w:rPr>
      </w:pPr>
    </w:p>
    <w:p w14:paraId="1813C3FF" w14:textId="77777777" w:rsidR="003B0D23" w:rsidRDefault="003B0D23" w:rsidP="00B5142B">
      <w:pPr>
        <w:pStyle w:val="SemEspaamento"/>
        <w:tabs>
          <w:tab w:val="center" w:pos="4535"/>
          <w:tab w:val="left" w:pos="5811"/>
        </w:tabs>
        <w:rPr>
          <w:rFonts w:ascii="Times New Roman" w:hAnsi="Times New Roman" w:cs="Times New Roman"/>
          <w:color w:val="000000" w:themeColor="text1"/>
          <w:sz w:val="24"/>
          <w:szCs w:val="24"/>
        </w:rPr>
      </w:pPr>
    </w:p>
    <w:p w14:paraId="05D01255" w14:textId="77777777" w:rsidR="003B0D23" w:rsidRDefault="003B0D23" w:rsidP="00B5142B">
      <w:pPr>
        <w:pStyle w:val="SemEspaamento"/>
        <w:tabs>
          <w:tab w:val="center" w:pos="4535"/>
          <w:tab w:val="left" w:pos="5811"/>
        </w:tabs>
        <w:rPr>
          <w:rFonts w:ascii="Times New Roman" w:hAnsi="Times New Roman" w:cs="Times New Roman"/>
          <w:color w:val="000000" w:themeColor="text1"/>
          <w:sz w:val="24"/>
          <w:szCs w:val="24"/>
        </w:rPr>
      </w:pPr>
    </w:p>
    <w:p w14:paraId="247AB6A8" w14:textId="77777777" w:rsidR="00A53656" w:rsidRDefault="00A53656" w:rsidP="00B5142B">
      <w:pPr>
        <w:pStyle w:val="SemEspaamento"/>
        <w:tabs>
          <w:tab w:val="center" w:pos="4535"/>
          <w:tab w:val="left" w:pos="5811"/>
        </w:tabs>
        <w:rPr>
          <w:rFonts w:ascii="Times New Roman" w:hAnsi="Times New Roman" w:cs="Times New Roman"/>
          <w:color w:val="000000" w:themeColor="text1"/>
          <w:sz w:val="24"/>
          <w:szCs w:val="24"/>
        </w:rPr>
      </w:pPr>
    </w:p>
    <w:p w14:paraId="6FC33848" w14:textId="77777777" w:rsidR="00747F53" w:rsidRDefault="00747F53" w:rsidP="00B5142B">
      <w:pPr>
        <w:pStyle w:val="SemEspaamento"/>
        <w:tabs>
          <w:tab w:val="center" w:pos="4535"/>
          <w:tab w:val="left" w:pos="5811"/>
        </w:tabs>
        <w:rPr>
          <w:rFonts w:ascii="Times New Roman" w:hAnsi="Times New Roman" w:cs="Times New Roman"/>
          <w:color w:val="000000" w:themeColor="text1"/>
          <w:sz w:val="24"/>
          <w:szCs w:val="24"/>
        </w:rPr>
      </w:pPr>
    </w:p>
    <w:p w14:paraId="20B6737D" w14:textId="77777777" w:rsidR="00747F53" w:rsidRDefault="00747F53" w:rsidP="00B5142B">
      <w:pPr>
        <w:pStyle w:val="SemEspaamento"/>
        <w:tabs>
          <w:tab w:val="center" w:pos="4535"/>
          <w:tab w:val="left" w:pos="5811"/>
        </w:tabs>
        <w:rPr>
          <w:rFonts w:ascii="Times New Roman" w:hAnsi="Times New Roman" w:cs="Times New Roman"/>
          <w:color w:val="000000" w:themeColor="text1"/>
          <w:sz w:val="24"/>
          <w:szCs w:val="24"/>
        </w:rPr>
      </w:pPr>
    </w:p>
    <w:p w14:paraId="78F593D2" w14:textId="77777777" w:rsidR="000A2EB3" w:rsidRPr="008152FA" w:rsidRDefault="000A2EB3" w:rsidP="000A2EB3">
      <w:pPr>
        <w:rPr>
          <w:rFonts w:ascii="Times New Roman" w:hAnsi="Times New Roman" w:cs="Times New Roman"/>
          <w:sz w:val="20"/>
          <w:szCs w:val="20"/>
        </w:rPr>
      </w:pPr>
      <w:r w:rsidRPr="008152FA">
        <w:rPr>
          <w:rFonts w:ascii="Times New Roman" w:hAnsi="Times New Roman" w:cs="Times New Roman"/>
          <w:sz w:val="20"/>
          <w:szCs w:val="20"/>
        </w:rPr>
        <w:t xml:space="preserve">Fonte: </w:t>
      </w:r>
      <w:r>
        <w:rPr>
          <w:rFonts w:ascii="Times New Roman" w:hAnsi="Times New Roman" w:cs="Times New Roman"/>
          <w:sz w:val="20"/>
          <w:szCs w:val="20"/>
        </w:rPr>
        <w:t>Autoria p</w:t>
      </w:r>
      <w:r w:rsidRPr="008152FA">
        <w:rPr>
          <w:rFonts w:ascii="Times New Roman" w:hAnsi="Times New Roman" w:cs="Times New Roman"/>
          <w:sz w:val="20"/>
          <w:szCs w:val="20"/>
        </w:rPr>
        <w:t>rópria</w:t>
      </w:r>
      <w:r>
        <w:rPr>
          <w:rFonts w:ascii="Times New Roman" w:hAnsi="Times New Roman" w:cs="Times New Roman"/>
          <w:sz w:val="20"/>
          <w:szCs w:val="20"/>
        </w:rPr>
        <w:t>, 2022.</w:t>
      </w:r>
    </w:p>
    <w:p w14:paraId="5D8B1A45" w14:textId="12BE022E" w:rsidR="003B0D23" w:rsidRDefault="00B5142B" w:rsidP="003B0D23">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p>
    <w:p w14:paraId="61B57EB0" w14:textId="0C392950" w:rsidR="00B5142B" w:rsidRPr="00CE5B57" w:rsidRDefault="00B5142B" w:rsidP="00060755">
      <w:pPr>
        <w:pStyle w:val="SemEspaamento"/>
        <w:tabs>
          <w:tab w:val="center" w:pos="4535"/>
          <w:tab w:val="left" w:pos="5811"/>
        </w:tabs>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w:t>
      </w:r>
      <w:r w:rsidR="003B0D23">
        <w:rPr>
          <w:rFonts w:ascii="Times New Roman" w:hAnsi="Times New Roman" w:cs="Times New Roman"/>
          <w:color w:val="000000" w:themeColor="text1"/>
          <w:sz w:val="24"/>
          <w:szCs w:val="24"/>
        </w:rPr>
        <w:tab/>
        <w:t xml:space="preserve">        </w:t>
      </w:r>
      <w:r w:rsidR="008C09FF">
        <w:rPr>
          <w:rFonts w:ascii="Times New Roman" w:hAnsi="Times New Roman" w:cs="Times New Roman"/>
          <w:color w:val="000000" w:themeColor="text1"/>
          <w:sz w:val="24"/>
          <w:szCs w:val="24"/>
        </w:rPr>
        <w:t>Enfatizando os periódicos presente, segue:</w:t>
      </w:r>
      <w:r w:rsidR="003B0D23">
        <w:rPr>
          <w:rFonts w:ascii="Times New Roman" w:hAnsi="Times New Roman" w:cs="Times New Roman"/>
          <w:color w:val="000000" w:themeColor="text1"/>
          <w:sz w:val="24"/>
          <w:szCs w:val="24"/>
        </w:rPr>
        <w:t xml:space="preserve"> </w:t>
      </w:r>
      <w:r w:rsidR="008C09FF" w:rsidRPr="008C09FF">
        <w:rPr>
          <w:rFonts w:ascii="Times New Roman" w:hAnsi="Times New Roman" w:cs="Times New Roman"/>
          <w:color w:val="000000" w:themeColor="text1"/>
          <w:sz w:val="24"/>
          <w:szCs w:val="24"/>
          <w:lang w:val="en-US"/>
        </w:rPr>
        <w:t>The lancet respiratory medicine</w:t>
      </w:r>
      <w:r w:rsidR="008C09FF">
        <w:rPr>
          <w:rFonts w:ascii="Times New Roman" w:hAnsi="Times New Roman" w:cs="Times New Roman"/>
          <w:color w:val="000000" w:themeColor="text1"/>
          <w:sz w:val="24"/>
          <w:szCs w:val="24"/>
          <w:lang w:val="en-US"/>
        </w:rPr>
        <w:t xml:space="preserve"> (n= 1),</w:t>
      </w:r>
      <w:r w:rsidR="008C09FF">
        <w:rPr>
          <w:rFonts w:ascii="Times New Roman" w:hAnsi="Times New Roman" w:cs="Times New Roman"/>
          <w:color w:val="000000" w:themeColor="text1"/>
          <w:sz w:val="24"/>
          <w:szCs w:val="24"/>
        </w:rPr>
        <w:t xml:space="preserve"> </w:t>
      </w:r>
      <w:r w:rsidR="008C09FF" w:rsidRPr="008C09FF">
        <w:rPr>
          <w:rFonts w:ascii="Times New Roman" w:hAnsi="Times New Roman" w:cs="Times New Roman"/>
          <w:color w:val="000000" w:themeColor="text1"/>
          <w:sz w:val="24"/>
          <w:szCs w:val="24"/>
          <w:lang w:val="en-US"/>
        </w:rPr>
        <w:t>Annales de cardiologie et d'angeiologie</w:t>
      </w:r>
      <w:r w:rsidR="008C09FF">
        <w:rPr>
          <w:rFonts w:ascii="Times New Roman" w:hAnsi="Times New Roman" w:cs="Times New Roman"/>
          <w:color w:val="000000" w:themeColor="text1"/>
          <w:sz w:val="24"/>
          <w:szCs w:val="24"/>
          <w:lang w:val="en-US"/>
        </w:rPr>
        <w:t xml:space="preserve"> (n= 1), </w:t>
      </w:r>
      <w:r w:rsidR="008C09FF" w:rsidRPr="008C09FF">
        <w:rPr>
          <w:rFonts w:ascii="Times New Roman" w:hAnsi="Times New Roman" w:cs="Times New Roman"/>
          <w:color w:val="000000" w:themeColor="text1"/>
          <w:sz w:val="24"/>
          <w:szCs w:val="24"/>
          <w:lang w:val="en-US"/>
        </w:rPr>
        <w:t>Critical care explorations</w:t>
      </w:r>
      <w:r w:rsidR="008C09FF">
        <w:rPr>
          <w:rFonts w:ascii="Times New Roman" w:hAnsi="Times New Roman" w:cs="Times New Roman"/>
          <w:color w:val="000000" w:themeColor="text1"/>
          <w:sz w:val="24"/>
          <w:szCs w:val="24"/>
          <w:lang w:val="en-US"/>
        </w:rPr>
        <w:t xml:space="preserve"> (n= 1),</w:t>
      </w:r>
      <w:r w:rsidR="008C09FF">
        <w:rPr>
          <w:rFonts w:ascii="Times New Roman" w:hAnsi="Times New Roman" w:cs="Times New Roman"/>
          <w:color w:val="000000" w:themeColor="text1"/>
          <w:sz w:val="24"/>
          <w:szCs w:val="24"/>
        </w:rPr>
        <w:t xml:space="preserve"> </w:t>
      </w:r>
      <w:r w:rsidR="008C09FF" w:rsidRPr="008C09FF">
        <w:rPr>
          <w:rFonts w:ascii="Times New Roman" w:hAnsi="Times New Roman" w:cs="Times New Roman"/>
          <w:color w:val="000000" w:themeColor="text1"/>
          <w:sz w:val="24"/>
          <w:szCs w:val="24"/>
          <w:lang w:val="en-US"/>
        </w:rPr>
        <w:t>Progress in rehabilitation medicine</w:t>
      </w:r>
      <w:r w:rsidR="008C09FF">
        <w:rPr>
          <w:rFonts w:ascii="Times New Roman" w:hAnsi="Times New Roman" w:cs="Times New Roman"/>
          <w:color w:val="000000" w:themeColor="text1"/>
          <w:sz w:val="24"/>
          <w:szCs w:val="24"/>
          <w:lang w:val="en-US"/>
        </w:rPr>
        <w:t xml:space="preserve"> (n= 1), R</w:t>
      </w:r>
      <w:r w:rsidR="008C09FF" w:rsidRPr="008C09FF">
        <w:rPr>
          <w:rFonts w:ascii="Times New Roman" w:hAnsi="Times New Roman" w:cs="Times New Roman"/>
          <w:color w:val="000000" w:themeColor="text1"/>
          <w:sz w:val="24"/>
          <w:szCs w:val="24"/>
          <w:lang w:val="en-US"/>
        </w:rPr>
        <w:t xml:space="preserve">evista médica de </w:t>
      </w:r>
      <w:r w:rsidR="003C5403" w:rsidRPr="008C09FF">
        <w:rPr>
          <w:rFonts w:ascii="Times New Roman" w:hAnsi="Times New Roman" w:cs="Times New Roman"/>
          <w:color w:val="000000" w:themeColor="text1"/>
          <w:sz w:val="24"/>
          <w:szCs w:val="24"/>
          <w:lang w:val="en-US"/>
        </w:rPr>
        <w:t>Chile</w:t>
      </w:r>
      <w:r w:rsidR="008C09FF">
        <w:rPr>
          <w:rFonts w:ascii="Times New Roman" w:hAnsi="Times New Roman" w:cs="Times New Roman"/>
          <w:color w:val="000000" w:themeColor="text1"/>
          <w:sz w:val="24"/>
          <w:szCs w:val="24"/>
          <w:lang w:val="en-US"/>
        </w:rPr>
        <w:t xml:space="preserve"> ( </w:t>
      </w:r>
      <w:r w:rsidR="003B0D23">
        <w:rPr>
          <w:rFonts w:ascii="Times New Roman" w:hAnsi="Times New Roman" w:cs="Times New Roman"/>
          <w:color w:val="000000" w:themeColor="text1"/>
          <w:sz w:val="24"/>
          <w:szCs w:val="24"/>
          <w:lang w:val="en-US"/>
        </w:rPr>
        <w:t>n</w:t>
      </w:r>
      <w:r w:rsidR="008C09FF">
        <w:rPr>
          <w:rFonts w:ascii="Times New Roman" w:hAnsi="Times New Roman" w:cs="Times New Roman"/>
          <w:color w:val="000000" w:themeColor="text1"/>
          <w:sz w:val="24"/>
          <w:szCs w:val="24"/>
          <w:lang w:val="en-US"/>
        </w:rPr>
        <w:t>= 1),</w:t>
      </w:r>
      <w:r w:rsidR="008C09FF">
        <w:rPr>
          <w:rFonts w:ascii="Times New Roman" w:hAnsi="Times New Roman" w:cs="Times New Roman"/>
          <w:color w:val="000000" w:themeColor="text1"/>
          <w:sz w:val="24"/>
          <w:szCs w:val="24"/>
        </w:rPr>
        <w:t xml:space="preserve"> </w:t>
      </w:r>
      <w:r w:rsidR="008C09FF" w:rsidRPr="008C09FF">
        <w:rPr>
          <w:rFonts w:ascii="Times New Roman" w:hAnsi="Times New Roman" w:cs="Times New Roman"/>
          <w:color w:val="000000" w:themeColor="text1"/>
          <w:sz w:val="24"/>
          <w:szCs w:val="24"/>
          <w:lang w:val="en-US"/>
        </w:rPr>
        <w:t>The bmj</w:t>
      </w:r>
      <w:r w:rsidR="008C09FF">
        <w:rPr>
          <w:rFonts w:ascii="Times New Roman" w:hAnsi="Times New Roman" w:cs="Times New Roman"/>
          <w:color w:val="000000" w:themeColor="text1"/>
          <w:sz w:val="24"/>
          <w:szCs w:val="24"/>
          <w:lang w:val="en-US"/>
        </w:rPr>
        <w:t xml:space="preserve"> (n= 1)</w:t>
      </w:r>
      <w:r w:rsidR="00CE5B57">
        <w:rPr>
          <w:rFonts w:ascii="Times New Roman" w:hAnsi="Times New Roman" w:cs="Times New Roman"/>
          <w:color w:val="000000" w:themeColor="text1"/>
          <w:sz w:val="24"/>
          <w:szCs w:val="24"/>
          <w:lang w:val="en-US"/>
        </w:rPr>
        <w:t xml:space="preserve"> </w:t>
      </w:r>
      <w:r w:rsidR="008C09FF">
        <w:rPr>
          <w:rFonts w:ascii="Times New Roman" w:hAnsi="Times New Roman" w:cs="Times New Roman"/>
          <w:color w:val="000000" w:themeColor="text1"/>
          <w:sz w:val="24"/>
          <w:szCs w:val="24"/>
          <w:lang w:val="en-US"/>
        </w:rPr>
        <w:t xml:space="preserve">, </w:t>
      </w:r>
      <w:r w:rsidR="008C09FF" w:rsidRPr="008C09FF">
        <w:rPr>
          <w:rFonts w:ascii="Times New Roman" w:hAnsi="Times New Roman" w:cs="Times New Roman"/>
          <w:color w:val="000000" w:themeColor="text1"/>
          <w:sz w:val="24"/>
          <w:szCs w:val="24"/>
          <w:lang w:val="en-US"/>
        </w:rPr>
        <w:t>Indian journal of thoracic and cardiovascular surgery</w:t>
      </w:r>
      <w:r w:rsidR="008C09FF">
        <w:rPr>
          <w:rFonts w:ascii="Times New Roman" w:hAnsi="Times New Roman" w:cs="Times New Roman"/>
          <w:color w:val="000000" w:themeColor="text1"/>
          <w:sz w:val="24"/>
          <w:szCs w:val="24"/>
          <w:lang w:val="en-US"/>
        </w:rPr>
        <w:t xml:space="preserve"> (n= 1), </w:t>
      </w:r>
      <w:r w:rsidR="008C09FF">
        <w:rPr>
          <w:rFonts w:ascii="Times New Roman" w:hAnsi="Times New Roman" w:cs="Times New Roman"/>
          <w:color w:val="000000" w:themeColor="text1"/>
          <w:sz w:val="24"/>
          <w:szCs w:val="24"/>
        </w:rPr>
        <w:t xml:space="preserve"> </w:t>
      </w:r>
      <w:r w:rsidR="008C09FF" w:rsidRPr="008C09FF">
        <w:rPr>
          <w:rFonts w:ascii="Times New Roman" w:hAnsi="Times New Roman" w:cs="Times New Roman"/>
          <w:color w:val="000000" w:themeColor="text1"/>
          <w:sz w:val="24"/>
          <w:szCs w:val="24"/>
          <w:lang w:val="en-US"/>
        </w:rPr>
        <w:t>Annals of surgery</w:t>
      </w:r>
      <w:r w:rsidR="008C09FF">
        <w:rPr>
          <w:rFonts w:ascii="Times New Roman" w:hAnsi="Times New Roman" w:cs="Times New Roman"/>
          <w:color w:val="000000" w:themeColor="text1"/>
          <w:sz w:val="24"/>
          <w:szCs w:val="24"/>
          <w:lang w:val="en-US"/>
        </w:rPr>
        <w:t xml:space="preserve"> (n= 1),</w:t>
      </w:r>
      <w:r w:rsidR="008C09FF">
        <w:rPr>
          <w:rFonts w:ascii="Times New Roman" w:hAnsi="Times New Roman" w:cs="Times New Roman"/>
          <w:color w:val="000000" w:themeColor="text1"/>
          <w:sz w:val="24"/>
          <w:szCs w:val="24"/>
        </w:rPr>
        <w:t xml:space="preserve"> </w:t>
      </w:r>
      <w:r w:rsidR="008C09FF" w:rsidRPr="008C09FF">
        <w:rPr>
          <w:rFonts w:ascii="Times New Roman" w:hAnsi="Times New Roman" w:cs="Times New Roman"/>
          <w:color w:val="000000" w:themeColor="text1"/>
          <w:sz w:val="24"/>
          <w:szCs w:val="24"/>
          <w:lang w:val="en-US"/>
        </w:rPr>
        <w:t>Critical care</w:t>
      </w:r>
      <w:r w:rsidR="008C09FF">
        <w:rPr>
          <w:rFonts w:ascii="Times New Roman" w:hAnsi="Times New Roman" w:cs="Times New Roman"/>
          <w:color w:val="000000" w:themeColor="text1"/>
          <w:sz w:val="24"/>
          <w:szCs w:val="24"/>
          <w:lang w:val="en-US"/>
        </w:rPr>
        <w:t xml:space="preserve"> ( n= 1), </w:t>
      </w:r>
      <w:r w:rsidR="008C09FF">
        <w:rPr>
          <w:rFonts w:ascii="Times New Roman" w:hAnsi="Times New Roman" w:cs="Times New Roman"/>
          <w:color w:val="000000" w:themeColor="text1"/>
          <w:sz w:val="24"/>
          <w:szCs w:val="24"/>
        </w:rPr>
        <w:t xml:space="preserve"> </w:t>
      </w:r>
      <w:r w:rsidR="008C09FF" w:rsidRPr="008C09FF">
        <w:rPr>
          <w:rFonts w:ascii="Times New Roman" w:hAnsi="Times New Roman" w:cs="Times New Roman"/>
          <w:color w:val="000000" w:themeColor="text1"/>
          <w:sz w:val="24"/>
          <w:szCs w:val="24"/>
          <w:lang w:val="en-US"/>
        </w:rPr>
        <w:t>Journal of clinical medicine</w:t>
      </w:r>
      <w:r w:rsidR="008C09FF">
        <w:rPr>
          <w:rFonts w:ascii="Times New Roman" w:hAnsi="Times New Roman" w:cs="Times New Roman"/>
          <w:color w:val="000000" w:themeColor="text1"/>
          <w:sz w:val="24"/>
          <w:szCs w:val="24"/>
          <w:lang w:val="en-US"/>
        </w:rPr>
        <w:t xml:space="preserve"> (n= 1), </w:t>
      </w:r>
      <w:r w:rsidR="008C09FF" w:rsidRPr="008C09FF">
        <w:rPr>
          <w:rFonts w:ascii="Times New Roman" w:hAnsi="Times New Roman" w:cs="Times New Roman"/>
          <w:color w:val="000000" w:themeColor="text1"/>
          <w:sz w:val="24"/>
          <w:szCs w:val="24"/>
          <w:lang w:val="en-US"/>
        </w:rPr>
        <w:t>Ijid regions</w:t>
      </w:r>
      <w:r w:rsidR="008C09FF">
        <w:rPr>
          <w:rFonts w:ascii="Times New Roman" w:hAnsi="Times New Roman" w:cs="Times New Roman"/>
          <w:color w:val="000000" w:themeColor="text1"/>
          <w:sz w:val="24"/>
          <w:szCs w:val="24"/>
          <w:lang w:val="en-US"/>
        </w:rPr>
        <w:t xml:space="preserve"> (n= 1),</w:t>
      </w:r>
      <w:r w:rsidR="008C09FF" w:rsidRPr="008C09FF">
        <w:rPr>
          <w:rFonts w:ascii="Times New Roman" w:hAnsi="Times New Roman" w:cs="Times New Roman"/>
          <w:color w:val="000000" w:themeColor="text1"/>
          <w:sz w:val="24"/>
          <w:szCs w:val="24"/>
          <w:lang w:val="en-US"/>
        </w:rPr>
        <w:t>The annals of thoracic surgery</w:t>
      </w:r>
      <w:r w:rsidR="008C09FF">
        <w:rPr>
          <w:rFonts w:ascii="Times New Roman" w:hAnsi="Times New Roman" w:cs="Times New Roman"/>
          <w:color w:val="000000" w:themeColor="text1"/>
          <w:sz w:val="24"/>
          <w:szCs w:val="24"/>
          <w:lang w:val="en-US"/>
        </w:rPr>
        <w:t xml:space="preserve"> ( n= 1) e </w:t>
      </w:r>
      <w:r w:rsidR="008C09FF">
        <w:rPr>
          <w:rFonts w:ascii="Times New Roman" w:hAnsi="Times New Roman" w:cs="Times New Roman"/>
          <w:color w:val="000000" w:themeColor="text1"/>
          <w:sz w:val="24"/>
          <w:szCs w:val="24"/>
        </w:rPr>
        <w:t xml:space="preserve"> </w:t>
      </w:r>
      <w:r w:rsidR="008C09FF" w:rsidRPr="008C09FF">
        <w:rPr>
          <w:rFonts w:ascii="Times New Roman" w:hAnsi="Times New Roman" w:cs="Times New Roman"/>
          <w:color w:val="000000" w:themeColor="text1"/>
          <w:sz w:val="24"/>
          <w:szCs w:val="24"/>
          <w:lang w:val="en-US"/>
        </w:rPr>
        <w:t>European journal of anaesthesiology</w:t>
      </w:r>
      <w:r w:rsidR="008C09FF">
        <w:rPr>
          <w:rFonts w:ascii="Times New Roman" w:hAnsi="Times New Roman" w:cs="Times New Roman"/>
          <w:color w:val="000000" w:themeColor="text1"/>
          <w:sz w:val="24"/>
          <w:szCs w:val="24"/>
          <w:lang w:val="en-US"/>
        </w:rPr>
        <w:t xml:space="preserve"> (n= 1</w:t>
      </w:r>
      <w:r w:rsidR="003B0D23">
        <w:rPr>
          <w:rFonts w:ascii="Times New Roman" w:hAnsi="Times New Roman" w:cs="Times New Roman"/>
          <w:color w:val="000000" w:themeColor="text1"/>
          <w:sz w:val="24"/>
          <w:szCs w:val="24"/>
          <w:lang w:val="en-US"/>
        </w:rPr>
        <w:t>).</w:t>
      </w:r>
      <w:r w:rsidR="00A53656">
        <w:rPr>
          <w:rFonts w:ascii="Times New Roman" w:hAnsi="Times New Roman" w:cs="Times New Roman"/>
          <w:color w:val="000000" w:themeColor="text1"/>
          <w:sz w:val="24"/>
          <w:szCs w:val="24"/>
        </w:rPr>
        <w:t xml:space="preserve"> </w:t>
      </w:r>
      <w:r w:rsidR="008F672B">
        <w:rPr>
          <w:rFonts w:ascii="Times New Roman" w:hAnsi="Times New Roman" w:cs="Times New Roman"/>
          <w:color w:val="000000" w:themeColor="text1"/>
          <w:sz w:val="24"/>
          <w:szCs w:val="24"/>
        </w:rPr>
        <w:t>Assim, está presente n</w:t>
      </w:r>
      <w:r w:rsidR="00A53656">
        <w:rPr>
          <w:rFonts w:ascii="Times New Roman" w:hAnsi="Times New Roman" w:cs="Times New Roman"/>
          <w:color w:val="000000" w:themeColor="text1"/>
          <w:sz w:val="24"/>
          <w:szCs w:val="24"/>
          <w:lang w:val="en-US"/>
        </w:rPr>
        <w:t xml:space="preserve">o quadro 3 as principais informações dos estudos incluídos na revisão </w:t>
      </w:r>
      <w:r w:rsidR="008F672B">
        <w:rPr>
          <w:rFonts w:ascii="Times New Roman" w:hAnsi="Times New Roman" w:cs="Times New Roman"/>
          <w:color w:val="000000" w:themeColor="text1"/>
          <w:sz w:val="24"/>
          <w:szCs w:val="24"/>
          <w:lang w:val="en-US"/>
        </w:rPr>
        <w:t>e n</w:t>
      </w:r>
      <w:r w:rsidR="00D07772">
        <w:rPr>
          <w:rFonts w:ascii="Times New Roman" w:hAnsi="Times New Roman" w:cs="Times New Roman"/>
          <w:color w:val="000000" w:themeColor="text1"/>
          <w:sz w:val="24"/>
          <w:szCs w:val="24"/>
          <w:lang w:val="en-US"/>
        </w:rPr>
        <w:t xml:space="preserve">o </w:t>
      </w:r>
      <w:r w:rsidR="00D07772" w:rsidRPr="00D07772">
        <w:rPr>
          <w:rFonts w:ascii="Times New Roman" w:hAnsi="Times New Roman" w:cs="Times New Roman"/>
          <w:color w:val="000000" w:themeColor="text1"/>
          <w:sz w:val="24"/>
          <w:szCs w:val="24"/>
        </w:rPr>
        <w:t>quadro</w:t>
      </w:r>
      <w:r w:rsidR="00D07772">
        <w:rPr>
          <w:rFonts w:ascii="Times New Roman" w:hAnsi="Times New Roman" w:cs="Times New Roman"/>
          <w:color w:val="000000" w:themeColor="text1"/>
          <w:sz w:val="24"/>
          <w:szCs w:val="24"/>
        </w:rPr>
        <w:t xml:space="preserve"> 4 retrata a síntese da análise dos artigos relacionados a determinados Países</w:t>
      </w:r>
      <w:r w:rsidR="009B5BE6">
        <w:rPr>
          <w:rFonts w:ascii="Times New Roman" w:hAnsi="Times New Roman" w:cs="Times New Roman"/>
          <w:color w:val="000000" w:themeColor="text1"/>
          <w:sz w:val="24"/>
          <w:szCs w:val="24"/>
        </w:rPr>
        <w:t xml:space="preserve">, </w:t>
      </w:r>
      <w:r w:rsidR="009B5BE6">
        <w:rPr>
          <w:rFonts w:ascii="Times New Roman" w:hAnsi="Times New Roman" w:cs="Times New Roman"/>
          <w:color w:val="000000" w:themeColor="text1"/>
          <w:sz w:val="24"/>
          <w:szCs w:val="24"/>
          <w:lang w:val="en-US"/>
        </w:rPr>
        <w:t>já estando incluso o nível de evidência classificando.</w:t>
      </w:r>
    </w:p>
    <w:p w14:paraId="49B4BC96" w14:textId="77777777" w:rsidR="008C09FF" w:rsidRDefault="008C09FF" w:rsidP="00060755">
      <w:pPr>
        <w:pStyle w:val="SemEspaamento"/>
        <w:tabs>
          <w:tab w:val="center" w:pos="4535"/>
          <w:tab w:val="left" w:pos="5811"/>
          <w:tab w:val="left" w:pos="7590"/>
        </w:tabs>
        <w:spacing w:line="360" w:lineRule="auto"/>
        <w:rPr>
          <w:rFonts w:ascii="Times New Roman" w:hAnsi="Times New Roman" w:cs="Times New Roman"/>
          <w:color w:val="000000" w:themeColor="text1"/>
          <w:sz w:val="24"/>
          <w:szCs w:val="24"/>
          <w:lang w:val="en-US"/>
        </w:rPr>
      </w:pPr>
    </w:p>
    <w:p w14:paraId="10614EB7" w14:textId="77777777" w:rsidR="009E4079" w:rsidRDefault="009E4079" w:rsidP="00575D27">
      <w:pPr>
        <w:pStyle w:val="SemEspaamento"/>
        <w:tabs>
          <w:tab w:val="center" w:pos="4535"/>
          <w:tab w:val="left" w:pos="5811"/>
        </w:tabs>
        <w:rPr>
          <w:rFonts w:ascii="Times New Roman" w:hAnsi="Times New Roman" w:cs="Times New Roman"/>
          <w:b/>
          <w:bCs/>
          <w:color w:val="000000" w:themeColor="text1"/>
          <w:sz w:val="28"/>
          <w:szCs w:val="28"/>
        </w:rPr>
      </w:pPr>
    </w:p>
    <w:p w14:paraId="62698D04" w14:textId="545E87EC" w:rsidR="0058078E" w:rsidRPr="0058078E" w:rsidRDefault="0058078E" w:rsidP="0058078E">
      <w:pPr>
        <w:pStyle w:val="SemEspaamento"/>
        <w:tabs>
          <w:tab w:val="center" w:pos="4535"/>
          <w:tab w:val="left" w:pos="5811"/>
        </w:tabs>
        <w:spacing w:line="360" w:lineRule="auto"/>
        <w:jc w:val="both"/>
        <w:rPr>
          <w:rFonts w:ascii="Times New Roman" w:hAnsi="Times New Roman" w:cs="Times New Roman"/>
          <w:color w:val="000000" w:themeColor="text1"/>
          <w:sz w:val="24"/>
          <w:szCs w:val="24"/>
        </w:rPr>
        <w:sectPr w:rsidR="0058078E" w:rsidRPr="0058078E" w:rsidSect="0012019C">
          <w:headerReference w:type="default" r:id="rId14"/>
          <w:pgSz w:w="11906" w:h="16838"/>
          <w:pgMar w:top="1701" w:right="1134" w:bottom="1134" w:left="1701" w:header="709" w:footer="709" w:gutter="0"/>
          <w:pgNumType w:start="15"/>
          <w:cols w:space="708"/>
          <w:docGrid w:linePitch="360"/>
        </w:sectPr>
      </w:pPr>
      <w:r>
        <w:rPr>
          <w:rFonts w:ascii="Times New Roman" w:hAnsi="Times New Roman" w:cs="Times New Roman"/>
          <w:color w:val="000000" w:themeColor="text1"/>
          <w:sz w:val="24"/>
          <w:szCs w:val="24"/>
        </w:rPr>
        <w:t xml:space="preserve">         </w:t>
      </w:r>
    </w:p>
    <w:p w14:paraId="4A97B7FC" w14:textId="0A4F9E7C" w:rsidR="00FC105A" w:rsidRPr="00A15C36" w:rsidRDefault="00061CAC" w:rsidP="00575D27">
      <w:pPr>
        <w:pStyle w:val="SemEspaamento"/>
        <w:tabs>
          <w:tab w:val="center" w:pos="4535"/>
          <w:tab w:val="left" w:pos="5811"/>
        </w:tabs>
        <w:rPr>
          <w:rFonts w:ascii="Times New Roman" w:hAnsi="Times New Roman" w:cs="Times New Roman"/>
          <w:color w:val="000000" w:themeColor="text1"/>
          <w:sz w:val="24"/>
          <w:szCs w:val="24"/>
        </w:rPr>
      </w:pPr>
      <w:r w:rsidRPr="00782E4E">
        <w:rPr>
          <w:rFonts w:ascii="Times New Roman" w:hAnsi="Times New Roman" w:cs="Times New Roman"/>
          <w:b/>
          <w:bCs/>
          <w:color w:val="000000" w:themeColor="text1"/>
          <w:sz w:val="24"/>
          <w:szCs w:val="24"/>
        </w:rPr>
        <w:lastRenderedPageBreak/>
        <w:t xml:space="preserve">Quadro </w:t>
      </w:r>
      <w:r w:rsidR="00487295">
        <w:rPr>
          <w:rFonts w:ascii="Times New Roman" w:hAnsi="Times New Roman" w:cs="Times New Roman"/>
          <w:b/>
          <w:bCs/>
          <w:color w:val="000000" w:themeColor="text1"/>
          <w:sz w:val="24"/>
          <w:szCs w:val="24"/>
        </w:rPr>
        <w:t>3</w:t>
      </w:r>
      <w:r w:rsidR="00FC105A">
        <w:rPr>
          <w:rFonts w:ascii="Times New Roman" w:hAnsi="Times New Roman" w:cs="Times New Roman"/>
          <w:b/>
          <w:bCs/>
          <w:color w:val="000000" w:themeColor="text1"/>
          <w:sz w:val="24"/>
          <w:szCs w:val="24"/>
        </w:rPr>
        <w:t xml:space="preserve"> -</w:t>
      </w:r>
      <w:r w:rsidR="00947105" w:rsidRPr="00782E4E">
        <w:rPr>
          <w:rFonts w:ascii="Times New Roman" w:hAnsi="Times New Roman" w:cs="Times New Roman"/>
          <w:b/>
          <w:bCs/>
          <w:color w:val="000000" w:themeColor="text1"/>
          <w:sz w:val="24"/>
          <w:szCs w:val="24"/>
        </w:rPr>
        <w:t xml:space="preserve"> </w:t>
      </w:r>
      <w:r w:rsidR="00947105" w:rsidRPr="00782E4E">
        <w:rPr>
          <w:rFonts w:ascii="Times New Roman" w:hAnsi="Times New Roman" w:cs="Times New Roman"/>
          <w:color w:val="000000" w:themeColor="text1"/>
          <w:sz w:val="24"/>
          <w:szCs w:val="24"/>
        </w:rPr>
        <w:t>Síntese da análise dos artigos selecionados</w:t>
      </w:r>
      <w:r w:rsidR="000A005D">
        <w:rPr>
          <w:rFonts w:ascii="Times New Roman" w:hAnsi="Times New Roman" w:cs="Times New Roman"/>
          <w:color w:val="000000" w:themeColor="text1"/>
          <w:sz w:val="24"/>
          <w:szCs w:val="24"/>
        </w:rPr>
        <w:t xml:space="preserve"> </w:t>
      </w:r>
    </w:p>
    <w:tbl>
      <w:tblPr>
        <w:tblStyle w:val="Tabelacomgrade"/>
        <w:tblW w:w="4900" w:type="pct"/>
        <w:tblLook w:val="04A0" w:firstRow="1" w:lastRow="0" w:firstColumn="1" w:lastColumn="0" w:noHBand="0" w:noVBand="1"/>
      </w:tblPr>
      <w:tblGrid>
        <w:gridCol w:w="1309"/>
        <w:gridCol w:w="2733"/>
        <w:gridCol w:w="1327"/>
        <w:gridCol w:w="4708"/>
        <w:gridCol w:w="3142"/>
        <w:gridCol w:w="494"/>
      </w:tblGrid>
      <w:tr w:rsidR="009E4079" w:rsidRPr="00874609" w14:paraId="4D8C5ED3" w14:textId="77777777" w:rsidTr="003A6D1C">
        <w:trPr>
          <w:trHeight w:val="736"/>
        </w:trPr>
        <w:tc>
          <w:tcPr>
            <w:tcW w:w="501" w:type="pct"/>
            <w:shd w:val="clear" w:color="auto" w:fill="F2F2F2" w:themeFill="background1" w:themeFillShade="F2"/>
          </w:tcPr>
          <w:p w14:paraId="0E45FF1C" w14:textId="77777777" w:rsidR="00874609" w:rsidRPr="00874609" w:rsidRDefault="00874609" w:rsidP="00874609">
            <w:pPr>
              <w:jc w:val="center"/>
              <w:rPr>
                <w:rFonts w:ascii="Times New Roman" w:hAnsi="Times New Roman" w:cs="Times New Roman"/>
                <w:b/>
                <w:bCs/>
                <w:color w:val="0D0D0D" w:themeColor="text1" w:themeTint="F2"/>
                <w:sz w:val="20"/>
                <w:szCs w:val="20"/>
              </w:rPr>
            </w:pPr>
          </w:p>
          <w:p w14:paraId="1F188651" w14:textId="207859A7" w:rsidR="00874609" w:rsidRPr="00874609" w:rsidRDefault="00874609" w:rsidP="00874609">
            <w:pPr>
              <w:jc w:val="center"/>
              <w:rPr>
                <w:rFonts w:ascii="Times New Roman" w:hAnsi="Times New Roman" w:cs="Times New Roman"/>
                <w:b/>
                <w:bCs/>
                <w:color w:val="0D0D0D" w:themeColor="text1" w:themeTint="F2"/>
                <w:sz w:val="20"/>
                <w:szCs w:val="20"/>
              </w:rPr>
            </w:pPr>
            <w:r w:rsidRPr="00874609">
              <w:rPr>
                <w:rFonts w:ascii="Times New Roman" w:hAnsi="Times New Roman" w:cs="Times New Roman"/>
                <w:b/>
                <w:bCs/>
                <w:color w:val="0D0D0D" w:themeColor="text1" w:themeTint="F2"/>
                <w:sz w:val="20"/>
                <w:szCs w:val="20"/>
              </w:rPr>
              <w:t>Autor/</w:t>
            </w:r>
          </w:p>
          <w:p w14:paraId="06D6A469" w14:textId="4CDC9174" w:rsidR="00874609" w:rsidRPr="00874609" w:rsidRDefault="00874609" w:rsidP="00874609">
            <w:pPr>
              <w:pStyle w:val="SemEspaamento"/>
              <w:tabs>
                <w:tab w:val="center" w:pos="4535"/>
                <w:tab w:val="left" w:pos="5811"/>
              </w:tabs>
              <w:jc w:val="center"/>
              <w:rPr>
                <w:rFonts w:ascii="Times New Roman" w:hAnsi="Times New Roman" w:cs="Times New Roman"/>
                <w:b/>
                <w:bCs/>
                <w:color w:val="000000" w:themeColor="text1"/>
                <w:sz w:val="20"/>
                <w:szCs w:val="20"/>
              </w:rPr>
            </w:pPr>
            <w:r w:rsidRPr="00874609">
              <w:rPr>
                <w:rFonts w:ascii="Times New Roman" w:hAnsi="Times New Roman" w:cs="Times New Roman"/>
                <w:b/>
                <w:bCs/>
                <w:color w:val="0D0D0D" w:themeColor="text1" w:themeTint="F2"/>
                <w:sz w:val="20"/>
                <w:szCs w:val="20"/>
              </w:rPr>
              <w:t>Ano</w:t>
            </w:r>
          </w:p>
        </w:tc>
        <w:tc>
          <w:tcPr>
            <w:tcW w:w="1020" w:type="pct"/>
            <w:shd w:val="clear" w:color="auto" w:fill="F2F2F2" w:themeFill="background1" w:themeFillShade="F2"/>
          </w:tcPr>
          <w:p w14:paraId="0E19AA50" w14:textId="77777777" w:rsidR="00874609" w:rsidRPr="00874609" w:rsidRDefault="00874609" w:rsidP="00874609">
            <w:pPr>
              <w:pStyle w:val="SemEspaamento"/>
              <w:tabs>
                <w:tab w:val="center" w:pos="4535"/>
                <w:tab w:val="left" w:pos="5811"/>
              </w:tabs>
              <w:jc w:val="center"/>
              <w:rPr>
                <w:rFonts w:ascii="Times New Roman" w:hAnsi="Times New Roman" w:cs="Times New Roman"/>
                <w:b/>
                <w:bCs/>
                <w:color w:val="000000" w:themeColor="text1"/>
                <w:sz w:val="20"/>
                <w:szCs w:val="20"/>
              </w:rPr>
            </w:pPr>
          </w:p>
          <w:p w14:paraId="5D2F0C36" w14:textId="24B7ED59" w:rsidR="00874609" w:rsidRPr="00874609" w:rsidRDefault="00874609" w:rsidP="00874609">
            <w:pPr>
              <w:pStyle w:val="SemEspaamento"/>
              <w:tabs>
                <w:tab w:val="center" w:pos="4535"/>
                <w:tab w:val="left" w:pos="5811"/>
              </w:tabs>
              <w:jc w:val="center"/>
              <w:rPr>
                <w:rFonts w:ascii="Times New Roman" w:hAnsi="Times New Roman" w:cs="Times New Roman"/>
                <w:b/>
                <w:bCs/>
                <w:color w:val="000000" w:themeColor="text1"/>
                <w:sz w:val="20"/>
                <w:szCs w:val="20"/>
              </w:rPr>
            </w:pPr>
            <w:r w:rsidRPr="00874609">
              <w:rPr>
                <w:rFonts w:ascii="Times New Roman" w:hAnsi="Times New Roman" w:cs="Times New Roman"/>
                <w:b/>
                <w:bCs/>
                <w:color w:val="000000" w:themeColor="text1"/>
                <w:sz w:val="20"/>
                <w:szCs w:val="20"/>
              </w:rPr>
              <w:t>Objetivo</w:t>
            </w:r>
          </w:p>
        </w:tc>
        <w:tc>
          <w:tcPr>
            <w:tcW w:w="484" w:type="pct"/>
            <w:shd w:val="clear" w:color="auto" w:fill="F2F2F2" w:themeFill="background1" w:themeFillShade="F2"/>
          </w:tcPr>
          <w:p w14:paraId="76D975B3" w14:textId="77777777" w:rsidR="00874609" w:rsidRPr="00874609" w:rsidRDefault="00874609" w:rsidP="00874609">
            <w:pPr>
              <w:pStyle w:val="SemEspaamento"/>
              <w:tabs>
                <w:tab w:val="center" w:pos="4535"/>
                <w:tab w:val="left" w:pos="5811"/>
              </w:tabs>
              <w:jc w:val="center"/>
              <w:rPr>
                <w:rFonts w:ascii="Times New Roman" w:hAnsi="Times New Roman" w:cs="Times New Roman"/>
                <w:b/>
                <w:bCs/>
                <w:color w:val="000000" w:themeColor="text1"/>
                <w:sz w:val="20"/>
                <w:szCs w:val="20"/>
              </w:rPr>
            </w:pPr>
          </w:p>
          <w:p w14:paraId="70F4510D" w14:textId="3C371C52" w:rsidR="00874609" w:rsidRPr="00874609" w:rsidRDefault="00874609" w:rsidP="00874609">
            <w:pPr>
              <w:pStyle w:val="SemEspaamento"/>
              <w:tabs>
                <w:tab w:val="center" w:pos="4535"/>
                <w:tab w:val="left" w:pos="5811"/>
              </w:tabs>
              <w:jc w:val="center"/>
              <w:rPr>
                <w:rFonts w:ascii="Times New Roman" w:hAnsi="Times New Roman" w:cs="Times New Roman"/>
                <w:b/>
                <w:bCs/>
                <w:color w:val="000000" w:themeColor="text1"/>
                <w:sz w:val="20"/>
                <w:szCs w:val="20"/>
              </w:rPr>
            </w:pPr>
            <w:r w:rsidRPr="00874609">
              <w:rPr>
                <w:rFonts w:ascii="Times New Roman" w:hAnsi="Times New Roman" w:cs="Times New Roman"/>
                <w:b/>
                <w:bCs/>
                <w:color w:val="000000" w:themeColor="text1"/>
                <w:sz w:val="20"/>
                <w:szCs w:val="20"/>
              </w:rPr>
              <w:t xml:space="preserve">Tipo de estudo </w:t>
            </w:r>
          </w:p>
        </w:tc>
        <w:tc>
          <w:tcPr>
            <w:tcW w:w="1740" w:type="pct"/>
            <w:shd w:val="clear" w:color="auto" w:fill="F2F2F2" w:themeFill="background1" w:themeFillShade="F2"/>
          </w:tcPr>
          <w:p w14:paraId="3D03DB2C" w14:textId="77777777" w:rsidR="00874609" w:rsidRPr="00874609" w:rsidRDefault="00874609" w:rsidP="00874609">
            <w:pPr>
              <w:pStyle w:val="SemEspaamento"/>
              <w:tabs>
                <w:tab w:val="center" w:pos="4535"/>
                <w:tab w:val="left" w:pos="5811"/>
              </w:tabs>
              <w:jc w:val="center"/>
              <w:rPr>
                <w:rFonts w:ascii="Times New Roman" w:hAnsi="Times New Roman" w:cs="Times New Roman"/>
                <w:b/>
                <w:bCs/>
                <w:color w:val="000000" w:themeColor="text1"/>
                <w:sz w:val="20"/>
                <w:szCs w:val="20"/>
              </w:rPr>
            </w:pPr>
          </w:p>
          <w:p w14:paraId="5939F05C" w14:textId="1DE8EF3F" w:rsidR="00874609" w:rsidRPr="00874609" w:rsidRDefault="00874609" w:rsidP="00874609">
            <w:pPr>
              <w:pStyle w:val="SemEspaamento"/>
              <w:tabs>
                <w:tab w:val="center" w:pos="4535"/>
                <w:tab w:val="left" w:pos="5811"/>
              </w:tabs>
              <w:jc w:val="center"/>
              <w:rPr>
                <w:rFonts w:ascii="Times New Roman" w:hAnsi="Times New Roman" w:cs="Times New Roman"/>
                <w:b/>
                <w:bCs/>
                <w:color w:val="000000" w:themeColor="text1"/>
                <w:sz w:val="20"/>
                <w:szCs w:val="20"/>
              </w:rPr>
            </w:pPr>
            <w:r w:rsidRPr="00874609">
              <w:rPr>
                <w:rFonts w:ascii="Times New Roman" w:hAnsi="Times New Roman" w:cs="Times New Roman"/>
                <w:b/>
                <w:bCs/>
                <w:color w:val="000000" w:themeColor="text1"/>
                <w:sz w:val="20"/>
                <w:szCs w:val="20"/>
              </w:rPr>
              <w:t>Desfecho</w:t>
            </w:r>
          </w:p>
        </w:tc>
        <w:tc>
          <w:tcPr>
            <w:tcW w:w="1169" w:type="pct"/>
            <w:shd w:val="clear" w:color="auto" w:fill="F2F2F2" w:themeFill="background1" w:themeFillShade="F2"/>
          </w:tcPr>
          <w:p w14:paraId="766B5658" w14:textId="77777777" w:rsidR="00874609" w:rsidRPr="00874609" w:rsidRDefault="00874609" w:rsidP="00874609">
            <w:pPr>
              <w:pStyle w:val="SemEspaamento"/>
              <w:tabs>
                <w:tab w:val="center" w:pos="4535"/>
                <w:tab w:val="left" w:pos="5811"/>
              </w:tabs>
              <w:jc w:val="center"/>
              <w:rPr>
                <w:rFonts w:ascii="Times New Roman" w:hAnsi="Times New Roman" w:cs="Times New Roman"/>
                <w:b/>
                <w:bCs/>
                <w:color w:val="000000" w:themeColor="text1"/>
                <w:sz w:val="20"/>
                <w:szCs w:val="20"/>
              </w:rPr>
            </w:pPr>
          </w:p>
          <w:p w14:paraId="1EC6D3B6" w14:textId="1D96D3F5" w:rsidR="00874609" w:rsidRPr="00874609" w:rsidRDefault="00874609" w:rsidP="00874609">
            <w:pPr>
              <w:pStyle w:val="SemEspaamento"/>
              <w:tabs>
                <w:tab w:val="center" w:pos="4535"/>
                <w:tab w:val="left" w:pos="5811"/>
              </w:tabs>
              <w:jc w:val="center"/>
              <w:rPr>
                <w:rFonts w:ascii="Times New Roman" w:hAnsi="Times New Roman" w:cs="Times New Roman"/>
                <w:b/>
                <w:bCs/>
                <w:color w:val="000000" w:themeColor="text1"/>
                <w:sz w:val="20"/>
                <w:szCs w:val="20"/>
              </w:rPr>
            </w:pPr>
            <w:r w:rsidRPr="00874609">
              <w:rPr>
                <w:rFonts w:ascii="Times New Roman" w:hAnsi="Times New Roman" w:cs="Times New Roman"/>
                <w:b/>
                <w:bCs/>
                <w:color w:val="000000" w:themeColor="text1"/>
                <w:sz w:val="20"/>
                <w:szCs w:val="20"/>
              </w:rPr>
              <w:t>Conclusão</w:t>
            </w:r>
          </w:p>
        </w:tc>
        <w:tc>
          <w:tcPr>
            <w:tcW w:w="86" w:type="pct"/>
            <w:shd w:val="clear" w:color="auto" w:fill="F2F2F2" w:themeFill="background1" w:themeFillShade="F2"/>
            <w:vAlign w:val="center"/>
          </w:tcPr>
          <w:p w14:paraId="4CB4C23C" w14:textId="5DB4D9EF" w:rsidR="00874609" w:rsidRPr="00874609" w:rsidRDefault="00874609" w:rsidP="00874609">
            <w:pPr>
              <w:pStyle w:val="SemEspaamento"/>
              <w:tabs>
                <w:tab w:val="center" w:pos="4535"/>
                <w:tab w:val="left" w:pos="5811"/>
              </w:tabs>
              <w:jc w:val="center"/>
              <w:rPr>
                <w:rFonts w:ascii="Times New Roman" w:hAnsi="Times New Roman" w:cs="Times New Roman"/>
                <w:b/>
                <w:bCs/>
                <w:color w:val="000000" w:themeColor="text1"/>
                <w:sz w:val="20"/>
                <w:szCs w:val="20"/>
              </w:rPr>
            </w:pPr>
            <w:r w:rsidRPr="00874609">
              <w:rPr>
                <w:rFonts w:ascii="Times New Roman" w:hAnsi="Times New Roman" w:cs="Times New Roman"/>
                <w:b/>
                <w:bCs/>
                <w:color w:val="000000" w:themeColor="text1"/>
                <w:sz w:val="20"/>
                <w:szCs w:val="20"/>
              </w:rPr>
              <w:t>NE</w:t>
            </w:r>
          </w:p>
        </w:tc>
      </w:tr>
      <w:tr w:rsidR="009E4079" w:rsidRPr="00874609" w14:paraId="6767307D" w14:textId="77777777" w:rsidTr="003A6D1C">
        <w:trPr>
          <w:trHeight w:val="2117"/>
        </w:trPr>
        <w:tc>
          <w:tcPr>
            <w:tcW w:w="501" w:type="pct"/>
            <w:vAlign w:val="center"/>
          </w:tcPr>
          <w:p w14:paraId="394BC99D" w14:textId="77300F1B" w:rsidR="00874609" w:rsidRPr="00874609" w:rsidRDefault="00874609" w:rsidP="00FC105A">
            <w:pPr>
              <w:pStyle w:val="SemEspaamento"/>
              <w:tabs>
                <w:tab w:val="center" w:pos="4535"/>
                <w:tab w:val="left" w:pos="5811"/>
              </w:tabs>
              <w:jc w:val="center"/>
              <w:rPr>
                <w:rFonts w:ascii="Times New Roman" w:hAnsi="Times New Roman" w:cs="Times New Roman"/>
                <w:color w:val="000000" w:themeColor="text1"/>
                <w:sz w:val="20"/>
                <w:szCs w:val="20"/>
              </w:rPr>
            </w:pPr>
            <w:r w:rsidRPr="00874609">
              <w:rPr>
                <w:rFonts w:ascii="Times New Roman" w:hAnsi="Times New Roman" w:cs="Times New Roman"/>
                <w:color w:val="000000" w:themeColor="text1"/>
                <w:sz w:val="20"/>
                <w:szCs w:val="20"/>
              </w:rPr>
              <w:t>Diaz, et al,</w:t>
            </w:r>
            <w:r>
              <w:rPr>
                <w:rFonts w:ascii="Times New Roman" w:hAnsi="Times New Roman" w:cs="Times New Roman"/>
                <w:color w:val="000000" w:themeColor="text1"/>
                <w:sz w:val="20"/>
                <w:szCs w:val="20"/>
              </w:rPr>
              <w:t xml:space="preserve"> </w:t>
            </w:r>
            <w:r w:rsidRPr="00874609">
              <w:rPr>
                <w:rFonts w:ascii="Times New Roman" w:hAnsi="Times New Roman" w:cs="Times New Roman"/>
                <w:color w:val="000000" w:themeColor="text1"/>
                <w:sz w:val="20"/>
                <w:szCs w:val="20"/>
              </w:rPr>
              <w:t>2020.</w:t>
            </w:r>
          </w:p>
        </w:tc>
        <w:tc>
          <w:tcPr>
            <w:tcW w:w="1020" w:type="pct"/>
          </w:tcPr>
          <w:p w14:paraId="761A508D" w14:textId="77777777" w:rsidR="00C52F2C" w:rsidRDefault="00C52F2C" w:rsidP="00F105D7">
            <w:pPr>
              <w:pStyle w:val="SemEspaamento"/>
              <w:tabs>
                <w:tab w:val="center" w:pos="4535"/>
                <w:tab w:val="left" w:pos="5811"/>
              </w:tabs>
              <w:jc w:val="both"/>
              <w:rPr>
                <w:rFonts w:ascii="Times New Roman" w:hAnsi="Times New Roman" w:cs="Times New Roman"/>
                <w:color w:val="000000" w:themeColor="text1"/>
                <w:sz w:val="20"/>
                <w:szCs w:val="20"/>
              </w:rPr>
            </w:pPr>
          </w:p>
          <w:p w14:paraId="5EA667C4" w14:textId="77777777" w:rsidR="00C52F2C" w:rsidRDefault="00C52F2C" w:rsidP="00F105D7">
            <w:pPr>
              <w:pStyle w:val="SemEspaamento"/>
              <w:tabs>
                <w:tab w:val="center" w:pos="4535"/>
                <w:tab w:val="left" w:pos="5811"/>
              </w:tabs>
              <w:jc w:val="both"/>
              <w:rPr>
                <w:rFonts w:ascii="Times New Roman" w:hAnsi="Times New Roman" w:cs="Times New Roman"/>
                <w:color w:val="000000" w:themeColor="text1"/>
                <w:sz w:val="20"/>
                <w:szCs w:val="20"/>
              </w:rPr>
            </w:pPr>
          </w:p>
          <w:p w14:paraId="412F9AB7" w14:textId="6A912E34" w:rsidR="00874609" w:rsidRPr="00874609" w:rsidRDefault="00D51EF4" w:rsidP="00F105D7">
            <w:pPr>
              <w:pStyle w:val="SemEspaamento"/>
              <w:tabs>
                <w:tab w:val="center" w:pos="4535"/>
                <w:tab w:val="left" w:pos="5811"/>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00F105D7" w:rsidRPr="00F105D7">
              <w:rPr>
                <w:rFonts w:ascii="Times New Roman" w:hAnsi="Times New Roman" w:cs="Times New Roman"/>
                <w:color w:val="000000" w:themeColor="text1"/>
                <w:sz w:val="20"/>
                <w:szCs w:val="20"/>
              </w:rPr>
              <w:t>evisar os conceitos atuais de suporte extracorpóreo, suas indicações, experiência nacional e internacional e seu possível papel na pandemia de SARS-Cov2.</w:t>
            </w:r>
          </w:p>
        </w:tc>
        <w:tc>
          <w:tcPr>
            <w:tcW w:w="484" w:type="pct"/>
            <w:vAlign w:val="center"/>
          </w:tcPr>
          <w:p w14:paraId="5A4F3C70" w14:textId="0ACB44EA" w:rsidR="00874609" w:rsidRPr="00F105D7" w:rsidRDefault="00874609" w:rsidP="009E4079">
            <w:pPr>
              <w:pStyle w:val="SemEspaamento"/>
              <w:tabs>
                <w:tab w:val="center" w:pos="4535"/>
                <w:tab w:val="left" w:pos="5811"/>
              </w:tabs>
              <w:rPr>
                <w:rFonts w:ascii="Times New Roman" w:hAnsi="Times New Roman" w:cs="Times New Roman"/>
                <w:color w:val="000000" w:themeColor="text1"/>
                <w:sz w:val="20"/>
                <w:szCs w:val="20"/>
              </w:rPr>
            </w:pPr>
            <w:r w:rsidRPr="00F105D7">
              <w:rPr>
                <w:rFonts w:ascii="Times New Roman" w:hAnsi="Times New Roman" w:cs="Times New Roman"/>
                <w:color w:val="000000" w:themeColor="text1"/>
                <w:sz w:val="20"/>
                <w:szCs w:val="20"/>
              </w:rPr>
              <w:t>Ensaios</w:t>
            </w:r>
            <w:r w:rsidR="009E4079" w:rsidRPr="00F105D7">
              <w:rPr>
                <w:rFonts w:ascii="Times New Roman" w:hAnsi="Times New Roman" w:cs="Times New Roman"/>
                <w:color w:val="000000" w:themeColor="text1"/>
                <w:sz w:val="20"/>
                <w:szCs w:val="20"/>
              </w:rPr>
              <w:t xml:space="preserve"> </w:t>
            </w:r>
            <w:r w:rsidRPr="00F105D7">
              <w:rPr>
                <w:rFonts w:ascii="Times New Roman" w:hAnsi="Times New Roman" w:cs="Times New Roman"/>
                <w:color w:val="000000" w:themeColor="text1"/>
                <w:sz w:val="20"/>
                <w:szCs w:val="20"/>
              </w:rPr>
              <w:t>controlados aleatórios</w:t>
            </w:r>
          </w:p>
        </w:tc>
        <w:tc>
          <w:tcPr>
            <w:tcW w:w="1740" w:type="pct"/>
          </w:tcPr>
          <w:p w14:paraId="514EB4ED" w14:textId="77777777" w:rsidR="00C52F2C" w:rsidRDefault="00C52F2C" w:rsidP="00F105D7">
            <w:pPr>
              <w:pStyle w:val="SemEspaamento"/>
              <w:tabs>
                <w:tab w:val="center" w:pos="4535"/>
                <w:tab w:val="left" w:pos="5811"/>
              </w:tabs>
              <w:jc w:val="both"/>
              <w:rPr>
                <w:rFonts w:ascii="Times New Roman" w:hAnsi="Times New Roman" w:cs="Times New Roman"/>
                <w:color w:val="000000" w:themeColor="text1"/>
                <w:sz w:val="20"/>
                <w:szCs w:val="20"/>
              </w:rPr>
            </w:pPr>
          </w:p>
          <w:p w14:paraId="1B672190" w14:textId="543D5E12" w:rsidR="00874609" w:rsidRPr="00F105D7" w:rsidRDefault="00F105D7" w:rsidP="00F105D7">
            <w:pPr>
              <w:pStyle w:val="SemEspaamento"/>
              <w:tabs>
                <w:tab w:val="center" w:pos="4535"/>
                <w:tab w:val="left" w:pos="5811"/>
              </w:tabs>
              <w:jc w:val="both"/>
              <w:rPr>
                <w:rFonts w:ascii="Times New Roman" w:hAnsi="Times New Roman" w:cs="Times New Roman"/>
                <w:color w:val="000000" w:themeColor="text1"/>
                <w:sz w:val="20"/>
                <w:szCs w:val="20"/>
              </w:rPr>
            </w:pPr>
            <w:r w:rsidRPr="00F105D7">
              <w:rPr>
                <w:rFonts w:ascii="Times New Roman" w:hAnsi="Times New Roman" w:cs="Times New Roman"/>
                <w:color w:val="000000" w:themeColor="text1"/>
                <w:sz w:val="20"/>
                <w:szCs w:val="20"/>
              </w:rPr>
              <w:t>Pontos-chave da ECMO na Insuficiência Respiratória Catastrófica por Coronavírus: Mais de 90% são conexões com ECMO VV. Seu uso dependerá da situação da pandemia versus recursos de terapia intensiva.</w:t>
            </w:r>
          </w:p>
          <w:p w14:paraId="2D203DE3" w14:textId="77777777" w:rsidR="00F105D7" w:rsidRDefault="00F105D7" w:rsidP="00F105D7">
            <w:pPr>
              <w:pStyle w:val="SemEspaamento"/>
              <w:tabs>
                <w:tab w:val="center" w:pos="4535"/>
                <w:tab w:val="left" w:pos="5811"/>
              </w:tabs>
              <w:jc w:val="both"/>
              <w:rPr>
                <w:rFonts w:ascii="Times New Roman" w:hAnsi="Times New Roman" w:cs="Times New Roman"/>
                <w:color w:val="000000" w:themeColor="text1"/>
                <w:sz w:val="20"/>
                <w:szCs w:val="20"/>
              </w:rPr>
            </w:pPr>
            <w:r w:rsidRPr="00F105D7">
              <w:rPr>
                <w:rFonts w:ascii="Times New Roman" w:hAnsi="Times New Roman" w:cs="Times New Roman"/>
                <w:color w:val="000000" w:themeColor="text1"/>
                <w:sz w:val="20"/>
                <w:szCs w:val="20"/>
              </w:rPr>
              <w:t>A ECMO tem sido recomendada pela Organização Mundial da Saúde em pacientes com hipoxemia refratária, mas em centros experientes.</w:t>
            </w:r>
          </w:p>
          <w:p w14:paraId="76B4A05A" w14:textId="09C3870A" w:rsidR="006C5CA4" w:rsidRPr="00F105D7" w:rsidRDefault="006C5CA4" w:rsidP="00F105D7">
            <w:pPr>
              <w:pStyle w:val="SemEspaamento"/>
              <w:tabs>
                <w:tab w:val="center" w:pos="4535"/>
                <w:tab w:val="left" w:pos="5811"/>
              </w:tabs>
              <w:jc w:val="both"/>
              <w:rPr>
                <w:rFonts w:ascii="Times New Roman" w:hAnsi="Times New Roman" w:cs="Times New Roman"/>
                <w:color w:val="000000" w:themeColor="text1"/>
                <w:sz w:val="20"/>
                <w:szCs w:val="20"/>
              </w:rPr>
            </w:pPr>
          </w:p>
        </w:tc>
        <w:tc>
          <w:tcPr>
            <w:tcW w:w="1169" w:type="pct"/>
          </w:tcPr>
          <w:p w14:paraId="67094851" w14:textId="77777777" w:rsidR="00C52F2C" w:rsidRDefault="00C52F2C" w:rsidP="00F105D7">
            <w:pPr>
              <w:pStyle w:val="SemEspaamento"/>
              <w:tabs>
                <w:tab w:val="center" w:pos="4535"/>
                <w:tab w:val="left" w:pos="5811"/>
              </w:tabs>
              <w:jc w:val="both"/>
              <w:rPr>
                <w:rFonts w:ascii="Times New Roman" w:hAnsi="Times New Roman" w:cs="Times New Roman"/>
                <w:color w:val="000000" w:themeColor="text1"/>
                <w:sz w:val="20"/>
                <w:szCs w:val="20"/>
              </w:rPr>
            </w:pPr>
          </w:p>
          <w:p w14:paraId="0A788CF1" w14:textId="6AB9379F" w:rsidR="00874609" w:rsidRPr="00F105D7" w:rsidRDefault="00F105D7" w:rsidP="00F105D7">
            <w:pPr>
              <w:pStyle w:val="SemEspaamento"/>
              <w:tabs>
                <w:tab w:val="center" w:pos="4535"/>
                <w:tab w:val="left" w:pos="5811"/>
              </w:tabs>
              <w:jc w:val="both"/>
              <w:rPr>
                <w:rFonts w:ascii="Times New Roman" w:hAnsi="Times New Roman" w:cs="Times New Roman"/>
                <w:color w:val="000000" w:themeColor="text1"/>
                <w:sz w:val="20"/>
                <w:szCs w:val="20"/>
              </w:rPr>
            </w:pPr>
            <w:r w:rsidRPr="00F105D7">
              <w:rPr>
                <w:rFonts w:ascii="Times New Roman" w:hAnsi="Times New Roman" w:cs="Times New Roman"/>
                <w:color w:val="000000" w:themeColor="text1"/>
                <w:sz w:val="20"/>
                <w:szCs w:val="20"/>
              </w:rPr>
              <w:t>ECMO é uma tecnologia complexa que é composta por uma máquina (hardware) operada por um grupo multidisciplinar (software). As indicações são variadas, mas sempre visam restabelecer a oferta/demanda de oxigênio e, assim, ganhar tempo</w:t>
            </w:r>
          </w:p>
        </w:tc>
        <w:tc>
          <w:tcPr>
            <w:tcW w:w="86" w:type="pct"/>
            <w:vAlign w:val="center"/>
          </w:tcPr>
          <w:p w14:paraId="6403D815" w14:textId="77777777" w:rsidR="00874609" w:rsidRPr="00874609" w:rsidRDefault="00874609" w:rsidP="00874609">
            <w:pPr>
              <w:pStyle w:val="SemEspaamento"/>
              <w:tabs>
                <w:tab w:val="center" w:pos="4535"/>
                <w:tab w:val="left" w:pos="5811"/>
              </w:tabs>
              <w:jc w:val="center"/>
              <w:rPr>
                <w:rFonts w:ascii="Times New Roman" w:hAnsi="Times New Roman" w:cs="Times New Roman"/>
                <w:b/>
                <w:bCs/>
                <w:color w:val="000000" w:themeColor="text1"/>
                <w:sz w:val="20"/>
                <w:szCs w:val="20"/>
              </w:rPr>
            </w:pPr>
          </w:p>
          <w:p w14:paraId="4DC3B0EC" w14:textId="0C9523A2" w:rsidR="00874609" w:rsidRPr="00874609" w:rsidRDefault="00874609" w:rsidP="00874609">
            <w:pPr>
              <w:pStyle w:val="SemEspaamento"/>
              <w:tabs>
                <w:tab w:val="center" w:pos="4535"/>
                <w:tab w:val="left" w:pos="5811"/>
              </w:tabs>
              <w:jc w:val="center"/>
              <w:rPr>
                <w:rFonts w:ascii="Times New Roman" w:hAnsi="Times New Roman" w:cs="Times New Roman"/>
                <w:color w:val="000000" w:themeColor="text1"/>
                <w:sz w:val="20"/>
                <w:szCs w:val="20"/>
              </w:rPr>
            </w:pPr>
            <w:r w:rsidRPr="00874609">
              <w:rPr>
                <w:rFonts w:ascii="Times New Roman" w:hAnsi="Times New Roman" w:cs="Times New Roman"/>
                <w:color w:val="000000" w:themeColor="text1"/>
                <w:sz w:val="20"/>
                <w:szCs w:val="20"/>
              </w:rPr>
              <w:t>III</w:t>
            </w:r>
          </w:p>
        </w:tc>
      </w:tr>
      <w:tr w:rsidR="009E4079" w:rsidRPr="00874609" w14:paraId="21B9417F" w14:textId="77777777" w:rsidTr="003A6D1C">
        <w:trPr>
          <w:trHeight w:val="1409"/>
        </w:trPr>
        <w:tc>
          <w:tcPr>
            <w:tcW w:w="501" w:type="pct"/>
            <w:vAlign w:val="center"/>
          </w:tcPr>
          <w:p w14:paraId="341B7709" w14:textId="15EBC053" w:rsidR="00874609" w:rsidRPr="00874609" w:rsidRDefault="00874609" w:rsidP="00FC105A">
            <w:pPr>
              <w:pStyle w:val="SemEspaamento"/>
              <w:tabs>
                <w:tab w:val="center" w:pos="4535"/>
                <w:tab w:val="left" w:pos="5811"/>
              </w:tabs>
              <w:jc w:val="center"/>
              <w:rPr>
                <w:rFonts w:ascii="Times New Roman" w:hAnsi="Times New Roman" w:cs="Times New Roman"/>
                <w:color w:val="000000" w:themeColor="text1"/>
                <w:sz w:val="20"/>
                <w:szCs w:val="20"/>
              </w:rPr>
            </w:pPr>
            <w:r w:rsidRPr="00874609">
              <w:rPr>
                <w:rFonts w:ascii="Times New Roman" w:hAnsi="Times New Roman" w:cs="Times New Roman"/>
                <w:color w:val="000000" w:themeColor="text1"/>
                <w:sz w:val="20"/>
                <w:szCs w:val="20"/>
              </w:rPr>
              <w:t>Hekimian,</w:t>
            </w:r>
          </w:p>
          <w:p w14:paraId="68C21C3A" w14:textId="215F9098" w:rsidR="00874609" w:rsidRPr="00874609" w:rsidRDefault="00825740" w:rsidP="00FC105A">
            <w:pPr>
              <w:pStyle w:val="SemEspaamento"/>
              <w:tabs>
                <w:tab w:val="center" w:pos="4535"/>
                <w:tab w:val="left" w:pos="5811"/>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w:t>
            </w:r>
            <w:r w:rsidR="00874609" w:rsidRPr="00874609">
              <w:rPr>
                <w:rFonts w:ascii="Times New Roman" w:hAnsi="Times New Roman" w:cs="Times New Roman"/>
                <w:color w:val="000000" w:themeColor="text1"/>
                <w:sz w:val="20"/>
                <w:szCs w:val="20"/>
              </w:rPr>
              <w:t>t</w:t>
            </w:r>
            <w:r>
              <w:rPr>
                <w:rFonts w:ascii="Times New Roman" w:hAnsi="Times New Roman" w:cs="Times New Roman"/>
                <w:color w:val="000000" w:themeColor="text1"/>
                <w:sz w:val="20"/>
                <w:szCs w:val="20"/>
              </w:rPr>
              <w:t xml:space="preserve"> </w:t>
            </w:r>
            <w:r w:rsidR="00874609" w:rsidRPr="00874609">
              <w:rPr>
                <w:rFonts w:ascii="Times New Roman" w:hAnsi="Times New Roman" w:cs="Times New Roman"/>
                <w:color w:val="000000" w:themeColor="text1"/>
                <w:sz w:val="20"/>
                <w:szCs w:val="20"/>
              </w:rPr>
              <w:t>al, 2020.</w:t>
            </w:r>
          </w:p>
        </w:tc>
        <w:tc>
          <w:tcPr>
            <w:tcW w:w="1020" w:type="pct"/>
          </w:tcPr>
          <w:p w14:paraId="2132E531" w14:textId="77777777" w:rsidR="00874609" w:rsidRDefault="00874609" w:rsidP="00874609">
            <w:pPr>
              <w:pStyle w:val="SemEspaamento"/>
              <w:tabs>
                <w:tab w:val="center" w:pos="4535"/>
                <w:tab w:val="left" w:pos="5811"/>
              </w:tabs>
              <w:rPr>
                <w:rFonts w:ascii="Times New Roman" w:hAnsi="Times New Roman" w:cs="Times New Roman"/>
                <w:color w:val="000000" w:themeColor="text1"/>
                <w:sz w:val="20"/>
                <w:szCs w:val="20"/>
              </w:rPr>
            </w:pPr>
          </w:p>
          <w:p w14:paraId="4E853A2D" w14:textId="77777777" w:rsidR="00C52F2C" w:rsidRDefault="00C52F2C" w:rsidP="00874609">
            <w:pPr>
              <w:pStyle w:val="SemEspaamento"/>
              <w:tabs>
                <w:tab w:val="center" w:pos="4535"/>
                <w:tab w:val="left" w:pos="5811"/>
              </w:tabs>
              <w:rPr>
                <w:rFonts w:ascii="Times New Roman" w:hAnsi="Times New Roman" w:cs="Times New Roman"/>
                <w:color w:val="000000" w:themeColor="text1"/>
                <w:sz w:val="20"/>
                <w:szCs w:val="20"/>
              </w:rPr>
            </w:pPr>
          </w:p>
          <w:p w14:paraId="191F8879" w14:textId="55D70738" w:rsidR="00C52F2C" w:rsidRPr="00874609" w:rsidRDefault="00C52F2C" w:rsidP="00874609">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Evidenciar a relação entre COVID</w:t>
            </w:r>
            <w:r w:rsidRPr="00C52F2C">
              <w:rPr>
                <w:rFonts w:ascii="Times New Roman" w:hAnsi="Times New Roman" w:cs="Times New Roman"/>
                <w:color w:val="000000" w:themeColor="text1"/>
                <w:sz w:val="20"/>
                <w:szCs w:val="20"/>
              </w:rPr>
              <w:t>-19 e suporte circulatório</w:t>
            </w:r>
          </w:p>
        </w:tc>
        <w:tc>
          <w:tcPr>
            <w:tcW w:w="484" w:type="pct"/>
            <w:vAlign w:val="center"/>
          </w:tcPr>
          <w:p w14:paraId="651A123C" w14:textId="6F43F2F7" w:rsidR="00874609" w:rsidRPr="00874609" w:rsidRDefault="00874609" w:rsidP="00A15C36">
            <w:pPr>
              <w:pStyle w:val="SemEspaamento"/>
              <w:tabs>
                <w:tab w:val="center" w:pos="4535"/>
                <w:tab w:val="left" w:pos="5811"/>
              </w:tabs>
              <w:rPr>
                <w:rFonts w:ascii="Times New Roman" w:hAnsi="Times New Roman" w:cs="Times New Roman"/>
                <w:color w:val="000000" w:themeColor="text1"/>
                <w:sz w:val="20"/>
                <w:szCs w:val="20"/>
              </w:rPr>
            </w:pPr>
            <w:r w:rsidRPr="00874609">
              <w:rPr>
                <w:rFonts w:ascii="Times New Roman" w:hAnsi="Times New Roman" w:cs="Times New Roman"/>
                <w:color w:val="000000" w:themeColor="text1"/>
                <w:sz w:val="20"/>
                <w:szCs w:val="20"/>
              </w:rPr>
              <w:t>Revisão</w:t>
            </w:r>
            <w:r w:rsidR="00A15C36">
              <w:rPr>
                <w:rFonts w:ascii="Times New Roman" w:hAnsi="Times New Roman" w:cs="Times New Roman"/>
                <w:color w:val="000000" w:themeColor="text1"/>
                <w:sz w:val="20"/>
                <w:szCs w:val="20"/>
              </w:rPr>
              <w:t xml:space="preserve"> </w:t>
            </w:r>
            <w:r w:rsidRPr="00874609">
              <w:rPr>
                <w:rFonts w:ascii="Times New Roman" w:hAnsi="Times New Roman" w:cs="Times New Roman"/>
                <w:color w:val="000000" w:themeColor="text1"/>
                <w:sz w:val="20"/>
                <w:szCs w:val="20"/>
              </w:rPr>
              <w:t>da Literatura</w:t>
            </w:r>
          </w:p>
          <w:p w14:paraId="69C343B9" w14:textId="11F452D3" w:rsidR="00874609" w:rsidRPr="00874609" w:rsidRDefault="00874609" w:rsidP="00874609">
            <w:pPr>
              <w:pStyle w:val="SemEspaamento"/>
              <w:tabs>
                <w:tab w:val="center" w:pos="4535"/>
                <w:tab w:val="left" w:pos="5811"/>
              </w:tabs>
              <w:jc w:val="both"/>
              <w:rPr>
                <w:rFonts w:ascii="Times New Roman" w:hAnsi="Times New Roman" w:cs="Times New Roman"/>
                <w:color w:val="000000" w:themeColor="text1"/>
                <w:sz w:val="20"/>
                <w:szCs w:val="20"/>
              </w:rPr>
            </w:pPr>
          </w:p>
        </w:tc>
        <w:tc>
          <w:tcPr>
            <w:tcW w:w="1740" w:type="pct"/>
          </w:tcPr>
          <w:p w14:paraId="6AAB94E5" w14:textId="77777777" w:rsidR="00C52F2C" w:rsidRDefault="00C52F2C" w:rsidP="00C52F2C">
            <w:pPr>
              <w:pStyle w:val="SemEspaamento"/>
              <w:tabs>
                <w:tab w:val="center" w:pos="4535"/>
                <w:tab w:val="left" w:pos="5811"/>
              </w:tabs>
              <w:jc w:val="both"/>
              <w:rPr>
                <w:rFonts w:ascii="Times New Roman" w:hAnsi="Times New Roman" w:cs="Times New Roman"/>
                <w:color w:val="000000" w:themeColor="text1"/>
                <w:sz w:val="20"/>
                <w:szCs w:val="20"/>
              </w:rPr>
            </w:pPr>
          </w:p>
          <w:p w14:paraId="572019F6" w14:textId="77777777" w:rsidR="00C52F2C" w:rsidRDefault="00C52F2C" w:rsidP="00C52F2C">
            <w:pPr>
              <w:pStyle w:val="SemEspaamento"/>
              <w:tabs>
                <w:tab w:val="center" w:pos="4535"/>
                <w:tab w:val="left" w:pos="5811"/>
              </w:tabs>
              <w:jc w:val="both"/>
              <w:rPr>
                <w:rFonts w:ascii="Times New Roman" w:hAnsi="Times New Roman" w:cs="Times New Roman"/>
                <w:color w:val="000000" w:themeColor="text1"/>
                <w:sz w:val="20"/>
                <w:szCs w:val="20"/>
              </w:rPr>
            </w:pPr>
          </w:p>
          <w:p w14:paraId="1052C484" w14:textId="7F53C799" w:rsidR="00874609" w:rsidRDefault="00C52F2C" w:rsidP="00C52F2C">
            <w:pPr>
              <w:pStyle w:val="SemEspaamento"/>
              <w:tabs>
                <w:tab w:val="center" w:pos="4535"/>
                <w:tab w:val="left" w:pos="5811"/>
              </w:tabs>
              <w:jc w:val="both"/>
              <w:rPr>
                <w:rFonts w:ascii="Times New Roman" w:hAnsi="Times New Roman" w:cs="Times New Roman"/>
                <w:color w:val="000000" w:themeColor="text1"/>
                <w:sz w:val="20"/>
                <w:szCs w:val="20"/>
              </w:rPr>
            </w:pPr>
            <w:r w:rsidRPr="00C52F2C">
              <w:rPr>
                <w:rFonts w:ascii="Times New Roman" w:hAnsi="Times New Roman" w:cs="Times New Roman"/>
                <w:color w:val="000000" w:themeColor="text1"/>
                <w:sz w:val="20"/>
                <w:szCs w:val="20"/>
              </w:rPr>
              <w:t xml:space="preserve">É a principal indicação de suporte em pacientes com COVID-19 </w:t>
            </w:r>
            <w:r w:rsidR="00174462">
              <w:rPr>
                <w:rFonts w:ascii="Times New Roman" w:hAnsi="Times New Roman" w:cs="Times New Roman"/>
                <w:color w:val="000000" w:themeColor="text1"/>
                <w:sz w:val="20"/>
                <w:szCs w:val="20"/>
              </w:rPr>
              <w:t>e</w:t>
            </w:r>
            <w:r w:rsidRPr="00C52F2C">
              <w:rPr>
                <w:rFonts w:ascii="Times New Roman" w:hAnsi="Times New Roman" w:cs="Times New Roman"/>
                <w:color w:val="000000" w:themeColor="text1"/>
                <w:sz w:val="20"/>
                <w:szCs w:val="20"/>
              </w:rPr>
              <w:t xml:space="preserve"> SDRA grave em falha do tratamento convencional.</w:t>
            </w:r>
          </w:p>
          <w:p w14:paraId="6E8E6FA2" w14:textId="77777777" w:rsidR="00C52F2C" w:rsidRDefault="00C52F2C" w:rsidP="00C52F2C">
            <w:pPr>
              <w:pStyle w:val="SemEspaamento"/>
              <w:tabs>
                <w:tab w:val="center" w:pos="4535"/>
                <w:tab w:val="left" w:pos="5811"/>
              </w:tabs>
              <w:jc w:val="both"/>
              <w:rPr>
                <w:rFonts w:ascii="Times New Roman" w:hAnsi="Times New Roman" w:cs="Times New Roman"/>
                <w:color w:val="000000" w:themeColor="text1"/>
                <w:sz w:val="20"/>
                <w:szCs w:val="20"/>
              </w:rPr>
            </w:pPr>
          </w:p>
          <w:p w14:paraId="43C1414D" w14:textId="77777777" w:rsidR="00C52F2C" w:rsidRDefault="00C52F2C" w:rsidP="00C52F2C">
            <w:pPr>
              <w:pStyle w:val="SemEspaamento"/>
              <w:tabs>
                <w:tab w:val="center" w:pos="4535"/>
                <w:tab w:val="left" w:pos="5811"/>
              </w:tabs>
              <w:jc w:val="both"/>
              <w:rPr>
                <w:rFonts w:ascii="Times New Roman" w:hAnsi="Times New Roman" w:cs="Times New Roman"/>
                <w:color w:val="000000" w:themeColor="text1"/>
                <w:sz w:val="20"/>
                <w:szCs w:val="20"/>
              </w:rPr>
            </w:pPr>
          </w:p>
          <w:p w14:paraId="731C3E95" w14:textId="77777777" w:rsidR="00C52F2C" w:rsidRDefault="00C52F2C" w:rsidP="00C52F2C">
            <w:pPr>
              <w:pStyle w:val="SemEspaamento"/>
              <w:tabs>
                <w:tab w:val="center" w:pos="4535"/>
                <w:tab w:val="left" w:pos="5811"/>
              </w:tabs>
              <w:jc w:val="both"/>
              <w:rPr>
                <w:rFonts w:ascii="Times New Roman" w:hAnsi="Times New Roman" w:cs="Times New Roman"/>
                <w:color w:val="000000" w:themeColor="text1"/>
                <w:sz w:val="20"/>
                <w:szCs w:val="20"/>
              </w:rPr>
            </w:pPr>
          </w:p>
          <w:p w14:paraId="5A8377CD" w14:textId="1D99C847" w:rsidR="00C52F2C" w:rsidRPr="00C52F2C" w:rsidRDefault="00C52F2C" w:rsidP="00C52F2C">
            <w:pPr>
              <w:pStyle w:val="SemEspaamento"/>
              <w:tabs>
                <w:tab w:val="center" w:pos="4535"/>
                <w:tab w:val="left" w:pos="5811"/>
              </w:tabs>
              <w:jc w:val="both"/>
              <w:rPr>
                <w:rFonts w:ascii="Times New Roman" w:hAnsi="Times New Roman" w:cs="Times New Roman"/>
                <w:color w:val="000000" w:themeColor="text1"/>
                <w:sz w:val="20"/>
                <w:szCs w:val="20"/>
              </w:rPr>
            </w:pPr>
          </w:p>
        </w:tc>
        <w:tc>
          <w:tcPr>
            <w:tcW w:w="1169" w:type="pct"/>
          </w:tcPr>
          <w:p w14:paraId="56CB9A79" w14:textId="54E1FB77" w:rsidR="00174462" w:rsidRPr="00174462" w:rsidRDefault="00174462" w:rsidP="00174462">
            <w:pPr>
              <w:pStyle w:val="SemEspaamento"/>
              <w:tabs>
                <w:tab w:val="center" w:pos="4535"/>
                <w:tab w:val="left" w:pos="5811"/>
              </w:tabs>
              <w:jc w:val="both"/>
              <w:rPr>
                <w:rFonts w:ascii="Times New Roman" w:hAnsi="Times New Roman" w:cs="Times New Roman"/>
                <w:color w:val="000000" w:themeColor="text1"/>
                <w:sz w:val="20"/>
                <w:szCs w:val="20"/>
              </w:rPr>
            </w:pPr>
            <w:r w:rsidRPr="00174462">
              <w:rPr>
                <w:rFonts w:ascii="Times New Roman" w:hAnsi="Times New Roman" w:cs="Times New Roman"/>
                <w:color w:val="000000" w:themeColor="text1"/>
                <w:sz w:val="20"/>
                <w:szCs w:val="20"/>
              </w:rPr>
              <w:t>A gestão da ECMO nestes doentes em período de</w:t>
            </w:r>
            <w:r>
              <w:rPr>
                <w:rFonts w:ascii="Times New Roman" w:hAnsi="Times New Roman" w:cs="Times New Roman"/>
                <w:color w:val="000000" w:themeColor="text1"/>
                <w:sz w:val="20"/>
                <w:szCs w:val="20"/>
              </w:rPr>
              <w:t xml:space="preserve"> </w:t>
            </w:r>
            <w:r w:rsidRPr="00174462">
              <w:rPr>
                <w:rFonts w:ascii="Times New Roman" w:hAnsi="Times New Roman" w:cs="Times New Roman"/>
                <w:color w:val="000000" w:themeColor="text1"/>
                <w:sz w:val="20"/>
                <w:szCs w:val="20"/>
              </w:rPr>
              <w:t>pandemia tem especificidades relacionadas nomeadamente com a alocação</w:t>
            </w:r>
          </w:p>
          <w:p w14:paraId="5BF203D3" w14:textId="31F320B3" w:rsidR="00174462" w:rsidRPr="00174462" w:rsidRDefault="00174462" w:rsidP="00174462">
            <w:pPr>
              <w:pStyle w:val="SemEspaamento"/>
              <w:tabs>
                <w:tab w:val="center" w:pos="4535"/>
                <w:tab w:val="left" w:pos="5811"/>
              </w:tabs>
              <w:jc w:val="both"/>
              <w:rPr>
                <w:rFonts w:ascii="Times New Roman" w:hAnsi="Times New Roman" w:cs="Times New Roman"/>
                <w:color w:val="000000" w:themeColor="text1"/>
                <w:sz w:val="20"/>
                <w:szCs w:val="20"/>
              </w:rPr>
            </w:pPr>
            <w:r w:rsidRPr="00174462">
              <w:rPr>
                <w:rFonts w:ascii="Times New Roman" w:hAnsi="Times New Roman" w:cs="Times New Roman"/>
                <w:color w:val="000000" w:themeColor="text1"/>
                <w:sz w:val="20"/>
                <w:szCs w:val="20"/>
              </w:rPr>
              <w:t>de recursos e a gestão da anticoagulação. Ma</w:t>
            </w:r>
            <w:r>
              <w:rPr>
                <w:rFonts w:ascii="Times New Roman" w:hAnsi="Times New Roman" w:cs="Times New Roman"/>
                <w:color w:val="000000" w:themeColor="text1"/>
                <w:sz w:val="20"/>
                <w:szCs w:val="20"/>
              </w:rPr>
              <w:t xml:space="preserve">s, </w:t>
            </w:r>
            <w:r w:rsidRPr="00174462">
              <w:rPr>
                <w:rFonts w:ascii="Times New Roman" w:hAnsi="Times New Roman" w:cs="Times New Roman"/>
                <w:color w:val="000000" w:themeColor="text1"/>
                <w:sz w:val="20"/>
                <w:szCs w:val="20"/>
              </w:rPr>
              <w:t>a implantação</w:t>
            </w:r>
          </w:p>
          <w:p w14:paraId="0097E152" w14:textId="0007A265" w:rsidR="009E4079" w:rsidRPr="00174462" w:rsidRDefault="00174462" w:rsidP="00174462">
            <w:pPr>
              <w:pStyle w:val="SemEspaamento"/>
              <w:tabs>
                <w:tab w:val="center" w:pos="4535"/>
                <w:tab w:val="left" w:pos="5811"/>
              </w:tabs>
              <w:jc w:val="both"/>
              <w:rPr>
                <w:rFonts w:ascii="Times New Roman" w:hAnsi="Times New Roman" w:cs="Times New Roman"/>
                <w:color w:val="000000" w:themeColor="text1"/>
                <w:sz w:val="20"/>
                <w:szCs w:val="20"/>
              </w:rPr>
            </w:pPr>
            <w:r w:rsidRPr="00174462">
              <w:rPr>
                <w:rFonts w:ascii="Times New Roman" w:hAnsi="Times New Roman" w:cs="Times New Roman"/>
                <w:color w:val="000000" w:themeColor="text1"/>
                <w:sz w:val="20"/>
                <w:szCs w:val="20"/>
              </w:rPr>
              <w:t>de uma ECMO-VA nesta patologia permitiu a sobrevivência de pacientes com</w:t>
            </w:r>
            <w:r>
              <w:rPr>
                <w:rFonts w:ascii="Times New Roman" w:hAnsi="Times New Roman" w:cs="Times New Roman"/>
                <w:color w:val="000000" w:themeColor="text1"/>
                <w:sz w:val="20"/>
                <w:szCs w:val="20"/>
              </w:rPr>
              <w:t xml:space="preserve"> </w:t>
            </w:r>
            <w:r w:rsidRPr="00174462">
              <w:rPr>
                <w:rFonts w:ascii="Times New Roman" w:hAnsi="Times New Roman" w:cs="Times New Roman"/>
                <w:color w:val="000000" w:themeColor="text1"/>
                <w:sz w:val="20"/>
                <w:szCs w:val="20"/>
              </w:rPr>
              <w:t xml:space="preserve">embolia pulmonar maciça ou miocardite fulminante. </w:t>
            </w:r>
          </w:p>
        </w:tc>
        <w:tc>
          <w:tcPr>
            <w:tcW w:w="86" w:type="pct"/>
            <w:vAlign w:val="center"/>
          </w:tcPr>
          <w:p w14:paraId="0041557D" w14:textId="77777777" w:rsidR="00874609" w:rsidRPr="00874609" w:rsidRDefault="00874609" w:rsidP="00874609">
            <w:pPr>
              <w:pStyle w:val="SemEspaamento"/>
              <w:tabs>
                <w:tab w:val="center" w:pos="4535"/>
                <w:tab w:val="left" w:pos="5811"/>
              </w:tabs>
              <w:jc w:val="center"/>
              <w:rPr>
                <w:rFonts w:ascii="Times New Roman" w:hAnsi="Times New Roman" w:cs="Times New Roman"/>
                <w:b/>
                <w:bCs/>
                <w:color w:val="000000" w:themeColor="text1"/>
                <w:sz w:val="20"/>
                <w:szCs w:val="20"/>
              </w:rPr>
            </w:pPr>
          </w:p>
          <w:p w14:paraId="5DABC534" w14:textId="13764537" w:rsidR="00874609" w:rsidRPr="00874609" w:rsidRDefault="00874609" w:rsidP="00874609">
            <w:pPr>
              <w:pStyle w:val="SemEspaamento"/>
              <w:tabs>
                <w:tab w:val="center" w:pos="4535"/>
                <w:tab w:val="left" w:pos="5811"/>
              </w:tabs>
              <w:jc w:val="center"/>
              <w:rPr>
                <w:rFonts w:ascii="Times New Roman" w:hAnsi="Times New Roman" w:cs="Times New Roman"/>
                <w:color w:val="000000" w:themeColor="text1"/>
                <w:sz w:val="20"/>
                <w:szCs w:val="20"/>
              </w:rPr>
            </w:pPr>
            <w:r w:rsidRPr="00874609">
              <w:rPr>
                <w:rFonts w:ascii="Times New Roman" w:hAnsi="Times New Roman" w:cs="Times New Roman"/>
                <w:color w:val="000000" w:themeColor="text1"/>
                <w:sz w:val="20"/>
                <w:szCs w:val="20"/>
              </w:rPr>
              <w:t>I</w:t>
            </w:r>
          </w:p>
        </w:tc>
      </w:tr>
      <w:tr w:rsidR="000D7894" w:rsidRPr="00874609" w14:paraId="64292A9C" w14:textId="77777777" w:rsidTr="003A6D1C">
        <w:trPr>
          <w:trHeight w:val="1409"/>
        </w:trPr>
        <w:tc>
          <w:tcPr>
            <w:tcW w:w="501" w:type="pct"/>
          </w:tcPr>
          <w:p w14:paraId="15F20355"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61135E9F"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128E37C1"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3FB04992"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3DBEE083"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30B9609C" w14:textId="690346C5" w:rsidR="000D7894" w:rsidRP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r w:rsidRPr="000D7894">
              <w:rPr>
                <w:rFonts w:ascii="Times New Roman" w:hAnsi="Times New Roman" w:cs="Times New Roman"/>
                <w:color w:val="000000" w:themeColor="text1"/>
                <w:sz w:val="20"/>
                <w:szCs w:val="20"/>
              </w:rPr>
              <w:t xml:space="preserve">Urner, et </w:t>
            </w:r>
          </w:p>
          <w:p w14:paraId="52BC09A7" w14:textId="77777777" w:rsidR="000D7894" w:rsidRP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r w:rsidRPr="000D7894">
              <w:rPr>
                <w:rFonts w:ascii="Times New Roman" w:hAnsi="Times New Roman" w:cs="Times New Roman"/>
                <w:color w:val="000000" w:themeColor="text1"/>
                <w:sz w:val="20"/>
                <w:szCs w:val="20"/>
              </w:rPr>
              <w:t>al, 2022.</w:t>
            </w:r>
          </w:p>
          <w:p w14:paraId="2FFE0F4A" w14:textId="3BDF157F" w:rsidR="000D7894" w:rsidRPr="00874609" w:rsidRDefault="000D7894" w:rsidP="000D7894">
            <w:pPr>
              <w:pStyle w:val="SemEspaamento"/>
              <w:tabs>
                <w:tab w:val="center" w:pos="4535"/>
                <w:tab w:val="left" w:pos="5811"/>
              </w:tabs>
              <w:rPr>
                <w:rFonts w:ascii="Times New Roman" w:hAnsi="Times New Roman" w:cs="Times New Roman"/>
                <w:color w:val="000000" w:themeColor="text1"/>
                <w:sz w:val="20"/>
                <w:szCs w:val="20"/>
              </w:rPr>
            </w:pPr>
          </w:p>
        </w:tc>
        <w:tc>
          <w:tcPr>
            <w:tcW w:w="1020" w:type="pct"/>
          </w:tcPr>
          <w:p w14:paraId="16031D0E"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3781DFD2" w14:textId="3107DF02"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r w:rsidRPr="000D7894">
              <w:rPr>
                <w:rFonts w:ascii="Times New Roman" w:hAnsi="Times New Roman" w:cs="Times New Roman"/>
                <w:color w:val="000000" w:themeColor="text1"/>
                <w:sz w:val="20"/>
                <w:szCs w:val="20"/>
              </w:rPr>
              <w:t>Estimar o efeito da oxigenação por membrana extracorpórea (ECMO) em comparação com a ventilação mecânica convencional nos desfechos de pacientes com insuficiência respiratória associada à covid-19.</w:t>
            </w:r>
          </w:p>
          <w:p w14:paraId="63914013"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71F54241"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1C519878" w14:textId="0152E799"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409D5DE1" w14:textId="68FBBB69"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tc>
        <w:tc>
          <w:tcPr>
            <w:tcW w:w="484" w:type="pct"/>
          </w:tcPr>
          <w:p w14:paraId="63A992C5"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22660E02"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2AE287F1"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70274BF7" w14:textId="403420FE" w:rsidR="000D7894" w:rsidRPr="00874609" w:rsidRDefault="000D7894" w:rsidP="000D7894">
            <w:pPr>
              <w:pStyle w:val="SemEspaamento"/>
              <w:tabs>
                <w:tab w:val="center" w:pos="4535"/>
                <w:tab w:val="left" w:pos="5811"/>
              </w:tabs>
              <w:rPr>
                <w:rFonts w:ascii="Times New Roman" w:hAnsi="Times New Roman" w:cs="Times New Roman"/>
                <w:color w:val="000000" w:themeColor="text1"/>
                <w:sz w:val="20"/>
                <w:szCs w:val="20"/>
              </w:rPr>
            </w:pPr>
            <w:r w:rsidRPr="000D7894">
              <w:rPr>
                <w:rFonts w:ascii="Times New Roman" w:hAnsi="Times New Roman" w:cs="Times New Roman"/>
                <w:color w:val="000000" w:themeColor="text1"/>
                <w:sz w:val="20"/>
                <w:szCs w:val="20"/>
              </w:rPr>
              <w:t>Estudo observacional</w:t>
            </w:r>
          </w:p>
        </w:tc>
        <w:tc>
          <w:tcPr>
            <w:tcW w:w="1740" w:type="pct"/>
          </w:tcPr>
          <w:p w14:paraId="0FDCB448" w14:textId="77777777" w:rsidR="000D7894" w:rsidRDefault="000D7894" w:rsidP="000D7894">
            <w:pPr>
              <w:pStyle w:val="SemEspaamento"/>
              <w:tabs>
                <w:tab w:val="center" w:pos="4535"/>
                <w:tab w:val="left" w:pos="5811"/>
              </w:tabs>
              <w:jc w:val="both"/>
              <w:rPr>
                <w:rFonts w:ascii="Times New Roman" w:hAnsi="Times New Roman" w:cs="Times New Roman"/>
                <w:color w:val="000000" w:themeColor="text1"/>
                <w:sz w:val="20"/>
                <w:szCs w:val="20"/>
              </w:rPr>
            </w:pPr>
          </w:p>
          <w:p w14:paraId="42A62B70" w14:textId="747D8ED0" w:rsidR="000D7894" w:rsidRPr="000D7894" w:rsidRDefault="000D7894" w:rsidP="000D7894">
            <w:pPr>
              <w:pStyle w:val="SemEspaamento"/>
              <w:tabs>
                <w:tab w:val="center" w:pos="4535"/>
                <w:tab w:val="left" w:pos="5811"/>
              </w:tabs>
              <w:jc w:val="both"/>
              <w:rPr>
                <w:rFonts w:ascii="Times New Roman" w:hAnsi="Times New Roman" w:cs="Times New Roman"/>
                <w:color w:val="000000" w:themeColor="text1"/>
                <w:sz w:val="20"/>
                <w:szCs w:val="20"/>
              </w:rPr>
            </w:pPr>
            <w:r w:rsidRPr="000D7894">
              <w:rPr>
                <w:rFonts w:ascii="Times New Roman" w:hAnsi="Times New Roman" w:cs="Times New Roman"/>
                <w:color w:val="000000" w:themeColor="text1"/>
                <w:sz w:val="20"/>
                <w:szCs w:val="20"/>
              </w:rPr>
              <w:t>Em análises secundárias, descobrimos que a ECMO teria sido mais eficaz se fornecida de forma consistente a pacientes bem selecionados com hipoxemia mais grave ou com exposição a intensidades mais altas de ventilação mecânica.</w:t>
            </w:r>
          </w:p>
          <w:p w14:paraId="2E9A2AA8" w14:textId="7BDD511C" w:rsidR="000D7894" w:rsidRDefault="000D7894" w:rsidP="000D7894">
            <w:pPr>
              <w:pStyle w:val="SemEspaamento"/>
              <w:tabs>
                <w:tab w:val="center" w:pos="4535"/>
                <w:tab w:val="left" w:pos="5811"/>
              </w:tabs>
              <w:jc w:val="both"/>
              <w:rPr>
                <w:rFonts w:ascii="Times New Roman" w:hAnsi="Times New Roman" w:cs="Times New Roman"/>
                <w:color w:val="000000" w:themeColor="text1"/>
                <w:sz w:val="20"/>
                <w:szCs w:val="20"/>
              </w:rPr>
            </w:pPr>
            <w:r w:rsidRPr="000D7894">
              <w:rPr>
                <w:rFonts w:ascii="Times New Roman" w:hAnsi="Times New Roman" w:cs="Times New Roman"/>
                <w:color w:val="000000" w:themeColor="text1"/>
                <w:sz w:val="20"/>
                <w:szCs w:val="20"/>
              </w:rPr>
              <w:t>A ECMO foi associada a uma redução na mortalidade em 7,1% em comparação com ventilação mecânica convencional sem ECMO</w:t>
            </w:r>
          </w:p>
        </w:tc>
        <w:tc>
          <w:tcPr>
            <w:tcW w:w="1169" w:type="pct"/>
          </w:tcPr>
          <w:p w14:paraId="40F913AB" w14:textId="77777777" w:rsidR="000D7894" w:rsidRDefault="000D7894" w:rsidP="000D7894">
            <w:pPr>
              <w:pStyle w:val="SemEspaamento"/>
              <w:tabs>
                <w:tab w:val="center" w:pos="4535"/>
                <w:tab w:val="left" w:pos="5811"/>
              </w:tabs>
              <w:jc w:val="both"/>
              <w:rPr>
                <w:rFonts w:ascii="Times New Roman" w:hAnsi="Times New Roman" w:cs="Times New Roman"/>
                <w:color w:val="000000" w:themeColor="text1"/>
                <w:sz w:val="20"/>
                <w:szCs w:val="20"/>
              </w:rPr>
            </w:pPr>
          </w:p>
          <w:p w14:paraId="1E0829D3" w14:textId="3A393D7F" w:rsidR="000D7894" w:rsidRDefault="000D7894" w:rsidP="000D7894">
            <w:pPr>
              <w:pStyle w:val="SemEspaamento"/>
              <w:tabs>
                <w:tab w:val="center" w:pos="4535"/>
                <w:tab w:val="left" w:pos="5811"/>
              </w:tabs>
              <w:jc w:val="both"/>
              <w:rPr>
                <w:rFonts w:ascii="Times New Roman" w:hAnsi="Times New Roman" w:cs="Times New Roman"/>
                <w:color w:val="000000" w:themeColor="text1"/>
                <w:sz w:val="20"/>
                <w:szCs w:val="20"/>
              </w:rPr>
            </w:pPr>
            <w:r w:rsidRPr="00DA3069">
              <w:rPr>
                <w:rFonts w:ascii="Times New Roman" w:hAnsi="Times New Roman" w:cs="Times New Roman"/>
                <w:color w:val="000000" w:themeColor="text1"/>
                <w:sz w:val="20"/>
                <w:szCs w:val="20"/>
              </w:rPr>
              <w:t>A ECMO foi associada à redução da mortalidade em adultos selecionados com insuficiência respiratória associada à covid-19. A idade, a gravidade da hipoxemia e a duração e intensidade da ventilação mecânica foram modificadores da eficácia do tratamento e devem ser considerados ao decidir iniciar ECMO em pacientes com covid-19.</w:t>
            </w:r>
          </w:p>
          <w:p w14:paraId="6B634678" w14:textId="77777777" w:rsidR="000D7894" w:rsidRPr="00174462" w:rsidRDefault="000D7894" w:rsidP="000D7894">
            <w:pPr>
              <w:pStyle w:val="SemEspaamento"/>
              <w:tabs>
                <w:tab w:val="center" w:pos="4535"/>
                <w:tab w:val="left" w:pos="5811"/>
              </w:tabs>
              <w:jc w:val="both"/>
              <w:rPr>
                <w:rFonts w:ascii="Times New Roman" w:hAnsi="Times New Roman" w:cs="Times New Roman"/>
                <w:color w:val="000000" w:themeColor="text1"/>
                <w:sz w:val="20"/>
                <w:szCs w:val="20"/>
              </w:rPr>
            </w:pPr>
          </w:p>
        </w:tc>
        <w:tc>
          <w:tcPr>
            <w:tcW w:w="86" w:type="pct"/>
          </w:tcPr>
          <w:p w14:paraId="2C32719B" w14:textId="77777777" w:rsidR="000D7894" w:rsidRDefault="000D7894" w:rsidP="000D7894">
            <w:pPr>
              <w:pStyle w:val="SemEspaamento"/>
              <w:tabs>
                <w:tab w:val="center" w:pos="4535"/>
                <w:tab w:val="left" w:pos="5811"/>
              </w:tabs>
              <w:jc w:val="center"/>
              <w:rPr>
                <w:rFonts w:ascii="Times New Roman" w:hAnsi="Times New Roman" w:cs="Times New Roman"/>
                <w:color w:val="000000" w:themeColor="text1"/>
                <w:sz w:val="20"/>
                <w:szCs w:val="20"/>
              </w:rPr>
            </w:pPr>
          </w:p>
          <w:p w14:paraId="0E5C2C73" w14:textId="77777777" w:rsidR="000D7894" w:rsidRDefault="000D7894" w:rsidP="000D7894">
            <w:pPr>
              <w:pStyle w:val="SemEspaamento"/>
              <w:tabs>
                <w:tab w:val="center" w:pos="4535"/>
                <w:tab w:val="left" w:pos="5811"/>
              </w:tabs>
              <w:jc w:val="center"/>
              <w:rPr>
                <w:rFonts w:ascii="Times New Roman" w:hAnsi="Times New Roman" w:cs="Times New Roman"/>
                <w:color w:val="000000" w:themeColor="text1"/>
                <w:sz w:val="20"/>
                <w:szCs w:val="20"/>
              </w:rPr>
            </w:pPr>
          </w:p>
          <w:p w14:paraId="103C0C68" w14:textId="77777777" w:rsidR="000D7894" w:rsidRDefault="000D7894" w:rsidP="000D7894">
            <w:pPr>
              <w:pStyle w:val="SemEspaamento"/>
              <w:tabs>
                <w:tab w:val="center" w:pos="4535"/>
                <w:tab w:val="left" w:pos="5811"/>
              </w:tabs>
              <w:jc w:val="center"/>
              <w:rPr>
                <w:rFonts w:ascii="Times New Roman" w:hAnsi="Times New Roman" w:cs="Times New Roman"/>
                <w:color w:val="000000" w:themeColor="text1"/>
                <w:sz w:val="20"/>
                <w:szCs w:val="20"/>
              </w:rPr>
            </w:pPr>
          </w:p>
          <w:p w14:paraId="2E4EBC7F" w14:textId="77777777" w:rsidR="000D7894" w:rsidRDefault="000D7894" w:rsidP="000D7894">
            <w:pPr>
              <w:pStyle w:val="SemEspaamento"/>
              <w:tabs>
                <w:tab w:val="center" w:pos="4535"/>
                <w:tab w:val="left" w:pos="5811"/>
              </w:tabs>
              <w:jc w:val="center"/>
              <w:rPr>
                <w:rFonts w:ascii="Times New Roman" w:hAnsi="Times New Roman" w:cs="Times New Roman"/>
                <w:color w:val="000000" w:themeColor="text1"/>
                <w:sz w:val="20"/>
                <w:szCs w:val="20"/>
              </w:rPr>
            </w:pPr>
          </w:p>
          <w:p w14:paraId="719403F2" w14:textId="77777777" w:rsidR="000D7894" w:rsidRDefault="000D7894" w:rsidP="000D7894">
            <w:pPr>
              <w:pStyle w:val="SemEspaamento"/>
              <w:tabs>
                <w:tab w:val="center" w:pos="4535"/>
                <w:tab w:val="left" w:pos="5811"/>
              </w:tabs>
              <w:jc w:val="center"/>
              <w:rPr>
                <w:rFonts w:ascii="Times New Roman" w:hAnsi="Times New Roman" w:cs="Times New Roman"/>
                <w:color w:val="000000" w:themeColor="text1"/>
                <w:sz w:val="20"/>
                <w:szCs w:val="20"/>
              </w:rPr>
            </w:pPr>
          </w:p>
          <w:p w14:paraId="5A9368D2" w14:textId="1DA22C8E" w:rsidR="000D7894" w:rsidRPr="00874609" w:rsidRDefault="000D7894" w:rsidP="000D7894">
            <w:pPr>
              <w:pStyle w:val="SemEspaamento"/>
              <w:tabs>
                <w:tab w:val="center" w:pos="4535"/>
                <w:tab w:val="left" w:pos="5811"/>
              </w:tabs>
              <w:jc w:val="center"/>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IV</w:t>
            </w:r>
          </w:p>
        </w:tc>
      </w:tr>
    </w:tbl>
    <w:p w14:paraId="54FAC2DF" w14:textId="77777777" w:rsidR="000D7894" w:rsidRDefault="006C5CA4" w:rsidP="00E33674">
      <w:pPr>
        <w:pStyle w:val="SemEspaamento"/>
        <w:tabs>
          <w:tab w:val="center" w:pos="4535"/>
          <w:tab w:val="left" w:pos="581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782E4E">
        <w:rPr>
          <w:rFonts w:ascii="Times New Roman" w:hAnsi="Times New Roman" w:cs="Times New Roman"/>
          <w:color w:val="000000" w:themeColor="text1"/>
          <w:sz w:val="24"/>
          <w:szCs w:val="24"/>
        </w:rPr>
        <w:t>Continua</w:t>
      </w:r>
    </w:p>
    <w:p w14:paraId="7FFC2963" w14:textId="26EB81EA" w:rsidR="00E33674" w:rsidRPr="000D7894" w:rsidRDefault="00A20B17" w:rsidP="00E33674">
      <w:pPr>
        <w:pStyle w:val="SemEspaamento"/>
        <w:tabs>
          <w:tab w:val="center" w:pos="4535"/>
          <w:tab w:val="left" w:pos="5811"/>
        </w:tabs>
        <w:rPr>
          <w:rFonts w:ascii="Times New Roman" w:hAnsi="Times New Roman" w:cs="Times New Roman"/>
          <w:color w:val="000000" w:themeColor="text1"/>
          <w:sz w:val="24"/>
          <w:szCs w:val="24"/>
        </w:rPr>
      </w:pPr>
      <w:r>
        <w:rPr>
          <w:rFonts w:ascii="Times New Roman" w:hAnsi="Times New Roman" w:cs="Times New Roman"/>
          <w:b/>
          <w:bCs/>
          <w:noProof/>
          <w:color w:val="000000" w:themeColor="text1"/>
          <w:sz w:val="24"/>
          <w:szCs w:val="24"/>
        </w:rPr>
        <w:lastRenderedPageBreak/>
        <mc:AlternateContent>
          <mc:Choice Requires="wps">
            <w:drawing>
              <wp:anchor distT="0" distB="0" distL="114300" distR="114300" simplePos="0" relativeHeight="251702272" behindDoc="0" locked="0" layoutInCell="1" allowOverlap="1" wp14:anchorId="57592853" wp14:editId="30668710">
                <wp:simplePos x="0" y="0"/>
                <wp:positionH relativeFrom="margin">
                  <wp:posOffset>7933836</wp:posOffset>
                </wp:positionH>
                <wp:positionV relativeFrom="paragraph">
                  <wp:posOffset>5668743</wp:posOffset>
                </wp:positionV>
                <wp:extent cx="1179830" cy="265430"/>
                <wp:effectExtent l="0" t="0" r="0" b="1270"/>
                <wp:wrapNone/>
                <wp:docPr id="7" name="Caixa de Texto 7"/>
                <wp:cNvGraphicFramePr/>
                <a:graphic xmlns:a="http://schemas.openxmlformats.org/drawingml/2006/main">
                  <a:graphicData uri="http://schemas.microsoft.com/office/word/2010/wordprocessingShape">
                    <wps:wsp>
                      <wps:cNvSpPr txBox="1"/>
                      <wps:spPr>
                        <a:xfrm>
                          <a:off x="0" y="0"/>
                          <a:ext cx="1179830" cy="265430"/>
                        </a:xfrm>
                        <a:prstGeom prst="rect">
                          <a:avLst/>
                        </a:prstGeom>
                        <a:noFill/>
                        <a:ln w="6350">
                          <a:noFill/>
                        </a:ln>
                      </wps:spPr>
                      <wps:txbx>
                        <w:txbxContent>
                          <w:p w14:paraId="1F128A88" w14:textId="3F9CD159" w:rsidR="004B296B" w:rsidRPr="004B296B" w:rsidRDefault="004B296B">
                            <w:pPr>
                              <w:rPr>
                                <w:color w:val="000000" w:themeColor="text1"/>
                              </w:rPr>
                            </w:pPr>
                            <w:r>
                              <w:rPr>
                                <w:rFonts w:ascii="Times New Roman" w:hAnsi="Times New Roman" w:cs="Times New Roman"/>
                                <w:color w:val="000000" w:themeColor="text1"/>
                                <w:sz w:val="24"/>
                                <w:szCs w:val="24"/>
                              </w:rPr>
                              <w:t>Continua</w:t>
                            </w:r>
                            <w:r w:rsidRPr="004B296B">
                              <w:rPr>
                                <w:color w:val="000000" w:themeColor="text1"/>
                              </w:rPr>
                              <w:t xml:space="preserve">                                                                                                                                                               </w:t>
                            </w:r>
                            <w:proofErr w:type="spellStart"/>
                            <w:r w:rsidRPr="004B296B">
                              <w:rPr>
                                <w:color w:val="000000" w:themeColor="text1"/>
                              </w:rPr>
                              <w:t>Continua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92853" id="Caixa de Texto 7" o:spid="_x0000_s1048" type="#_x0000_t202" style="position:absolute;margin-left:624.7pt;margin-top:446.35pt;width:92.9pt;height:20.9pt;z-index:251702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8rGgIAADQ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" filled="f" stroked="f" strokeweight=".5pt">
                <v:textbox>
                  <w:txbxContent>
                    <w:p w14:paraId="1F128A88" w14:textId="3F9CD159" w:rsidR="004B296B" w:rsidRPr="004B296B" w:rsidRDefault="004B296B">
                      <w:pPr>
                        <w:rPr>
                          <w:color w:val="000000" w:themeColor="text1"/>
                        </w:rPr>
                      </w:pPr>
                      <w:r>
                        <w:rPr>
                          <w:rFonts w:ascii="Times New Roman" w:hAnsi="Times New Roman" w:cs="Times New Roman"/>
                          <w:color w:val="000000" w:themeColor="text1"/>
                          <w:sz w:val="24"/>
                          <w:szCs w:val="24"/>
                        </w:rPr>
                        <w:t>Continua</w:t>
                      </w:r>
                      <w:r w:rsidRPr="004B296B">
                        <w:rPr>
                          <w:color w:val="000000" w:themeColor="text1"/>
                        </w:rPr>
                        <w:t xml:space="preserve">                                                                                                                                                               </w:t>
                      </w:r>
                      <w:proofErr w:type="spellStart"/>
                      <w:r w:rsidRPr="004B296B">
                        <w:rPr>
                          <w:color w:val="000000" w:themeColor="text1"/>
                        </w:rPr>
                        <w:t>Continua</w:t>
                      </w:r>
                      <w:proofErr w:type="spellEnd"/>
                    </w:p>
                  </w:txbxContent>
                </v:textbox>
                <w10:wrap anchorx="margin"/>
              </v:shape>
            </w:pict>
          </mc:Fallback>
        </mc:AlternateContent>
      </w:r>
      <w:r w:rsidR="00E33674" w:rsidRPr="00782E4E">
        <w:rPr>
          <w:rFonts w:ascii="Times New Roman" w:hAnsi="Times New Roman" w:cs="Times New Roman"/>
          <w:b/>
          <w:bCs/>
          <w:color w:val="000000" w:themeColor="text1"/>
          <w:sz w:val="24"/>
          <w:szCs w:val="24"/>
        </w:rPr>
        <w:t xml:space="preserve">Quadro </w:t>
      </w:r>
      <w:r w:rsidR="00487295">
        <w:rPr>
          <w:rFonts w:ascii="Times New Roman" w:hAnsi="Times New Roman" w:cs="Times New Roman"/>
          <w:b/>
          <w:bCs/>
          <w:color w:val="000000" w:themeColor="text1"/>
          <w:sz w:val="24"/>
          <w:szCs w:val="24"/>
        </w:rPr>
        <w:t>3</w:t>
      </w:r>
      <w:r w:rsidR="00E33674" w:rsidRPr="00782E4E">
        <w:rPr>
          <w:rFonts w:ascii="Times New Roman" w:hAnsi="Times New Roman" w:cs="Times New Roman"/>
          <w:b/>
          <w:bCs/>
          <w:color w:val="000000" w:themeColor="text1"/>
          <w:sz w:val="24"/>
          <w:szCs w:val="24"/>
        </w:rPr>
        <w:t xml:space="preserve">. </w:t>
      </w:r>
      <w:r w:rsidR="00E33674" w:rsidRPr="00782E4E">
        <w:rPr>
          <w:rFonts w:ascii="Times New Roman" w:hAnsi="Times New Roman" w:cs="Times New Roman"/>
          <w:color w:val="000000" w:themeColor="text1"/>
          <w:sz w:val="24"/>
          <w:szCs w:val="24"/>
        </w:rPr>
        <w:t>Síntese da análise dos artigos selecionados.</w:t>
      </w:r>
      <w:r w:rsidR="003C3E5D" w:rsidRPr="003C3E5D">
        <w:rPr>
          <w:rFonts w:ascii="Times New Roman" w:hAnsi="Times New Roman" w:cs="Times New Roman"/>
          <w:color w:val="FF0000"/>
          <w:sz w:val="24"/>
          <w:szCs w:val="24"/>
        </w:rPr>
        <w:t xml:space="preserve"> </w:t>
      </w:r>
    </w:p>
    <w:tbl>
      <w:tblPr>
        <w:tblStyle w:val="Tabelacomgrade"/>
        <w:tblW w:w="13833" w:type="dxa"/>
        <w:tblLook w:val="04A0" w:firstRow="1" w:lastRow="0" w:firstColumn="1" w:lastColumn="0" w:noHBand="0" w:noVBand="1"/>
      </w:tblPr>
      <w:tblGrid>
        <w:gridCol w:w="1089"/>
        <w:gridCol w:w="3148"/>
        <w:gridCol w:w="1641"/>
        <w:gridCol w:w="4377"/>
        <w:gridCol w:w="3056"/>
        <w:gridCol w:w="522"/>
      </w:tblGrid>
      <w:tr w:rsidR="009E4079" w14:paraId="1D40669E" w14:textId="77777777" w:rsidTr="003A6D1C">
        <w:trPr>
          <w:trHeight w:val="104"/>
        </w:trPr>
        <w:tc>
          <w:tcPr>
            <w:tcW w:w="1090" w:type="dxa"/>
            <w:shd w:val="clear" w:color="auto" w:fill="F2F2F2" w:themeFill="background1" w:themeFillShade="F2"/>
          </w:tcPr>
          <w:p w14:paraId="5CFB91DB" w14:textId="77777777" w:rsidR="009E4079" w:rsidRDefault="009E4079" w:rsidP="00FA656E">
            <w:pPr>
              <w:jc w:val="center"/>
              <w:rPr>
                <w:rFonts w:ascii="Times New Roman" w:hAnsi="Times New Roman" w:cs="Times New Roman"/>
                <w:b/>
                <w:bCs/>
                <w:color w:val="0D0D0D" w:themeColor="text1" w:themeTint="F2"/>
              </w:rPr>
            </w:pPr>
          </w:p>
          <w:p w14:paraId="3A1769EE" w14:textId="77777777" w:rsidR="009E4079" w:rsidRPr="00245DE9" w:rsidRDefault="009E4079" w:rsidP="00FA656E">
            <w:pPr>
              <w:jc w:val="center"/>
              <w:rPr>
                <w:rFonts w:ascii="Times New Roman" w:hAnsi="Times New Roman" w:cs="Times New Roman"/>
                <w:b/>
                <w:bCs/>
                <w:color w:val="0D0D0D" w:themeColor="text1" w:themeTint="F2"/>
              </w:rPr>
            </w:pPr>
            <w:r w:rsidRPr="00245DE9">
              <w:rPr>
                <w:rFonts w:ascii="Times New Roman" w:hAnsi="Times New Roman" w:cs="Times New Roman"/>
                <w:b/>
                <w:bCs/>
                <w:color w:val="0D0D0D" w:themeColor="text1" w:themeTint="F2"/>
              </w:rPr>
              <w:t>Autor/</w:t>
            </w:r>
          </w:p>
          <w:p w14:paraId="2F47B477" w14:textId="77777777" w:rsidR="009E4079" w:rsidRPr="00245DE9" w:rsidRDefault="009E4079" w:rsidP="00FA656E">
            <w:pPr>
              <w:pStyle w:val="SemEspaamento"/>
              <w:tabs>
                <w:tab w:val="center" w:pos="4535"/>
                <w:tab w:val="left" w:pos="5811"/>
              </w:tabs>
              <w:jc w:val="center"/>
              <w:rPr>
                <w:rFonts w:ascii="Times New Roman" w:hAnsi="Times New Roman" w:cs="Times New Roman"/>
                <w:b/>
                <w:bCs/>
                <w:color w:val="000000" w:themeColor="text1"/>
              </w:rPr>
            </w:pPr>
            <w:r w:rsidRPr="00245DE9">
              <w:rPr>
                <w:rFonts w:ascii="Times New Roman" w:hAnsi="Times New Roman" w:cs="Times New Roman"/>
                <w:b/>
                <w:bCs/>
                <w:color w:val="0D0D0D" w:themeColor="text1" w:themeTint="F2"/>
              </w:rPr>
              <w:t>Ano</w:t>
            </w:r>
          </w:p>
        </w:tc>
        <w:tc>
          <w:tcPr>
            <w:tcW w:w="3150" w:type="dxa"/>
            <w:shd w:val="clear" w:color="auto" w:fill="F2F2F2" w:themeFill="background1" w:themeFillShade="F2"/>
          </w:tcPr>
          <w:p w14:paraId="50B96077" w14:textId="77777777" w:rsidR="009E4079" w:rsidRDefault="009E4079" w:rsidP="00FA656E">
            <w:pPr>
              <w:pStyle w:val="SemEspaamento"/>
              <w:tabs>
                <w:tab w:val="center" w:pos="4535"/>
                <w:tab w:val="left" w:pos="5811"/>
              </w:tabs>
              <w:jc w:val="center"/>
              <w:rPr>
                <w:rFonts w:ascii="Times New Roman" w:hAnsi="Times New Roman" w:cs="Times New Roman"/>
                <w:b/>
                <w:bCs/>
                <w:color w:val="000000" w:themeColor="text1"/>
              </w:rPr>
            </w:pPr>
          </w:p>
          <w:p w14:paraId="72B69B48" w14:textId="77777777" w:rsidR="009E4079" w:rsidRPr="00245DE9" w:rsidRDefault="009E4079" w:rsidP="00FA656E">
            <w:pPr>
              <w:pStyle w:val="SemEspaamento"/>
              <w:tabs>
                <w:tab w:val="center" w:pos="4535"/>
                <w:tab w:val="left" w:pos="5811"/>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Objetivo</w:t>
            </w:r>
          </w:p>
        </w:tc>
        <w:tc>
          <w:tcPr>
            <w:tcW w:w="1641" w:type="dxa"/>
            <w:shd w:val="clear" w:color="auto" w:fill="F2F2F2" w:themeFill="background1" w:themeFillShade="F2"/>
          </w:tcPr>
          <w:p w14:paraId="62700221" w14:textId="77777777" w:rsidR="009E4079" w:rsidRDefault="009E4079" w:rsidP="00FA656E">
            <w:pPr>
              <w:pStyle w:val="SemEspaamento"/>
              <w:tabs>
                <w:tab w:val="center" w:pos="4535"/>
                <w:tab w:val="left" w:pos="5811"/>
              </w:tabs>
              <w:jc w:val="center"/>
              <w:rPr>
                <w:rFonts w:ascii="Times New Roman" w:hAnsi="Times New Roman" w:cs="Times New Roman"/>
                <w:b/>
                <w:bCs/>
                <w:color w:val="000000" w:themeColor="text1"/>
              </w:rPr>
            </w:pPr>
          </w:p>
          <w:p w14:paraId="7E0E9842" w14:textId="77777777" w:rsidR="009E4079" w:rsidRPr="00245DE9" w:rsidRDefault="009E4079" w:rsidP="00FA656E">
            <w:pPr>
              <w:pStyle w:val="SemEspaamento"/>
              <w:tabs>
                <w:tab w:val="center" w:pos="4535"/>
                <w:tab w:val="left" w:pos="5811"/>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Tipo de estudo</w:t>
            </w:r>
          </w:p>
        </w:tc>
        <w:tc>
          <w:tcPr>
            <w:tcW w:w="4381" w:type="dxa"/>
            <w:shd w:val="clear" w:color="auto" w:fill="F2F2F2" w:themeFill="background1" w:themeFillShade="F2"/>
          </w:tcPr>
          <w:p w14:paraId="619BD3BA" w14:textId="77777777" w:rsidR="009E4079" w:rsidRDefault="009E4079" w:rsidP="00FA656E">
            <w:pPr>
              <w:pStyle w:val="SemEspaamento"/>
              <w:tabs>
                <w:tab w:val="center" w:pos="4535"/>
                <w:tab w:val="left" w:pos="5811"/>
              </w:tabs>
              <w:jc w:val="center"/>
              <w:rPr>
                <w:rFonts w:ascii="Times New Roman" w:hAnsi="Times New Roman" w:cs="Times New Roman"/>
                <w:b/>
                <w:bCs/>
                <w:color w:val="000000" w:themeColor="text1"/>
              </w:rPr>
            </w:pPr>
          </w:p>
          <w:p w14:paraId="32165F49" w14:textId="77777777" w:rsidR="009E4079" w:rsidRPr="00245DE9" w:rsidRDefault="009E4079" w:rsidP="00FA656E">
            <w:pPr>
              <w:pStyle w:val="SemEspaamento"/>
              <w:tabs>
                <w:tab w:val="center" w:pos="4535"/>
                <w:tab w:val="left" w:pos="5811"/>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Desfecho</w:t>
            </w:r>
          </w:p>
        </w:tc>
        <w:tc>
          <w:tcPr>
            <w:tcW w:w="3058" w:type="dxa"/>
            <w:shd w:val="clear" w:color="auto" w:fill="F2F2F2" w:themeFill="background1" w:themeFillShade="F2"/>
          </w:tcPr>
          <w:p w14:paraId="1F524FC2" w14:textId="77777777" w:rsidR="009E4079" w:rsidRDefault="009E4079" w:rsidP="00FA656E">
            <w:pPr>
              <w:pStyle w:val="SemEspaamento"/>
              <w:tabs>
                <w:tab w:val="center" w:pos="4535"/>
                <w:tab w:val="left" w:pos="5811"/>
              </w:tabs>
              <w:jc w:val="center"/>
              <w:rPr>
                <w:rFonts w:ascii="Times New Roman" w:hAnsi="Times New Roman" w:cs="Times New Roman"/>
                <w:b/>
                <w:bCs/>
                <w:color w:val="000000" w:themeColor="text1"/>
              </w:rPr>
            </w:pPr>
          </w:p>
          <w:p w14:paraId="33CA8FF5" w14:textId="77777777" w:rsidR="009E4079" w:rsidRPr="00245DE9" w:rsidRDefault="009E4079" w:rsidP="00FA656E">
            <w:pPr>
              <w:pStyle w:val="SemEspaamento"/>
              <w:tabs>
                <w:tab w:val="center" w:pos="4535"/>
                <w:tab w:val="left" w:pos="5811"/>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Conclusão</w:t>
            </w:r>
          </w:p>
        </w:tc>
        <w:tc>
          <w:tcPr>
            <w:tcW w:w="513" w:type="dxa"/>
            <w:shd w:val="clear" w:color="auto" w:fill="F2F2F2" w:themeFill="background1" w:themeFillShade="F2"/>
          </w:tcPr>
          <w:p w14:paraId="7D01729B" w14:textId="77777777" w:rsidR="009E4079" w:rsidRDefault="009E4079" w:rsidP="00FA656E">
            <w:pPr>
              <w:pStyle w:val="SemEspaamento"/>
              <w:tabs>
                <w:tab w:val="center" w:pos="4535"/>
                <w:tab w:val="left" w:pos="5811"/>
              </w:tabs>
              <w:jc w:val="center"/>
              <w:rPr>
                <w:rFonts w:ascii="Times New Roman" w:hAnsi="Times New Roman" w:cs="Times New Roman"/>
                <w:b/>
                <w:bCs/>
                <w:color w:val="000000" w:themeColor="text1"/>
              </w:rPr>
            </w:pPr>
          </w:p>
          <w:p w14:paraId="3B96A4E3" w14:textId="6CBD6FA4" w:rsidR="009E4079" w:rsidRPr="00245DE9" w:rsidRDefault="001F4439" w:rsidP="00FA656E">
            <w:pPr>
              <w:pStyle w:val="SemEspaamento"/>
              <w:tabs>
                <w:tab w:val="center" w:pos="4535"/>
                <w:tab w:val="left" w:pos="5811"/>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NE</w:t>
            </w:r>
          </w:p>
        </w:tc>
      </w:tr>
      <w:tr w:rsidR="000D7894" w14:paraId="550463BD" w14:textId="77777777" w:rsidTr="003A6D1C">
        <w:trPr>
          <w:trHeight w:val="2292"/>
        </w:trPr>
        <w:tc>
          <w:tcPr>
            <w:tcW w:w="1090" w:type="dxa"/>
          </w:tcPr>
          <w:p w14:paraId="550D0A7E"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70586F11"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490FDAFD" w14:textId="77777777" w:rsidR="00A20B17" w:rsidRDefault="00A20B17" w:rsidP="000D7894">
            <w:pPr>
              <w:pStyle w:val="SemEspaamento"/>
              <w:tabs>
                <w:tab w:val="center" w:pos="4535"/>
                <w:tab w:val="left" w:pos="5811"/>
              </w:tabs>
              <w:rPr>
                <w:rFonts w:ascii="Times New Roman" w:hAnsi="Times New Roman" w:cs="Times New Roman"/>
                <w:color w:val="000000" w:themeColor="text1"/>
                <w:sz w:val="20"/>
                <w:szCs w:val="20"/>
              </w:rPr>
            </w:pPr>
          </w:p>
          <w:p w14:paraId="0F8C56BF"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Deane,</w:t>
            </w:r>
          </w:p>
          <w:p w14:paraId="01CFBAF0" w14:textId="15E896C9" w:rsidR="000D7894" w:rsidRPr="001B42E1" w:rsidRDefault="000D7894" w:rsidP="000D7894">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et al,2022.</w:t>
            </w:r>
          </w:p>
        </w:tc>
        <w:tc>
          <w:tcPr>
            <w:tcW w:w="3150" w:type="dxa"/>
          </w:tcPr>
          <w:p w14:paraId="16ED55BE"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29FF20C2"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4289A24C" w14:textId="0BE6F8CF" w:rsidR="000D7894" w:rsidRPr="001B42E1" w:rsidRDefault="001039ED" w:rsidP="000D7894">
            <w:pPr>
              <w:pStyle w:val="SemEspaamento"/>
              <w:tabs>
                <w:tab w:val="center" w:pos="4535"/>
                <w:tab w:val="left" w:pos="5811"/>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000D7894" w:rsidRPr="00960F55">
              <w:rPr>
                <w:rFonts w:ascii="Times New Roman" w:hAnsi="Times New Roman" w:cs="Times New Roman"/>
                <w:color w:val="000000" w:themeColor="text1"/>
                <w:sz w:val="20"/>
                <w:szCs w:val="20"/>
              </w:rPr>
              <w:t>elata</w:t>
            </w:r>
            <w:r w:rsidR="000D7894">
              <w:rPr>
                <w:rFonts w:ascii="Times New Roman" w:hAnsi="Times New Roman" w:cs="Times New Roman"/>
                <w:color w:val="000000" w:themeColor="text1"/>
                <w:sz w:val="20"/>
                <w:szCs w:val="20"/>
              </w:rPr>
              <w:t xml:space="preserve">r </w:t>
            </w:r>
            <w:r w:rsidR="000D7894" w:rsidRPr="00960F55">
              <w:rPr>
                <w:rFonts w:ascii="Times New Roman" w:hAnsi="Times New Roman" w:cs="Times New Roman"/>
                <w:color w:val="000000" w:themeColor="text1"/>
                <w:sz w:val="20"/>
                <w:szCs w:val="20"/>
              </w:rPr>
              <w:t>dados de acompanhamento de 1 ano para pacientes que receberam alta hospitalar com sucesso.</w:t>
            </w:r>
          </w:p>
        </w:tc>
        <w:tc>
          <w:tcPr>
            <w:tcW w:w="1641" w:type="dxa"/>
          </w:tcPr>
          <w:p w14:paraId="633DF446" w14:textId="23D8F411"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5518013F" w14:textId="77777777" w:rsidR="001039ED" w:rsidRDefault="001039ED" w:rsidP="000D7894">
            <w:pPr>
              <w:pStyle w:val="SemEspaamento"/>
              <w:tabs>
                <w:tab w:val="center" w:pos="4535"/>
                <w:tab w:val="left" w:pos="5811"/>
              </w:tabs>
              <w:rPr>
                <w:rFonts w:ascii="Times New Roman" w:hAnsi="Times New Roman" w:cs="Times New Roman"/>
                <w:color w:val="000000" w:themeColor="text1"/>
                <w:sz w:val="20"/>
                <w:szCs w:val="20"/>
              </w:rPr>
            </w:pPr>
          </w:p>
          <w:p w14:paraId="3524088A" w14:textId="5AD10336" w:rsidR="000D7894" w:rsidRPr="001B42E1" w:rsidRDefault="000D7894" w:rsidP="000D7894">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Pr="00FB1797">
              <w:rPr>
                <w:rFonts w:ascii="Times New Roman" w:hAnsi="Times New Roman" w:cs="Times New Roman"/>
                <w:color w:val="000000" w:themeColor="text1"/>
                <w:sz w:val="20"/>
                <w:szCs w:val="20"/>
              </w:rPr>
              <w:t>evisão retrospectiva</w:t>
            </w:r>
          </w:p>
        </w:tc>
        <w:tc>
          <w:tcPr>
            <w:tcW w:w="4381" w:type="dxa"/>
          </w:tcPr>
          <w:p w14:paraId="1F750A08" w14:textId="77777777" w:rsidR="000D7894" w:rsidRDefault="000D7894" w:rsidP="000D7894">
            <w:pPr>
              <w:pStyle w:val="SemEspaamento"/>
              <w:tabs>
                <w:tab w:val="center" w:pos="4535"/>
                <w:tab w:val="left" w:pos="5811"/>
              </w:tabs>
              <w:jc w:val="both"/>
              <w:rPr>
                <w:rFonts w:ascii="Times New Roman" w:hAnsi="Times New Roman" w:cs="Times New Roman"/>
                <w:color w:val="000000" w:themeColor="text1"/>
                <w:sz w:val="20"/>
                <w:szCs w:val="20"/>
              </w:rPr>
            </w:pPr>
          </w:p>
          <w:p w14:paraId="39AA307F" w14:textId="680E9F75" w:rsidR="000D7894" w:rsidRPr="001B42E1" w:rsidRDefault="000D7894" w:rsidP="000D7894">
            <w:pPr>
              <w:pStyle w:val="SemEspaamento"/>
              <w:tabs>
                <w:tab w:val="center" w:pos="4535"/>
                <w:tab w:val="left" w:pos="5811"/>
              </w:tabs>
              <w:jc w:val="both"/>
              <w:rPr>
                <w:rFonts w:ascii="Times New Roman" w:hAnsi="Times New Roman" w:cs="Times New Roman"/>
                <w:color w:val="000000" w:themeColor="text1"/>
                <w:sz w:val="20"/>
                <w:szCs w:val="20"/>
              </w:rPr>
            </w:pPr>
            <w:r w:rsidRPr="00507E4B">
              <w:rPr>
                <w:rFonts w:ascii="Times New Roman" w:hAnsi="Times New Roman" w:cs="Times New Roman"/>
                <w:color w:val="000000" w:themeColor="text1"/>
                <w:sz w:val="20"/>
                <w:szCs w:val="20"/>
              </w:rPr>
              <w:t>Um total de 30 pacientes foram apoiados com VV-ECMO, e 27 pacientes (90%) sobreviveram à alta. Todos os pacientes receberam alta hospitalar ou para reabilitação aguda em ar ambiente, exceto 1 paciente (3,7%), que necessitou de oxigenoterapia suplementar.</w:t>
            </w:r>
          </w:p>
        </w:tc>
        <w:tc>
          <w:tcPr>
            <w:tcW w:w="3058" w:type="dxa"/>
          </w:tcPr>
          <w:p w14:paraId="14084172" w14:textId="77777777" w:rsidR="000D7894" w:rsidRDefault="000D7894" w:rsidP="000D7894">
            <w:pPr>
              <w:pStyle w:val="SemEspaamento"/>
              <w:tabs>
                <w:tab w:val="center" w:pos="4535"/>
                <w:tab w:val="left" w:pos="5811"/>
              </w:tabs>
              <w:jc w:val="both"/>
              <w:rPr>
                <w:rFonts w:ascii="Times New Roman" w:hAnsi="Times New Roman" w:cs="Times New Roman"/>
                <w:color w:val="000000" w:themeColor="text1"/>
                <w:sz w:val="20"/>
                <w:szCs w:val="20"/>
              </w:rPr>
            </w:pPr>
          </w:p>
          <w:p w14:paraId="1BC36225" w14:textId="77777777" w:rsidR="000D7894" w:rsidRDefault="000D7894" w:rsidP="000D7894">
            <w:pPr>
              <w:pStyle w:val="SemEspaamento"/>
              <w:tabs>
                <w:tab w:val="center" w:pos="4535"/>
                <w:tab w:val="left" w:pos="5811"/>
              </w:tabs>
              <w:jc w:val="both"/>
              <w:rPr>
                <w:rFonts w:ascii="Times New Roman" w:hAnsi="Times New Roman" w:cs="Times New Roman"/>
                <w:color w:val="000000" w:themeColor="text1"/>
                <w:sz w:val="20"/>
                <w:szCs w:val="20"/>
              </w:rPr>
            </w:pPr>
            <w:r w:rsidRPr="00507E4B">
              <w:rPr>
                <w:rFonts w:ascii="Times New Roman" w:hAnsi="Times New Roman" w:cs="Times New Roman"/>
                <w:color w:val="000000" w:themeColor="text1"/>
                <w:sz w:val="20"/>
                <w:szCs w:val="20"/>
              </w:rPr>
              <w:t>Uma estratégia bem definida de seleção de pacientes e gerenciamento de suporte VV-ECMO em pacientes com COVID-19 grave resultou em sobrevida excepcional até a alta, mantida em 1 ano após a canulação da ECMO.</w:t>
            </w:r>
          </w:p>
          <w:p w14:paraId="3198F3F8" w14:textId="77777777" w:rsidR="000D7894" w:rsidRDefault="000D7894" w:rsidP="000D7894">
            <w:pPr>
              <w:pStyle w:val="SemEspaamento"/>
              <w:tabs>
                <w:tab w:val="center" w:pos="4535"/>
                <w:tab w:val="left" w:pos="5811"/>
              </w:tabs>
              <w:rPr>
                <w:rFonts w:ascii="Times New Roman" w:hAnsi="Times New Roman" w:cs="Times New Roman"/>
                <w:color w:val="000000" w:themeColor="text1"/>
                <w:sz w:val="20"/>
                <w:szCs w:val="20"/>
              </w:rPr>
            </w:pPr>
          </w:p>
          <w:p w14:paraId="51134E27" w14:textId="005C4693" w:rsidR="000D7894" w:rsidRPr="001B42E1" w:rsidRDefault="000D7894" w:rsidP="000D7894">
            <w:pPr>
              <w:pStyle w:val="SemEspaamento"/>
              <w:tabs>
                <w:tab w:val="center" w:pos="4535"/>
                <w:tab w:val="left" w:pos="5811"/>
              </w:tabs>
              <w:rPr>
                <w:rFonts w:ascii="Times New Roman" w:hAnsi="Times New Roman" w:cs="Times New Roman"/>
                <w:color w:val="000000" w:themeColor="text1"/>
                <w:sz w:val="20"/>
                <w:szCs w:val="20"/>
              </w:rPr>
            </w:pPr>
          </w:p>
        </w:tc>
        <w:tc>
          <w:tcPr>
            <w:tcW w:w="513" w:type="dxa"/>
          </w:tcPr>
          <w:p w14:paraId="53D4325B" w14:textId="77777777" w:rsidR="000D7894" w:rsidRDefault="000D7894" w:rsidP="000D7894">
            <w:pPr>
              <w:pStyle w:val="SemEspaamento"/>
              <w:tabs>
                <w:tab w:val="center" w:pos="4535"/>
                <w:tab w:val="left" w:pos="5811"/>
              </w:tabs>
              <w:jc w:val="center"/>
              <w:rPr>
                <w:rFonts w:ascii="Times New Roman" w:hAnsi="Times New Roman" w:cs="Times New Roman"/>
                <w:color w:val="000000" w:themeColor="text1"/>
                <w:sz w:val="20"/>
                <w:szCs w:val="20"/>
              </w:rPr>
            </w:pPr>
          </w:p>
          <w:p w14:paraId="0E9CAEEB" w14:textId="77777777" w:rsidR="000D7894" w:rsidRDefault="000D7894" w:rsidP="000D7894">
            <w:pPr>
              <w:pStyle w:val="SemEspaamento"/>
              <w:tabs>
                <w:tab w:val="center" w:pos="4535"/>
                <w:tab w:val="left" w:pos="5811"/>
              </w:tabs>
              <w:jc w:val="center"/>
              <w:rPr>
                <w:rFonts w:ascii="Times New Roman" w:hAnsi="Times New Roman" w:cs="Times New Roman"/>
                <w:color w:val="000000" w:themeColor="text1"/>
                <w:sz w:val="20"/>
                <w:szCs w:val="20"/>
              </w:rPr>
            </w:pPr>
          </w:p>
          <w:p w14:paraId="2BEF2964" w14:textId="77777777" w:rsidR="000D7894" w:rsidRDefault="000D7894" w:rsidP="000D7894">
            <w:pPr>
              <w:pStyle w:val="SemEspaamento"/>
              <w:tabs>
                <w:tab w:val="center" w:pos="4535"/>
                <w:tab w:val="left" w:pos="5811"/>
              </w:tabs>
              <w:jc w:val="center"/>
              <w:rPr>
                <w:rFonts w:ascii="Times New Roman" w:hAnsi="Times New Roman" w:cs="Times New Roman"/>
                <w:color w:val="000000" w:themeColor="text1"/>
                <w:sz w:val="20"/>
                <w:szCs w:val="20"/>
              </w:rPr>
            </w:pPr>
          </w:p>
          <w:p w14:paraId="6CAA1C16" w14:textId="1113A7C4" w:rsidR="000D7894" w:rsidRPr="001B42E1" w:rsidRDefault="000D7894" w:rsidP="000D7894">
            <w:pPr>
              <w:pStyle w:val="SemEspaamento"/>
              <w:tabs>
                <w:tab w:val="center" w:pos="4535"/>
                <w:tab w:val="left" w:pos="5811"/>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p>
        </w:tc>
      </w:tr>
      <w:tr w:rsidR="00A20B17" w14:paraId="4A9B1B38" w14:textId="77777777" w:rsidTr="003A6D1C">
        <w:trPr>
          <w:trHeight w:val="2335"/>
        </w:trPr>
        <w:tc>
          <w:tcPr>
            <w:tcW w:w="1090" w:type="dxa"/>
          </w:tcPr>
          <w:p w14:paraId="1D438908"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42ECC682"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10883176"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53DE333D"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3F4F1D22"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Riera, et al, 2020.</w:t>
            </w:r>
          </w:p>
          <w:p w14:paraId="5CE63185"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46610805"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52F7A3C7"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6489F964"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2DDAC2B1"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0E608DEB" w14:textId="1C31641F" w:rsidR="00A20B17" w:rsidRPr="00C71C9C" w:rsidRDefault="00A20B17" w:rsidP="00E60D79">
            <w:pPr>
              <w:pStyle w:val="SemEspaamento"/>
              <w:tabs>
                <w:tab w:val="center" w:pos="4535"/>
                <w:tab w:val="left" w:pos="5811"/>
              </w:tabs>
              <w:rPr>
                <w:rFonts w:ascii="Times New Roman" w:hAnsi="Times New Roman" w:cs="Times New Roman"/>
                <w:color w:val="000000" w:themeColor="text1"/>
                <w:sz w:val="20"/>
                <w:szCs w:val="20"/>
              </w:rPr>
            </w:pPr>
          </w:p>
        </w:tc>
        <w:tc>
          <w:tcPr>
            <w:tcW w:w="3150" w:type="dxa"/>
          </w:tcPr>
          <w:p w14:paraId="29313349" w14:textId="77777777" w:rsidR="00A20B17" w:rsidRDefault="00A20B17" w:rsidP="00E60D79">
            <w:pPr>
              <w:pStyle w:val="SemEspaamento"/>
              <w:tabs>
                <w:tab w:val="center" w:pos="4535"/>
                <w:tab w:val="left" w:pos="5811"/>
              </w:tabs>
              <w:jc w:val="both"/>
              <w:rPr>
                <w:rFonts w:ascii="Times New Roman" w:hAnsi="Times New Roman" w:cs="Times New Roman"/>
                <w:color w:val="000000" w:themeColor="text1"/>
                <w:sz w:val="20"/>
                <w:szCs w:val="20"/>
              </w:rPr>
            </w:pPr>
          </w:p>
          <w:p w14:paraId="5F8932DC" w14:textId="77777777" w:rsidR="00A20B17" w:rsidRPr="00C71C9C" w:rsidRDefault="00A20B17" w:rsidP="00E60D79">
            <w:pPr>
              <w:pStyle w:val="SemEspaamento"/>
              <w:tabs>
                <w:tab w:val="center" w:pos="4535"/>
                <w:tab w:val="left" w:pos="5811"/>
              </w:tabs>
              <w:jc w:val="both"/>
              <w:rPr>
                <w:rFonts w:ascii="Times New Roman" w:hAnsi="Times New Roman" w:cs="Times New Roman"/>
                <w:color w:val="000000" w:themeColor="text1"/>
                <w:sz w:val="20"/>
                <w:szCs w:val="20"/>
              </w:rPr>
            </w:pPr>
            <w:r w:rsidRPr="00C440C5">
              <w:rPr>
                <w:rFonts w:ascii="Times New Roman" w:hAnsi="Times New Roman" w:cs="Times New Roman"/>
                <w:color w:val="000000" w:themeColor="text1"/>
                <w:sz w:val="20"/>
                <w:szCs w:val="20"/>
              </w:rPr>
              <w:t>Avaliar o desempenho da equipe de recuperação de oxigenação por membrana extracorpórea em um centro de oxigenação por membrana extracorpórea de alto volume durante a pandemia de doença por coronavírus 2019.</w:t>
            </w:r>
          </w:p>
        </w:tc>
        <w:tc>
          <w:tcPr>
            <w:tcW w:w="1641" w:type="dxa"/>
          </w:tcPr>
          <w:p w14:paraId="2D711CBB" w14:textId="77777777" w:rsidR="00A20B17" w:rsidRDefault="00A20B17" w:rsidP="00E60D79">
            <w:pPr>
              <w:pStyle w:val="SemEspaamento"/>
              <w:tabs>
                <w:tab w:val="center" w:pos="4535"/>
                <w:tab w:val="left" w:pos="5811"/>
              </w:tabs>
              <w:jc w:val="both"/>
              <w:rPr>
                <w:rFonts w:ascii="Times New Roman" w:hAnsi="Times New Roman" w:cs="Times New Roman"/>
                <w:color w:val="000000" w:themeColor="text1"/>
                <w:sz w:val="20"/>
                <w:szCs w:val="20"/>
              </w:rPr>
            </w:pPr>
          </w:p>
          <w:p w14:paraId="6768009B" w14:textId="77777777" w:rsidR="00A20B17" w:rsidRDefault="00A20B17" w:rsidP="00E60D79">
            <w:pPr>
              <w:pStyle w:val="SemEspaamento"/>
              <w:tabs>
                <w:tab w:val="center" w:pos="4535"/>
                <w:tab w:val="left" w:pos="5811"/>
              </w:tabs>
              <w:jc w:val="both"/>
              <w:rPr>
                <w:rFonts w:ascii="Times New Roman" w:hAnsi="Times New Roman" w:cs="Times New Roman"/>
                <w:color w:val="000000" w:themeColor="text1"/>
                <w:sz w:val="20"/>
                <w:szCs w:val="20"/>
              </w:rPr>
            </w:pPr>
          </w:p>
          <w:p w14:paraId="1BEC2FE0" w14:textId="77777777" w:rsidR="00A20B17" w:rsidRDefault="00A20B17" w:rsidP="00E60D79">
            <w:pPr>
              <w:pStyle w:val="SemEspaamento"/>
              <w:tabs>
                <w:tab w:val="center" w:pos="4535"/>
                <w:tab w:val="left" w:pos="5811"/>
              </w:tabs>
              <w:jc w:val="both"/>
              <w:rPr>
                <w:rFonts w:ascii="Times New Roman" w:hAnsi="Times New Roman" w:cs="Times New Roman"/>
                <w:color w:val="000000" w:themeColor="text1"/>
                <w:sz w:val="20"/>
                <w:szCs w:val="20"/>
              </w:rPr>
            </w:pPr>
          </w:p>
          <w:p w14:paraId="4EF557A0" w14:textId="77777777" w:rsidR="00A20B17" w:rsidRDefault="00A20B17" w:rsidP="00E60D79">
            <w:pPr>
              <w:pStyle w:val="SemEspaamento"/>
              <w:tabs>
                <w:tab w:val="center" w:pos="4535"/>
                <w:tab w:val="left" w:pos="5811"/>
              </w:tabs>
              <w:jc w:val="both"/>
              <w:rPr>
                <w:rFonts w:ascii="Times New Roman" w:hAnsi="Times New Roman" w:cs="Times New Roman"/>
                <w:color w:val="000000" w:themeColor="text1"/>
                <w:sz w:val="20"/>
                <w:szCs w:val="20"/>
              </w:rPr>
            </w:pPr>
          </w:p>
          <w:p w14:paraId="352F7842" w14:textId="77777777" w:rsidR="00A20B17" w:rsidRPr="00C71C9C" w:rsidRDefault="00A20B17" w:rsidP="00E60D79">
            <w:pPr>
              <w:pStyle w:val="SemEspaamento"/>
              <w:tabs>
                <w:tab w:val="center" w:pos="4535"/>
                <w:tab w:val="left" w:pos="5811"/>
              </w:tabs>
              <w:jc w:val="both"/>
              <w:rPr>
                <w:rFonts w:ascii="Times New Roman" w:hAnsi="Times New Roman" w:cs="Times New Roman"/>
                <w:color w:val="000000" w:themeColor="text1"/>
                <w:sz w:val="20"/>
                <w:szCs w:val="20"/>
              </w:rPr>
            </w:pPr>
            <w:r w:rsidRPr="00E57F30">
              <w:rPr>
                <w:rFonts w:ascii="Times New Roman" w:hAnsi="Times New Roman" w:cs="Times New Roman"/>
                <w:color w:val="000000" w:themeColor="text1"/>
                <w:sz w:val="20"/>
                <w:szCs w:val="20"/>
              </w:rPr>
              <w:t xml:space="preserve">Estudo observacional </w:t>
            </w:r>
          </w:p>
        </w:tc>
        <w:tc>
          <w:tcPr>
            <w:tcW w:w="4381" w:type="dxa"/>
          </w:tcPr>
          <w:p w14:paraId="79253B5D" w14:textId="77777777" w:rsidR="00A20B17" w:rsidRDefault="00A20B17" w:rsidP="00E60D79">
            <w:pPr>
              <w:pStyle w:val="SemEspaamento"/>
              <w:tabs>
                <w:tab w:val="center" w:pos="4535"/>
                <w:tab w:val="left" w:pos="5811"/>
              </w:tabs>
              <w:jc w:val="both"/>
              <w:rPr>
                <w:rFonts w:ascii="Times New Roman" w:hAnsi="Times New Roman" w:cs="Times New Roman"/>
                <w:color w:val="000000" w:themeColor="text1"/>
                <w:sz w:val="20"/>
                <w:szCs w:val="20"/>
              </w:rPr>
            </w:pPr>
          </w:p>
          <w:p w14:paraId="24635240" w14:textId="77777777" w:rsidR="00A20B17" w:rsidRDefault="00A20B17" w:rsidP="00E60D79">
            <w:pPr>
              <w:pStyle w:val="SemEspaamento"/>
              <w:tabs>
                <w:tab w:val="center" w:pos="4535"/>
                <w:tab w:val="left" w:pos="5811"/>
              </w:tabs>
              <w:jc w:val="both"/>
              <w:rPr>
                <w:rFonts w:ascii="Times New Roman" w:hAnsi="Times New Roman" w:cs="Times New Roman"/>
                <w:color w:val="000000" w:themeColor="text1"/>
                <w:sz w:val="20"/>
                <w:szCs w:val="20"/>
              </w:rPr>
            </w:pPr>
            <w:r w:rsidRPr="00C440C5">
              <w:rPr>
                <w:rFonts w:ascii="Times New Roman" w:hAnsi="Times New Roman" w:cs="Times New Roman"/>
                <w:color w:val="000000" w:themeColor="text1"/>
                <w:sz w:val="20"/>
                <w:szCs w:val="20"/>
              </w:rPr>
              <w:t>Dezenove pacientes com infecção por coronavírus-2 da síndrome respiratória aguda foram transferidos para nosso centro de seu hospital primário após a canulação e receberam suporte de oxigenação por membrana extracorpórea venovenosa</w:t>
            </w:r>
            <w:r>
              <w:rPr>
                <w:rFonts w:ascii="Times New Roman" w:hAnsi="Times New Roman" w:cs="Times New Roman"/>
                <w:color w:val="000000" w:themeColor="text1"/>
                <w:sz w:val="20"/>
                <w:szCs w:val="20"/>
              </w:rPr>
              <w:t>.</w:t>
            </w:r>
            <w:r>
              <w:t xml:space="preserve"> </w:t>
            </w:r>
            <w:r w:rsidRPr="00C440C5">
              <w:rPr>
                <w:rFonts w:ascii="Times New Roman" w:hAnsi="Times New Roman" w:cs="Times New Roman"/>
                <w:color w:val="000000" w:themeColor="text1"/>
                <w:sz w:val="20"/>
                <w:szCs w:val="20"/>
              </w:rPr>
              <w:t>Treze pacientes (68,4%) foram desmamados com sucesso e 12 (63,1%) receberam alta hospitalar.</w:t>
            </w:r>
          </w:p>
          <w:p w14:paraId="115737A5" w14:textId="77777777" w:rsidR="00A20B17" w:rsidRPr="00C71C9C" w:rsidRDefault="00A20B17" w:rsidP="00E60D79">
            <w:pPr>
              <w:pStyle w:val="SemEspaamento"/>
              <w:tabs>
                <w:tab w:val="center" w:pos="4535"/>
                <w:tab w:val="left" w:pos="5811"/>
              </w:tabs>
              <w:jc w:val="both"/>
              <w:rPr>
                <w:rFonts w:ascii="Times New Roman" w:hAnsi="Times New Roman" w:cs="Times New Roman"/>
                <w:color w:val="000000" w:themeColor="text1"/>
                <w:sz w:val="20"/>
                <w:szCs w:val="20"/>
              </w:rPr>
            </w:pPr>
          </w:p>
        </w:tc>
        <w:tc>
          <w:tcPr>
            <w:tcW w:w="3058" w:type="dxa"/>
          </w:tcPr>
          <w:p w14:paraId="59FE78FA" w14:textId="77777777" w:rsidR="00A20B17" w:rsidRDefault="00A20B17" w:rsidP="00E60D79">
            <w:pPr>
              <w:pStyle w:val="SemEspaamento"/>
              <w:tabs>
                <w:tab w:val="center" w:pos="4535"/>
                <w:tab w:val="left" w:pos="5811"/>
              </w:tabs>
              <w:jc w:val="both"/>
              <w:rPr>
                <w:rFonts w:ascii="Times New Roman" w:hAnsi="Times New Roman" w:cs="Times New Roman"/>
                <w:color w:val="000000" w:themeColor="text1"/>
                <w:sz w:val="20"/>
                <w:szCs w:val="20"/>
              </w:rPr>
            </w:pPr>
          </w:p>
          <w:p w14:paraId="1273E5F7" w14:textId="77777777" w:rsidR="00A20B17" w:rsidRPr="00C71C9C" w:rsidRDefault="00A20B17" w:rsidP="00E60D79">
            <w:pPr>
              <w:pStyle w:val="SemEspaamento"/>
              <w:tabs>
                <w:tab w:val="center" w:pos="4535"/>
                <w:tab w:val="left" w:pos="5811"/>
              </w:tabs>
              <w:jc w:val="both"/>
              <w:rPr>
                <w:rFonts w:ascii="Times New Roman" w:hAnsi="Times New Roman" w:cs="Times New Roman"/>
                <w:color w:val="000000" w:themeColor="text1"/>
                <w:sz w:val="20"/>
                <w:szCs w:val="20"/>
              </w:rPr>
            </w:pPr>
            <w:r w:rsidRPr="0054105F">
              <w:rPr>
                <w:rFonts w:ascii="Times New Roman" w:hAnsi="Times New Roman" w:cs="Times New Roman"/>
                <w:color w:val="000000" w:themeColor="text1"/>
                <w:sz w:val="20"/>
                <w:szCs w:val="20"/>
              </w:rPr>
              <w:t>A recuperação da oxigenação por membrana extracorpórea pode resgatar pacientes jovens e previamente saudáveis ​​com doença grave por coronavírus 2019, nos quais todas as medidas respiratórias convencionais falharam.</w:t>
            </w:r>
          </w:p>
        </w:tc>
        <w:tc>
          <w:tcPr>
            <w:tcW w:w="513" w:type="dxa"/>
          </w:tcPr>
          <w:p w14:paraId="0349F1BA" w14:textId="77777777" w:rsidR="00A20B17" w:rsidRDefault="00A20B17" w:rsidP="00E60D79">
            <w:pPr>
              <w:pStyle w:val="SemEspaamento"/>
              <w:tabs>
                <w:tab w:val="center" w:pos="4535"/>
                <w:tab w:val="left" w:pos="5811"/>
              </w:tabs>
              <w:jc w:val="center"/>
              <w:rPr>
                <w:rFonts w:ascii="Times New Roman" w:hAnsi="Times New Roman" w:cs="Times New Roman"/>
                <w:color w:val="000000" w:themeColor="text1"/>
                <w:sz w:val="20"/>
                <w:szCs w:val="20"/>
              </w:rPr>
            </w:pPr>
          </w:p>
          <w:p w14:paraId="46CB1A80" w14:textId="77777777" w:rsidR="00A20B17" w:rsidRDefault="00A20B17" w:rsidP="00E60D79">
            <w:pPr>
              <w:pStyle w:val="SemEspaamento"/>
              <w:tabs>
                <w:tab w:val="center" w:pos="4535"/>
                <w:tab w:val="left" w:pos="5811"/>
              </w:tabs>
              <w:jc w:val="center"/>
              <w:rPr>
                <w:rFonts w:ascii="Times New Roman" w:hAnsi="Times New Roman" w:cs="Times New Roman"/>
                <w:color w:val="000000" w:themeColor="text1"/>
                <w:sz w:val="20"/>
                <w:szCs w:val="20"/>
              </w:rPr>
            </w:pPr>
          </w:p>
          <w:p w14:paraId="78C4879A" w14:textId="77777777" w:rsidR="00A20B17" w:rsidRDefault="00A20B17" w:rsidP="00E60D79">
            <w:pPr>
              <w:pStyle w:val="SemEspaamento"/>
              <w:tabs>
                <w:tab w:val="center" w:pos="4535"/>
                <w:tab w:val="left" w:pos="5811"/>
              </w:tabs>
              <w:jc w:val="center"/>
              <w:rPr>
                <w:rFonts w:ascii="Times New Roman" w:hAnsi="Times New Roman" w:cs="Times New Roman"/>
                <w:color w:val="000000" w:themeColor="text1"/>
                <w:sz w:val="20"/>
                <w:szCs w:val="20"/>
              </w:rPr>
            </w:pPr>
          </w:p>
          <w:p w14:paraId="26930D64"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72758546" w14:textId="77777777" w:rsidR="00A20B17" w:rsidRDefault="00A20B17" w:rsidP="00E60D79">
            <w:pPr>
              <w:pStyle w:val="SemEspaamento"/>
              <w:tabs>
                <w:tab w:val="center" w:pos="4535"/>
                <w:tab w:val="left" w:pos="5811"/>
              </w:tabs>
              <w:jc w:val="center"/>
              <w:rPr>
                <w:rFonts w:ascii="Times New Roman" w:hAnsi="Times New Roman" w:cs="Times New Roman"/>
                <w:color w:val="000000" w:themeColor="text1"/>
                <w:sz w:val="20"/>
                <w:szCs w:val="20"/>
              </w:rPr>
            </w:pPr>
          </w:p>
          <w:p w14:paraId="2186C75E" w14:textId="77777777" w:rsidR="00A20B17" w:rsidRPr="00C71C9C" w:rsidRDefault="00A20B17" w:rsidP="00E60D79">
            <w:pPr>
              <w:pStyle w:val="SemEspaamento"/>
              <w:tabs>
                <w:tab w:val="center" w:pos="4535"/>
                <w:tab w:val="left" w:pos="5811"/>
              </w:tabs>
              <w:jc w:val="center"/>
              <w:rPr>
                <w:rFonts w:ascii="Times New Roman" w:hAnsi="Times New Roman" w:cs="Times New Roman"/>
                <w:color w:val="000000" w:themeColor="text1"/>
                <w:sz w:val="20"/>
                <w:szCs w:val="20"/>
              </w:rPr>
            </w:pPr>
            <w:r w:rsidRPr="00826C2E">
              <w:rPr>
                <w:rFonts w:ascii="Times New Roman" w:hAnsi="Times New Roman" w:cs="Times New Roman"/>
                <w:color w:val="000000" w:themeColor="text1"/>
                <w:sz w:val="20"/>
                <w:szCs w:val="20"/>
              </w:rPr>
              <w:t>IV</w:t>
            </w:r>
          </w:p>
        </w:tc>
      </w:tr>
      <w:tr w:rsidR="00A20B17" w14:paraId="084009A1" w14:textId="77777777" w:rsidTr="003A6D1C">
        <w:trPr>
          <w:trHeight w:val="2105"/>
        </w:trPr>
        <w:tc>
          <w:tcPr>
            <w:tcW w:w="1090" w:type="dxa"/>
          </w:tcPr>
          <w:p w14:paraId="3B70046B"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536644E0"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156D3492"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10A7E83C"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Akhtar, et al, 2021</w:t>
            </w:r>
          </w:p>
          <w:p w14:paraId="4F91DF1D"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0B7863F6"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1958E20E"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46486A28"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771E22D3"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3A4401CA"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19868DCC" w14:textId="5A2AE29A"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3150" w:type="dxa"/>
          </w:tcPr>
          <w:p w14:paraId="68EFD4F5" w14:textId="77777777" w:rsidR="00A20B17" w:rsidRDefault="00A20B17" w:rsidP="00E60D79">
            <w:pPr>
              <w:pStyle w:val="SemEspaamento"/>
              <w:tabs>
                <w:tab w:val="center" w:pos="4535"/>
                <w:tab w:val="left" w:pos="5811"/>
              </w:tabs>
              <w:jc w:val="both"/>
              <w:rPr>
                <w:rFonts w:ascii="Times New Roman" w:hAnsi="Times New Roman" w:cs="Times New Roman"/>
                <w:color w:val="000000" w:themeColor="text1"/>
                <w:sz w:val="20"/>
                <w:szCs w:val="20"/>
              </w:rPr>
            </w:pPr>
          </w:p>
          <w:p w14:paraId="59FA8CE5" w14:textId="1BBE2721" w:rsidR="00A20B17" w:rsidRPr="00C71C9C" w:rsidRDefault="00A20B17" w:rsidP="00E60D79">
            <w:pPr>
              <w:pStyle w:val="SemEspaamento"/>
              <w:tabs>
                <w:tab w:val="center" w:pos="4535"/>
                <w:tab w:val="left" w:pos="5811"/>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Descrever </w:t>
            </w:r>
            <w:r w:rsidRPr="00C11B61">
              <w:rPr>
                <w:rFonts w:ascii="Times New Roman" w:hAnsi="Times New Roman" w:cs="Times New Roman"/>
                <w:color w:val="000000" w:themeColor="text1"/>
                <w:sz w:val="20"/>
                <w:szCs w:val="20"/>
              </w:rPr>
              <w:t>a experiência e resultados precoces com pacientes criticamente doentes com síndrome respiratória aguda grave por coronavírus 2 (SARS-CoV-2) que necessitaram de oxigenação por membrana extracorpórea (ECMO).</w:t>
            </w:r>
          </w:p>
        </w:tc>
        <w:tc>
          <w:tcPr>
            <w:tcW w:w="1641" w:type="dxa"/>
          </w:tcPr>
          <w:p w14:paraId="7BFC1976"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1169AFC4"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1E88BB43"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7E84B0A2"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w:t>
            </w:r>
            <w:r w:rsidRPr="00DD4B74">
              <w:rPr>
                <w:rFonts w:ascii="Times New Roman" w:hAnsi="Times New Roman" w:cs="Times New Roman"/>
                <w:color w:val="000000" w:themeColor="text1"/>
                <w:sz w:val="20"/>
                <w:szCs w:val="20"/>
              </w:rPr>
              <w:t>studo de coorte retrospectivo</w:t>
            </w:r>
          </w:p>
        </w:tc>
        <w:tc>
          <w:tcPr>
            <w:tcW w:w="4381" w:type="dxa"/>
          </w:tcPr>
          <w:p w14:paraId="43793901"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1C8CA279"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r w:rsidRPr="00630DB0">
              <w:rPr>
                <w:rFonts w:ascii="Times New Roman" w:hAnsi="Times New Roman" w:cs="Times New Roman"/>
                <w:color w:val="000000" w:themeColor="text1"/>
                <w:sz w:val="20"/>
                <w:szCs w:val="20"/>
              </w:rPr>
              <w:t>No total, 18 pacientes foram tratados com suporte extracorpóreo e destes 14 sobreviveram (78%) com 4 óbitos (22%).</w:t>
            </w:r>
          </w:p>
          <w:p w14:paraId="5A41BDE5" w14:textId="77777777" w:rsidR="00A20B17" w:rsidRPr="00C71C9C" w:rsidRDefault="00A20B17" w:rsidP="00E60D79">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w:t>
            </w:r>
            <w:r w:rsidRPr="00630DB0">
              <w:rPr>
                <w:rFonts w:ascii="Times New Roman" w:hAnsi="Times New Roman" w:cs="Times New Roman"/>
                <w:color w:val="000000" w:themeColor="text1"/>
                <w:sz w:val="20"/>
                <w:szCs w:val="20"/>
              </w:rPr>
              <w:t>oi veno-venoso (VV) em 15 (83%), veno-arterial (VA) em 2 (11%) e veno-venoso-arterial (VVA) em 1 (6%).</w:t>
            </w:r>
          </w:p>
        </w:tc>
        <w:tc>
          <w:tcPr>
            <w:tcW w:w="3058" w:type="dxa"/>
          </w:tcPr>
          <w:p w14:paraId="271ECE0A"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63D312EC"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r w:rsidRPr="00630DB0">
              <w:rPr>
                <w:rFonts w:ascii="Times New Roman" w:hAnsi="Times New Roman" w:cs="Times New Roman"/>
                <w:color w:val="000000" w:themeColor="text1"/>
                <w:sz w:val="20"/>
                <w:szCs w:val="20"/>
              </w:rPr>
              <w:t>Em nossa coorte de pacientes com insuficiência respiratória grave por SARS-CoV-2, foi necessário um longo período de ventilação invasiva e suporte extracorpóreo, mas obtendo bons resultados apesar disso</w:t>
            </w:r>
            <w:r>
              <w:rPr>
                <w:rFonts w:ascii="Times New Roman" w:hAnsi="Times New Roman" w:cs="Times New Roman"/>
                <w:color w:val="000000" w:themeColor="text1"/>
                <w:sz w:val="20"/>
                <w:szCs w:val="20"/>
              </w:rPr>
              <w:t>.</w:t>
            </w:r>
          </w:p>
          <w:p w14:paraId="3389D7E7"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4A2C8F89" w14:textId="3B938F41"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tc>
        <w:tc>
          <w:tcPr>
            <w:tcW w:w="513" w:type="dxa"/>
          </w:tcPr>
          <w:p w14:paraId="2A8B53B6" w14:textId="77777777" w:rsidR="00A20B17" w:rsidRDefault="00A20B17" w:rsidP="00E60D79">
            <w:pPr>
              <w:pStyle w:val="SemEspaamento"/>
              <w:tabs>
                <w:tab w:val="center" w:pos="4535"/>
                <w:tab w:val="left" w:pos="5811"/>
              </w:tabs>
              <w:jc w:val="center"/>
              <w:rPr>
                <w:rFonts w:ascii="Times New Roman" w:hAnsi="Times New Roman" w:cs="Times New Roman"/>
                <w:color w:val="000000" w:themeColor="text1"/>
                <w:sz w:val="20"/>
                <w:szCs w:val="20"/>
              </w:rPr>
            </w:pPr>
          </w:p>
          <w:p w14:paraId="3E1737E5" w14:textId="77777777" w:rsidR="00A20B17" w:rsidRDefault="00A20B17" w:rsidP="00E60D79">
            <w:pPr>
              <w:pStyle w:val="SemEspaamento"/>
              <w:tabs>
                <w:tab w:val="center" w:pos="4535"/>
                <w:tab w:val="left" w:pos="5811"/>
              </w:tabs>
              <w:jc w:val="center"/>
              <w:rPr>
                <w:rFonts w:ascii="Times New Roman" w:hAnsi="Times New Roman" w:cs="Times New Roman"/>
                <w:color w:val="000000" w:themeColor="text1"/>
                <w:sz w:val="20"/>
                <w:szCs w:val="20"/>
              </w:rPr>
            </w:pPr>
          </w:p>
          <w:p w14:paraId="1BC830AC" w14:textId="77777777" w:rsidR="00A20B17" w:rsidRDefault="00A20B17" w:rsidP="00E60D79">
            <w:pPr>
              <w:pStyle w:val="SemEspaamento"/>
              <w:tabs>
                <w:tab w:val="center" w:pos="4535"/>
                <w:tab w:val="left" w:pos="5811"/>
              </w:tabs>
              <w:rPr>
                <w:rFonts w:ascii="Times New Roman" w:hAnsi="Times New Roman" w:cs="Times New Roman"/>
                <w:color w:val="000000" w:themeColor="text1"/>
                <w:sz w:val="20"/>
                <w:szCs w:val="20"/>
              </w:rPr>
            </w:pPr>
          </w:p>
          <w:p w14:paraId="6A000036" w14:textId="77777777" w:rsidR="00A20B17" w:rsidRDefault="00A20B17" w:rsidP="00E60D79">
            <w:pPr>
              <w:pStyle w:val="SemEspaamento"/>
              <w:tabs>
                <w:tab w:val="center" w:pos="4535"/>
                <w:tab w:val="left" w:pos="5811"/>
              </w:tabs>
              <w:jc w:val="center"/>
              <w:rPr>
                <w:rFonts w:ascii="Times New Roman" w:hAnsi="Times New Roman" w:cs="Times New Roman"/>
                <w:color w:val="000000" w:themeColor="text1"/>
                <w:sz w:val="20"/>
                <w:szCs w:val="20"/>
              </w:rPr>
            </w:pPr>
          </w:p>
          <w:p w14:paraId="1D150DA2" w14:textId="77777777" w:rsidR="00A20B17" w:rsidRDefault="00A20B17" w:rsidP="00E60D79">
            <w:pPr>
              <w:pStyle w:val="SemEspaamento"/>
              <w:tabs>
                <w:tab w:val="center" w:pos="4535"/>
                <w:tab w:val="left" w:pos="5811"/>
              </w:tabs>
              <w:jc w:val="center"/>
              <w:rPr>
                <w:rFonts w:ascii="Times New Roman" w:hAnsi="Times New Roman" w:cs="Times New Roman"/>
                <w:color w:val="000000" w:themeColor="text1"/>
                <w:sz w:val="20"/>
                <w:szCs w:val="20"/>
              </w:rPr>
            </w:pPr>
          </w:p>
          <w:p w14:paraId="4BB8B68D" w14:textId="77777777" w:rsidR="00A20B17" w:rsidRDefault="00A20B17" w:rsidP="00E60D79">
            <w:pPr>
              <w:pStyle w:val="SemEspaamento"/>
              <w:tabs>
                <w:tab w:val="center" w:pos="4535"/>
                <w:tab w:val="left" w:pos="5811"/>
              </w:tabs>
              <w:jc w:val="center"/>
              <w:rPr>
                <w:rFonts w:ascii="Times New Roman" w:hAnsi="Times New Roman" w:cs="Times New Roman"/>
                <w:color w:val="000000" w:themeColor="text1"/>
                <w:sz w:val="20"/>
                <w:szCs w:val="20"/>
              </w:rPr>
            </w:pPr>
            <w:r w:rsidRPr="00826C2E">
              <w:rPr>
                <w:rFonts w:ascii="Times New Roman" w:hAnsi="Times New Roman" w:cs="Times New Roman"/>
                <w:color w:val="000000" w:themeColor="text1"/>
                <w:sz w:val="20"/>
                <w:szCs w:val="20"/>
              </w:rPr>
              <w:t>IV</w:t>
            </w:r>
          </w:p>
        </w:tc>
      </w:tr>
    </w:tbl>
    <w:p w14:paraId="2C3F1B59" w14:textId="0890AF09" w:rsidR="00E33674" w:rsidRPr="00B86EF3" w:rsidRDefault="00E33674" w:rsidP="00E33674">
      <w:pPr>
        <w:pStyle w:val="SemEspaamento"/>
        <w:tabs>
          <w:tab w:val="center" w:pos="4535"/>
          <w:tab w:val="left" w:pos="5811"/>
        </w:tabs>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lastRenderedPageBreak/>
        <w:t xml:space="preserve">                                                                                                                                                      </w:t>
      </w:r>
      <w:r w:rsidR="00E25D71">
        <w:rPr>
          <w:rFonts w:ascii="Times New Roman" w:hAnsi="Times New Roman" w:cs="Times New Roman"/>
          <w:b/>
          <w:bCs/>
          <w:color w:val="000000" w:themeColor="text1"/>
          <w:sz w:val="28"/>
          <w:szCs w:val="28"/>
        </w:rPr>
        <w:t xml:space="preserve">                 </w:t>
      </w:r>
      <w:r w:rsidR="00A85A99">
        <w:rPr>
          <w:rFonts w:ascii="Times New Roman" w:hAnsi="Times New Roman" w:cs="Times New Roman"/>
          <w:b/>
          <w:bCs/>
          <w:color w:val="000000" w:themeColor="text1"/>
          <w:sz w:val="28"/>
          <w:szCs w:val="28"/>
        </w:rPr>
        <w:t xml:space="preserve">                                                                                                                                                                   </w:t>
      </w:r>
      <w:r w:rsidRPr="00782E4E">
        <w:rPr>
          <w:rFonts w:ascii="Times New Roman" w:hAnsi="Times New Roman" w:cs="Times New Roman"/>
          <w:b/>
          <w:bCs/>
          <w:color w:val="000000" w:themeColor="text1"/>
          <w:sz w:val="24"/>
          <w:szCs w:val="24"/>
        </w:rPr>
        <w:t xml:space="preserve">Quadro </w:t>
      </w:r>
      <w:r w:rsidR="00487295">
        <w:rPr>
          <w:rFonts w:ascii="Times New Roman" w:hAnsi="Times New Roman" w:cs="Times New Roman"/>
          <w:b/>
          <w:bCs/>
          <w:color w:val="000000" w:themeColor="text1"/>
          <w:sz w:val="24"/>
          <w:szCs w:val="24"/>
        </w:rPr>
        <w:t>3</w:t>
      </w:r>
      <w:r w:rsidRPr="00782E4E">
        <w:rPr>
          <w:rFonts w:ascii="Times New Roman" w:hAnsi="Times New Roman" w:cs="Times New Roman"/>
          <w:b/>
          <w:bCs/>
          <w:color w:val="000000" w:themeColor="text1"/>
          <w:sz w:val="24"/>
          <w:szCs w:val="24"/>
        </w:rPr>
        <w:t xml:space="preserve">. </w:t>
      </w:r>
      <w:r w:rsidRPr="00782E4E">
        <w:rPr>
          <w:rFonts w:ascii="Times New Roman" w:hAnsi="Times New Roman" w:cs="Times New Roman"/>
          <w:color w:val="000000" w:themeColor="text1"/>
          <w:sz w:val="24"/>
          <w:szCs w:val="24"/>
        </w:rPr>
        <w:t>Síntese da análise dos artigos selecionados.</w:t>
      </w:r>
    </w:p>
    <w:tbl>
      <w:tblPr>
        <w:tblStyle w:val="Tabelacomgrade"/>
        <w:tblW w:w="13887" w:type="dxa"/>
        <w:tblLook w:val="04A0" w:firstRow="1" w:lastRow="0" w:firstColumn="1" w:lastColumn="0" w:noHBand="0" w:noVBand="1"/>
      </w:tblPr>
      <w:tblGrid>
        <w:gridCol w:w="1413"/>
        <w:gridCol w:w="2410"/>
        <w:gridCol w:w="1559"/>
        <w:gridCol w:w="5245"/>
        <w:gridCol w:w="2409"/>
        <w:gridCol w:w="851"/>
      </w:tblGrid>
      <w:tr w:rsidR="00402263" w14:paraId="2C360F44" w14:textId="77777777" w:rsidTr="003A6D1C">
        <w:trPr>
          <w:trHeight w:val="619"/>
        </w:trPr>
        <w:tc>
          <w:tcPr>
            <w:tcW w:w="1413" w:type="dxa"/>
            <w:shd w:val="clear" w:color="auto" w:fill="F2F2F2" w:themeFill="background1" w:themeFillShade="F2"/>
          </w:tcPr>
          <w:p w14:paraId="47323899" w14:textId="77777777" w:rsidR="00402263" w:rsidRDefault="00402263" w:rsidP="00FA656E">
            <w:pPr>
              <w:jc w:val="center"/>
              <w:rPr>
                <w:rFonts w:ascii="Times New Roman" w:hAnsi="Times New Roman" w:cs="Times New Roman"/>
                <w:b/>
                <w:bCs/>
                <w:color w:val="0D0D0D" w:themeColor="text1" w:themeTint="F2"/>
              </w:rPr>
            </w:pPr>
          </w:p>
          <w:p w14:paraId="6CB21F7E" w14:textId="77777777" w:rsidR="00402263" w:rsidRPr="00245DE9" w:rsidRDefault="00402263" w:rsidP="00FA656E">
            <w:pPr>
              <w:jc w:val="center"/>
              <w:rPr>
                <w:rFonts w:ascii="Times New Roman" w:hAnsi="Times New Roman" w:cs="Times New Roman"/>
                <w:b/>
                <w:bCs/>
                <w:color w:val="0D0D0D" w:themeColor="text1" w:themeTint="F2"/>
              </w:rPr>
            </w:pPr>
            <w:r w:rsidRPr="00245DE9">
              <w:rPr>
                <w:rFonts w:ascii="Times New Roman" w:hAnsi="Times New Roman" w:cs="Times New Roman"/>
                <w:b/>
                <w:bCs/>
                <w:color w:val="0D0D0D" w:themeColor="text1" w:themeTint="F2"/>
              </w:rPr>
              <w:t>Autor/</w:t>
            </w:r>
          </w:p>
          <w:p w14:paraId="086F23C8" w14:textId="77777777" w:rsidR="00402263" w:rsidRPr="00245DE9" w:rsidRDefault="00402263" w:rsidP="00FA656E">
            <w:pPr>
              <w:pStyle w:val="SemEspaamento"/>
              <w:tabs>
                <w:tab w:val="center" w:pos="4535"/>
                <w:tab w:val="left" w:pos="5811"/>
              </w:tabs>
              <w:jc w:val="center"/>
              <w:rPr>
                <w:rFonts w:ascii="Times New Roman" w:hAnsi="Times New Roman" w:cs="Times New Roman"/>
                <w:b/>
                <w:bCs/>
                <w:color w:val="000000" w:themeColor="text1"/>
              </w:rPr>
            </w:pPr>
            <w:r w:rsidRPr="00245DE9">
              <w:rPr>
                <w:rFonts w:ascii="Times New Roman" w:hAnsi="Times New Roman" w:cs="Times New Roman"/>
                <w:b/>
                <w:bCs/>
                <w:color w:val="0D0D0D" w:themeColor="text1" w:themeTint="F2"/>
              </w:rPr>
              <w:t>Ano</w:t>
            </w:r>
          </w:p>
        </w:tc>
        <w:tc>
          <w:tcPr>
            <w:tcW w:w="2410" w:type="dxa"/>
            <w:shd w:val="clear" w:color="auto" w:fill="F2F2F2" w:themeFill="background1" w:themeFillShade="F2"/>
          </w:tcPr>
          <w:p w14:paraId="40CBAB21" w14:textId="77777777" w:rsidR="00402263" w:rsidRDefault="00402263" w:rsidP="00FA656E">
            <w:pPr>
              <w:pStyle w:val="SemEspaamento"/>
              <w:tabs>
                <w:tab w:val="center" w:pos="4535"/>
                <w:tab w:val="left" w:pos="5811"/>
              </w:tabs>
              <w:jc w:val="center"/>
              <w:rPr>
                <w:rFonts w:ascii="Times New Roman" w:hAnsi="Times New Roman" w:cs="Times New Roman"/>
                <w:b/>
                <w:bCs/>
                <w:color w:val="000000" w:themeColor="text1"/>
              </w:rPr>
            </w:pPr>
          </w:p>
          <w:p w14:paraId="6070EF19" w14:textId="77777777" w:rsidR="00402263" w:rsidRPr="00245DE9" w:rsidRDefault="00402263" w:rsidP="00FA656E">
            <w:pPr>
              <w:pStyle w:val="SemEspaamento"/>
              <w:tabs>
                <w:tab w:val="center" w:pos="4535"/>
                <w:tab w:val="left" w:pos="5811"/>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Objetivo</w:t>
            </w:r>
          </w:p>
        </w:tc>
        <w:tc>
          <w:tcPr>
            <w:tcW w:w="1559" w:type="dxa"/>
            <w:shd w:val="clear" w:color="auto" w:fill="F2F2F2" w:themeFill="background1" w:themeFillShade="F2"/>
          </w:tcPr>
          <w:p w14:paraId="67917150" w14:textId="77777777" w:rsidR="00402263" w:rsidRDefault="00402263" w:rsidP="00FA656E">
            <w:pPr>
              <w:pStyle w:val="SemEspaamento"/>
              <w:tabs>
                <w:tab w:val="center" w:pos="4535"/>
                <w:tab w:val="left" w:pos="5811"/>
              </w:tabs>
              <w:jc w:val="center"/>
              <w:rPr>
                <w:rFonts w:ascii="Times New Roman" w:hAnsi="Times New Roman" w:cs="Times New Roman"/>
                <w:b/>
                <w:bCs/>
                <w:color w:val="000000" w:themeColor="text1"/>
              </w:rPr>
            </w:pPr>
          </w:p>
          <w:p w14:paraId="51B50518" w14:textId="77777777" w:rsidR="00402263" w:rsidRPr="00245DE9" w:rsidRDefault="00402263" w:rsidP="00FA656E">
            <w:pPr>
              <w:pStyle w:val="SemEspaamento"/>
              <w:tabs>
                <w:tab w:val="center" w:pos="4535"/>
                <w:tab w:val="left" w:pos="5811"/>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Tipo de estudo</w:t>
            </w:r>
          </w:p>
        </w:tc>
        <w:tc>
          <w:tcPr>
            <w:tcW w:w="5245" w:type="dxa"/>
            <w:shd w:val="clear" w:color="auto" w:fill="F2F2F2" w:themeFill="background1" w:themeFillShade="F2"/>
          </w:tcPr>
          <w:p w14:paraId="17947E3B" w14:textId="77777777" w:rsidR="00402263" w:rsidRDefault="00402263" w:rsidP="00FA656E">
            <w:pPr>
              <w:pStyle w:val="SemEspaamento"/>
              <w:tabs>
                <w:tab w:val="center" w:pos="4535"/>
                <w:tab w:val="left" w:pos="5811"/>
              </w:tabs>
              <w:jc w:val="center"/>
              <w:rPr>
                <w:rFonts w:ascii="Times New Roman" w:hAnsi="Times New Roman" w:cs="Times New Roman"/>
                <w:b/>
                <w:bCs/>
                <w:color w:val="000000" w:themeColor="text1"/>
              </w:rPr>
            </w:pPr>
          </w:p>
          <w:p w14:paraId="36BB654A" w14:textId="77777777" w:rsidR="00402263" w:rsidRPr="00245DE9" w:rsidRDefault="00402263" w:rsidP="00FA656E">
            <w:pPr>
              <w:pStyle w:val="SemEspaamento"/>
              <w:tabs>
                <w:tab w:val="center" w:pos="4535"/>
                <w:tab w:val="left" w:pos="5811"/>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Desfecho</w:t>
            </w:r>
          </w:p>
        </w:tc>
        <w:tc>
          <w:tcPr>
            <w:tcW w:w="2409" w:type="dxa"/>
            <w:shd w:val="clear" w:color="auto" w:fill="F2F2F2" w:themeFill="background1" w:themeFillShade="F2"/>
          </w:tcPr>
          <w:p w14:paraId="4E29A924" w14:textId="77777777" w:rsidR="00402263" w:rsidRDefault="00402263" w:rsidP="00FA656E">
            <w:pPr>
              <w:pStyle w:val="SemEspaamento"/>
              <w:tabs>
                <w:tab w:val="center" w:pos="4535"/>
                <w:tab w:val="left" w:pos="5811"/>
              </w:tabs>
              <w:jc w:val="center"/>
              <w:rPr>
                <w:rFonts w:ascii="Times New Roman" w:hAnsi="Times New Roman" w:cs="Times New Roman"/>
                <w:b/>
                <w:bCs/>
                <w:color w:val="000000" w:themeColor="text1"/>
              </w:rPr>
            </w:pPr>
          </w:p>
          <w:p w14:paraId="2F4A9B14" w14:textId="77777777" w:rsidR="00402263" w:rsidRPr="00245DE9" w:rsidRDefault="00402263" w:rsidP="00FA656E">
            <w:pPr>
              <w:pStyle w:val="SemEspaamento"/>
              <w:tabs>
                <w:tab w:val="center" w:pos="4535"/>
                <w:tab w:val="left" w:pos="5811"/>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Conclusão</w:t>
            </w:r>
          </w:p>
        </w:tc>
        <w:tc>
          <w:tcPr>
            <w:tcW w:w="851" w:type="dxa"/>
            <w:shd w:val="clear" w:color="auto" w:fill="F2F2F2" w:themeFill="background1" w:themeFillShade="F2"/>
          </w:tcPr>
          <w:p w14:paraId="483D1D70" w14:textId="77777777" w:rsidR="00F86750" w:rsidRDefault="00F86750" w:rsidP="00FA656E">
            <w:pPr>
              <w:pStyle w:val="SemEspaamento"/>
              <w:tabs>
                <w:tab w:val="center" w:pos="4535"/>
                <w:tab w:val="left" w:pos="5811"/>
              </w:tabs>
              <w:jc w:val="center"/>
              <w:rPr>
                <w:rFonts w:ascii="Times New Roman" w:hAnsi="Times New Roman" w:cs="Times New Roman"/>
                <w:b/>
                <w:bCs/>
                <w:color w:val="000000" w:themeColor="text1"/>
                <w:sz w:val="20"/>
                <w:szCs w:val="20"/>
              </w:rPr>
            </w:pPr>
          </w:p>
          <w:p w14:paraId="2153F04A" w14:textId="0A390337" w:rsidR="00402263" w:rsidRPr="00245DE9" w:rsidRDefault="00F86750" w:rsidP="00FA656E">
            <w:pPr>
              <w:pStyle w:val="SemEspaamento"/>
              <w:tabs>
                <w:tab w:val="center" w:pos="4535"/>
                <w:tab w:val="left" w:pos="5811"/>
              </w:tabs>
              <w:jc w:val="center"/>
              <w:rPr>
                <w:rFonts w:ascii="Times New Roman" w:hAnsi="Times New Roman" w:cs="Times New Roman"/>
                <w:b/>
                <w:bCs/>
                <w:color w:val="000000" w:themeColor="text1"/>
              </w:rPr>
            </w:pPr>
            <w:r w:rsidRPr="00874609">
              <w:rPr>
                <w:rFonts w:ascii="Times New Roman" w:hAnsi="Times New Roman" w:cs="Times New Roman"/>
                <w:b/>
                <w:bCs/>
                <w:color w:val="000000" w:themeColor="text1"/>
                <w:sz w:val="20"/>
                <w:szCs w:val="20"/>
              </w:rPr>
              <w:t>NE</w:t>
            </w:r>
          </w:p>
        </w:tc>
      </w:tr>
      <w:tr w:rsidR="006A5CFC" w14:paraId="76A88D2A" w14:textId="77777777" w:rsidTr="003A6D1C">
        <w:trPr>
          <w:trHeight w:val="1908"/>
        </w:trPr>
        <w:tc>
          <w:tcPr>
            <w:tcW w:w="1413" w:type="dxa"/>
          </w:tcPr>
          <w:p w14:paraId="06BDFB0F"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41552E37"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7BDACBEF"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13CE8A2F"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2B6D729B" w14:textId="7597F860" w:rsidR="006A5CFC" w:rsidRPr="00FC10DF" w:rsidRDefault="006A5CFC" w:rsidP="006A5CFC">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Dognon, et al, 2021.</w:t>
            </w:r>
          </w:p>
        </w:tc>
        <w:tc>
          <w:tcPr>
            <w:tcW w:w="2410" w:type="dxa"/>
          </w:tcPr>
          <w:p w14:paraId="42EB6FC2" w14:textId="402EB45D" w:rsidR="006A5CFC" w:rsidRPr="00FC10DF" w:rsidRDefault="00EA6341" w:rsidP="00EA6341">
            <w:pPr>
              <w:pStyle w:val="SemEspaamento"/>
              <w:tabs>
                <w:tab w:val="center" w:pos="4535"/>
                <w:tab w:val="left" w:pos="5811"/>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r w:rsidRPr="00EA6341">
              <w:rPr>
                <w:rFonts w:ascii="Times New Roman" w:hAnsi="Times New Roman" w:cs="Times New Roman"/>
                <w:color w:val="000000" w:themeColor="text1"/>
                <w:sz w:val="20"/>
                <w:szCs w:val="20"/>
              </w:rPr>
              <w:t>omparar os resultados de pacientes sob oxigenação por membrana extracorpórea veno</w:t>
            </w:r>
            <w:r>
              <w:rPr>
                <w:rFonts w:ascii="Times New Roman" w:hAnsi="Times New Roman" w:cs="Times New Roman"/>
                <w:color w:val="000000" w:themeColor="text1"/>
                <w:sz w:val="20"/>
                <w:szCs w:val="20"/>
              </w:rPr>
              <w:t>v</w:t>
            </w:r>
            <w:r w:rsidRPr="00EA6341">
              <w:rPr>
                <w:rFonts w:ascii="Times New Roman" w:hAnsi="Times New Roman" w:cs="Times New Roman"/>
                <w:color w:val="000000" w:themeColor="text1"/>
                <w:sz w:val="20"/>
                <w:szCs w:val="20"/>
              </w:rPr>
              <w:t>eno</w:t>
            </w:r>
            <w:r>
              <w:rPr>
                <w:rFonts w:ascii="Times New Roman" w:hAnsi="Times New Roman" w:cs="Times New Roman"/>
                <w:color w:val="000000" w:themeColor="text1"/>
                <w:sz w:val="20"/>
                <w:szCs w:val="20"/>
              </w:rPr>
              <w:t xml:space="preserve">sa </w:t>
            </w:r>
            <w:r w:rsidRPr="00EA6341">
              <w:rPr>
                <w:rFonts w:ascii="Times New Roman" w:hAnsi="Times New Roman" w:cs="Times New Roman"/>
                <w:color w:val="000000" w:themeColor="text1"/>
                <w:sz w:val="20"/>
                <w:szCs w:val="20"/>
              </w:rPr>
              <w:t>para COVID-19-Síndrome do Desconforto Respiratório Agudo entre a primeira e a segunda onda</w:t>
            </w:r>
            <w:r>
              <w:rPr>
                <w:rFonts w:ascii="Times New Roman" w:hAnsi="Times New Roman" w:cs="Times New Roman"/>
                <w:color w:val="000000" w:themeColor="text1"/>
                <w:sz w:val="20"/>
                <w:szCs w:val="20"/>
              </w:rPr>
              <w:t>.</w:t>
            </w:r>
          </w:p>
        </w:tc>
        <w:tc>
          <w:tcPr>
            <w:tcW w:w="1559" w:type="dxa"/>
          </w:tcPr>
          <w:p w14:paraId="10867DD1"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129566D6"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0896E428"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5D2B3712" w14:textId="1064D377" w:rsidR="006A5CFC" w:rsidRPr="00FC10DF" w:rsidRDefault="006A5CFC" w:rsidP="006A5CFC">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w:t>
            </w:r>
            <w:r w:rsidRPr="001A447B">
              <w:rPr>
                <w:rFonts w:ascii="Times New Roman" w:hAnsi="Times New Roman" w:cs="Times New Roman"/>
                <w:color w:val="000000" w:themeColor="text1"/>
                <w:sz w:val="20"/>
                <w:szCs w:val="20"/>
              </w:rPr>
              <w:t>studo observacional retrospectivo</w:t>
            </w:r>
          </w:p>
        </w:tc>
        <w:tc>
          <w:tcPr>
            <w:tcW w:w="5245" w:type="dxa"/>
          </w:tcPr>
          <w:p w14:paraId="4D4C5B4D" w14:textId="77777777" w:rsidR="00EA6341" w:rsidRDefault="00EA6341" w:rsidP="00432F13">
            <w:pPr>
              <w:pStyle w:val="SemEspaamento"/>
              <w:tabs>
                <w:tab w:val="center" w:pos="4535"/>
                <w:tab w:val="left" w:pos="5811"/>
              </w:tabs>
              <w:jc w:val="both"/>
              <w:rPr>
                <w:rFonts w:ascii="Times New Roman" w:hAnsi="Times New Roman" w:cs="Times New Roman"/>
                <w:color w:val="000000" w:themeColor="text1"/>
                <w:sz w:val="20"/>
                <w:szCs w:val="20"/>
              </w:rPr>
            </w:pPr>
          </w:p>
          <w:p w14:paraId="469E7A48" w14:textId="5BEDCFDE" w:rsidR="006A5CFC" w:rsidRDefault="00EA6341" w:rsidP="00432F13">
            <w:pPr>
              <w:pStyle w:val="SemEspaamento"/>
              <w:tabs>
                <w:tab w:val="center" w:pos="4535"/>
                <w:tab w:val="left" w:pos="5811"/>
              </w:tabs>
              <w:jc w:val="both"/>
              <w:rPr>
                <w:rFonts w:ascii="Times New Roman" w:hAnsi="Times New Roman" w:cs="Times New Roman"/>
                <w:color w:val="000000" w:themeColor="text1"/>
                <w:sz w:val="20"/>
                <w:szCs w:val="20"/>
              </w:rPr>
            </w:pPr>
            <w:r w:rsidRPr="00EA6341">
              <w:rPr>
                <w:rFonts w:ascii="Times New Roman" w:hAnsi="Times New Roman" w:cs="Times New Roman"/>
                <w:color w:val="000000" w:themeColor="text1"/>
                <w:sz w:val="20"/>
                <w:szCs w:val="20"/>
              </w:rPr>
              <w:t>De 1 de março de 2020 a 30 de novembro de 2020, foram incluídos cinquenta pacientes que necessitavam de suporte de ECMO VV para CARDS.</w:t>
            </w:r>
          </w:p>
          <w:p w14:paraId="0796C08E" w14:textId="0D8B891B" w:rsidR="00EA6341" w:rsidRDefault="00EA6341" w:rsidP="00432F13">
            <w:pPr>
              <w:pStyle w:val="SemEspaamento"/>
              <w:tabs>
                <w:tab w:val="center" w:pos="4535"/>
                <w:tab w:val="left" w:pos="5811"/>
              </w:tabs>
              <w:jc w:val="both"/>
              <w:rPr>
                <w:rFonts w:ascii="Times New Roman" w:hAnsi="Times New Roman" w:cs="Times New Roman"/>
                <w:color w:val="000000" w:themeColor="text1"/>
                <w:sz w:val="20"/>
                <w:szCs w:val="20"/>
              </w:rPr>
            </w:pPr>
            <w:r w:rsidRPr="00EA6341">
              <w:rPr>
                <w:rFonts w:ascii="Times New Roman" w:hAnsi="Times New Roman" w:cs="Times New Roman"/>
                <w:color w:val="000000" w:themeColor="text1"/>
                <w:sz w:val="20"/>
                <w:szCs w:val="20"/>
              </w:rPr>
              <w:t>A mortalidade em 90 dias foi 11% maior durante a segunda onda (18/26 (69%)) em comparação com a primeira onda (14/24 (58%</w:t>
            </w:r>
            <w:r w:rsidR="00DF4248" w:rsidRPr="00EA6341">
              <w:rPr>
                <w:rFonts w:ascii="Times New Roman" w:hAnsi="Times New Roman" w:cs="Times New Roman"/>
                <w:color w:val="000000" w:themeColor="text1"/>
                <w:sz w:val="20"/>
                <w:szCs w:val="20"/>
              </w:rPr>
              <w:t>).</w:t>
            </w:r>
          </w:p>
          <w:p w14:paraId="027549E2" w14:textId="71A95109" w:rsidR="00EA6341" w:rsidRPr="00FC10DF" w:rsidRDefault="00EA6341" w:rsidP="00432F13">
            <w:pPr>
              <w:pStyle w:val="SemEspaamento"/>
              <w:tabs>
                <w:tab w:val="center" w:pos="4535"/>
                <w:tab w:val="left" w:pos="5811"/>
              </w:tabs>
              <w:jc w:val="both"/>
              <w:rPr>
                <w:rFonts w:ascii="Times New Roman" w:hAnsi="Times New Roman" w:cs="Times New Roman"/>
                <w:color w:val="000000" w:themeColor="text1"/>
                <w:sz w:val="20"/>
                <w:szCs w:val="20"/>
              </w:rPr>
            </w:pPr>
          </w:p>
        </w:tc>
        <w:tc>
          <w:tcPr>
            <w:tcW w:w="2409" w:type="dxa"/>
          </w:tcPr>
          <w:p w14:paraId="054A0985" w14:textId="77777777" w:rsidR="006A5CFC" w:rsidRDefault="006A5CFC" w:rsidP="00EA6341">
            <w:pPr>
              <w:pStyle w:val="SemEspaamento"/>
              <w:tabs>
                <w:tab w:val="center" w:pos="4535"/>
                <w:tab w:val="left" w:pos="5811"/>
              </w:tabs>
              <w:jc w:val="both"/>
              <w:rPr>
                <w:rFonts w:ascii="Times New Roman" w:hAnsi="Times New Roman" w:cs="Times New Roman"/>
                <w:color w:val="000000" w:themeColor="text1"/>
                <w:sz w:val="20"/>
                <w:szCs w:val="20"/>
              </w:rPr>
            </w:pPr>
          </w:p>
          <w:p w14:paraId="68A00C3C" w14:textId="44285FBE" w:rsidR="00EA6341" w:rsidRPr="00FC10DF" w:rsidRDefault="00EA6341" w:rsidP="00EA6341">
            <w:pPr>
              <w:pStyle w:val="SemEspaamento"/>
              <w:tabs>
                <w:tab w:val="center" w:pos="4535"/>
                <w:tab w:val="left" w:pos="5811"/>
              </w:tabs>
              <w:jc w:val="both"/>
              <w:rPr>
                <w:rFonts w:ascii="Times New Roman" w:hAnsi="Times New Roman" w:cs="Times New Roman"/>
                <w:color w:val="000000" w:themeColor="text1"/>
                <w:sz w:val="20"/>
                <w:szCs w:val="20"/>
              </w:rPr>
            </w:pPr>
            <w:r w:rsidRPr="00EA6341">
              <w:rPr>
                <w:rFonts w:ascii="Times New Roman" w:hAnsi="Times New Roman" w:cs="Times New Roman"/>
                <w:color w:val="000000" w:themeColor="text1"/>
                <w:sz w:val="20"/>
                <w:szCs w:val="20"/>
              </w:rPr>
              <w:t>Apesar de um melhor gerenciamento de cuidados intensivos orientado por evidências, descrevemos menos resultados encorajadores durante a segunda onda.</w:t>
            </w:r>
          </w:p>
        </w:tc>
        <w:tc>
          <w:tcPr>
            <w:tcW w:w="851" w:type="dxa"/>
          </w:tcPr>
          <w:p w14:paraId="76A9E984"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6F7068F5"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46777085"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6F247F59"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5F024F49" w14:textId="66365BC9" w:rsidR="006A5CFC" w:rsidRPr="00FC10DF" w:rsidRDefault="006A5CFC" w:rsidP="006A5CFC">
            <w:pPr>
              <w:pStyle w:val="SemEspaamento"/>
              <w:tabs>
                <w:tab w:val="center" w:pos="4535"/>
                <w:tab w:val="left" w:pos="5811"/>
              </w:tabs>
              <w:rPr>
                <w:rFonts w:ascii="Times New Roman" w:hAnsi="Times New Roman" w:cs="Times New Roman"/>
                <w:color w:val="000000" w:themeColor="text1"/>
                <w:sz w:val="20"/>
                <w:szCs w:val="20"/>
              </w:rPr>
            </w:pPr>
            <w:r w:rsidRPr="00135241">
              <w:rPr>
                <w:rFonts w:ascii="Times New Roman" w:hAnsi="Times New Roman" w:cs="Times New Roman"/>
                <w:color w:val="000000" w:themeColor="text1"/>
                <w:sz w:val="20"/>
                <w:szCs w:val="20"/>
              </w:rPr>
              <w:t>IV</w:t>
            </w:r>
          </w:p>
        </w:tc>
      </w:tr>
      <w:tr w:rsidR="006A5CFC" w14:paraId="23067E73" w14:textId="77777777" w:rsidTr="003A6D1C">
        <w:trPr>
          <w:trHeight w:val="1720"/>
        </w:trPr>
        <w:tc>
          <w:tcPr>
            <w:tcW w:w="1413" w:type="dxa"/>
          </w:tcPr>
          <w:p w14:paraId="5B32C014" w14:textId="77777777" w:rsidR="006A5CFC" w:rsidRPr="00380FB7" w:rsidRDefault="006A5CFC" w:rsidP="009444A0">
            <w:pPr>
              <w:pStyle w:val="SemEspaamento"/>
              <w:tabs>
                <w:tab w:val="center" w:pos="4535"/>
                <w:tab w:val="left" w:pos="5811"/>
              </w:tabs>
              <w:rPr>
                <w:rFonts w:ascii="Times New Roman" w:hAnsi="Times New Roman" w:cs="Times New Roman"/>
                <w:color w:val="000000" w:themeColor="text1"/>
                <w:sz w:val="20"/>
                <w:szCs w:val="20"/>
              </w:rPr>
            </w:pPr>
          </w:p>
          <w:p w14:paraId="7A0C26F6" w14:textId="77777777" w:rsidR="006A5CFC" w:rsidRDefault="006A5CFC" w:rsidP="009444A0">
            <w:pPr>
              <w:pStyle w:val="SemEspaamento"/>
              <w:tabs>
                <w:tab w:val="center" w:pos="4535"/>
                <w:tab w:val="left" w:pos="5811"/>
              </w:tabs>
              <w:rPr>
                <w:rFonts w:ascii="Times New Roman" w:hAnsi="Times New Roman" w:cs="Times New Roman"/>
                <w:color w:val="000000" w:themeColor="text1"/>
                <w:sz w:val="20"/>
                <w:szCs w:val="20"/>
              </w:rPr>
            </w:pPr>
          </w:p>
          <w:p w14:paraId="3F3FB1F0" w14:textId="77777777" w:rsidR="006A5CFC" w:rsidRPr="00380FB7" w:rsidRDefault="006A5CFC" w:rsidP="009444A0">
            <w:pPr>
              <w:pStyle w:val="SemEspaamento"/>
              <w:tabs>
                <w:tab w:val="center" w:pos="4535"/>
                <w:tab w:val="left" w:pos="5811"/>
              </w:tabs>
              <w:rPr>
                <w:rFonts w:ascii="Times New Roman" w:hAnsi="Times New Roman" w:cs="Times New Roman"/>
                <w:color w:val="000000" w:themeColor="text1"/>
                <w:sz w:val="20"/>
                <w:szCs w:val="20"/>
              </w:rPr>
            </w:pPr>
          </w:p>
          <w:p w14:paraId="099A26B9" w14:textId="77777777" w:rsidR="006A5CFC" w:rsidRPr="00380FB7" w:rsidRDefault="006A5CFC" w:rsidP="009444A0">
            <w:pPr>
              <w:pStyle w:val="SemEspaamento"/>
              <w:tabs>
                <w:tab w:val="center" w:pos="4535"/>
                <w:tab w:val="left" w:pos="5811"/>
              </w:tabs>
              <w:rPr>
                <w:rFonts w:ascii="Times New Roman" w:hAnsi="Times New Roman" w:cs="Times New Roman"/>
                <w:color w:val="000000" w:themeColor="text1"/>
                <w:sz w:val="20"/>
                <w:szCs w:val="20"/>
              </w:rPr>
            </w:pPr>
          </w:p>
          <w:p w14:paraId="36843908" w14:textId="79CC3536" w:rsidR="006A5CFC" w:rsidRPr="00FC10DF" w:rsidRDefault="006A5CFC" w:rsidP="009444A0">
            <w:pPr>
              <w:pStyle w:val="SemEspaamento"/>
              <w:tabs>
                <w:tab w:val="center" w:pos="4535"/>
                <w:tab w:val="left" w:pos="5811"/>
              </w:tabs>
              <w:rPr>
                <w:rFonts w:ascii="Times New Roman" w:hAnsi="Times New Roman" w:cs="Times New Roman"/>
                <w:color w:val="000000" w:themeColor="text1"/>
                <w:sz w:val="20"/>
                <w:szCs w:val="20"/>
              </w:rPr>
            </w:pPr>
            <w:r w:rsidRPr="00380FB7">
              <w:rPr>
                <w:rFonts w:ascii="Times New Roman" w:hAnsi="Times New Roman" w:cs="Times New Roman"/>
                <w:color w:val="000000" w:themeColor="text1"/>
                <w:sz w:val="20"/>
                <w:szCs w:val="20"/>
              </w:rPr>
              <w:t>Sakai, et al, 2022.</w:t>
            </w:r>
          </w:p>
        </w:tc>
        <w:tc>
          <w:tcPr>
            <w:tcW w:w="2410" w:type="dxa"/>
          </w:tcPr>
          <w:p w14:paraId="66A1B9FB" w14:textId="77777777" w:rsidR="003A6D1C" w:rsidRDefault="003A6D1C" w:rsidP="009444A0">
            <w:pPr>
              <w:pStyle w:val="SemEspaamento"/>
              <w:tabs>
                <w:tab w:val="center" w:pos="4535"/>
                <w:tab w:val="left" w:pos="5811"/>
              </w:tabs>
              <w:jc w:val="both"/>
              <w:rPr>
                <w:rFonts w:ascii="Times New Roman" w:hAnsi="Times New Roman" w:cs="Times New Roman"/>
                <w:color w:val="000000" w:themeColor="text1"/>
                <w:sz w:val="20"/>
                <w:szCs w:val="20"/>
              </w:rPr>
            </w:pPr>
          </w:p>
          <w:p w14:paraId="12FCEE62" w14:textId="1FA70CC6" w:rsidR="001343AA" w:rsidRDefault="009444A0" w:rsidP="009444A0">
            <w:pPr>
              <w:pStyle w:val="SemEspaamento"/>
              <w:tabs>
                <w:tab w:val="center" w:pos="4535"/>
                <w:tab w:val="left" w:pos="5811"/>
              </w:tabs>
              <w:jc w:val="both"/>
              <w:rPr>
                <w:rFonts w:ascii="Times New Roman" w:hAnsi="Times New Roman" w:cs="Times New Roman"/>
                <w:color w:val="000000" w:themeColor="text1"/>
                <w:sz w:val="20"/>
                <w:szCs w:val="20"/>
              </w:rPr>
            </w:pPr>
            <w:r w:rsidRPr="009444A0">
              <w:rPr>
                <w:rFonts w:ascii="Times New Roman" w:hAnsi="Times New Roman" w:cs="Times New Roman"/>
                <w:color w:val="000000" w:themeColor="text1"/>
                <w:sz w:val="20"/>
                <w:szCs w:val="20"/>
              </w:rPr>
              <w:t>Este estudo teve como objetivo descrever as características de reabilitação de pacientes com doença por coronavírus em estágio agudo gerenciados com oxigenação por membrana extracorpórea (ECMO) na unidade de terapia intensiva.</w:t>
            </w:r>
          </w:p>
          <w:p w14:paraId="73D57D64" w14:textId="5A32A479" w:rsidR="001343AA" w:rsidRPr="00FC10DF" w:rsidRDefault="001343AA" w:rsidP="009444A0">
            <w:pPr>
              <w:pStyle w:val="SemEspaamento"/>
              <w:tabs>
                <w:tab w:val="center" w:pos="4535"/>
                <w:tab w:val="left" w:pos="5811"/>
              </w:tabs>
              <w:rPr>
                <w:rFonts w:ascii="Times New Roman" w:hAnsi="Times New Roman" w:cs="Times New Roman"/>
                <w:color w:val="000000" w:themeColor="text1"/>
                <w:sz w:val="20"/>
                <w:szCs w:val="20"/>
              </w:rPr>
            </w:pPr>
          </w:p>
        </w:tc>
        <w:tc>
          <w:tcPr>
            <w:tcW w:w="1559" w:type="dxa"/>
          </w:tcPr>
          <w:p w14:paraId="7FFEA154"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5F13FF6D" w14:textId="4101DF50"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7FE0DF71" w14:textId="70E8FB04" w:rsidR="00D8068B" w:rsidRDefault="00D8068B" w:rsidP="006A5CFC">
            <w:pPr>
              <w:pStyle w:val="SemEspaamento"/>
              <w:tabs>
                <w:tab w:val="center" w:pos="4535"/>
                <w:tab w:val="left" w:pos="5811"/>
              </w:tabs>
              <w:rPr>
                <w:rFonts w:ascii="Times New Roman" w:hAnsi="Times New Roman" w:cs="Times New Roman"/>
                <w:color w:val="000000" w:themeColor="text1"/>
                <w:sz w:val="20"/>
                <w:szCs w:val="20"/>
              </w:rPr>
            </w:pPr>
          </w:p>
          <w:p w14:paraId="34F2CA28" w14:textId="77777777" w:rsidR="00D8068B" w:rsidRDefault="00D8068B" w:rsidP="006A5CFC">
            <w:pPr>
              <w:pStyle w:val="SemEspaamento"/>
              <w:tabs>
                <w:tab w:val="center" w:pos="4535"/>
                <w:tab w:val="left" w:pos="5811"/>
              </w:tabs>
              <w:rPr>
                <w:rFonts w:ascii="Times New Roman" w:hAnsi="Times New Roman" w:cs="Times New Roman"/>
                <w:color w:val="000000" w:themeColor="text1"/>
                <w:sz w:val="20"/>
                <w:szCs w:val="20"/>
              </w:rPr>
            </w:pPr>
          </w:p>
          <w:p w14:paraId="1D3AF249"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60384ADB" w14:textId="796D8D65" w:rsidR="006A5CFC" w:rsidRPr="00FC10DF" w:rsidRDefault="006A5CFC" w:rsidP="006A5CFC">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w:t>
            </w:r>
            <w:r w:rsidRPr="003C1508">
              <w:rPr>
                <w:rFonts w:ascii="Times New Roman" w:hAnsi="Times New Roman" w:cs="Times New Roman"/>
                <w:color w:val="000000" w:themeColor="text1"/>
                <w:sz w:val="20"/>
                <w:szCs w:val="20"/>
              </w:rPr>
              <w:t>studo retrospectivo</w:t>
            </w:r>
          </w:p>
        </w:tc>
        <w:tc>
          <w:tcPr>
            <w:tcW w:w="5245" w:type="dxa"/>
          </w:tcPr>
          <w:p w14:paraId="3805317B" w14:textId="77777777" w:rsidR="00432F13" w:rsidRDefault="00432F13" w:rsidP="00432F13">
            <w:pPr>
              <w:pStyle w:val="SemEspaamento"/>
              <w:tabs>
                <w:tab w:val="center" w:pos="4535"/>
                <w:tab w:val="left" w:pos="5811"/>
              </w:tabs>
              <w:jc w:val="both"/>
              <w:rPr>
                <w:rFonts w:ascii="Times New Roman" w:hAnsi="Times New Roman" w:cs="Times New Roman"/>
                <w:color w:val="000000" w:themeColor="text1"/>
                <w:sz w:val="20"/>
                <w:szCs w:val="20"/>
              </w:rPr>
            </w:pPr>
          </w:p>
          <w:p w14:paraId="30E68102" w14:textId="77777777" w:rsidR="00040EEA" w:rsidRDefault="00040EEA" w:rsidP="00432F13">
            <w:pPr>
              <w:pStyle w:val="SemEspaamento"/>
              <w:tabs>
                <w:tab w:val="center" w:pos="4535"/>
                <w:tab w:val="left" w:pos="5811"/>
              </w:tabs>
              <w:jc w:val="both"/>
              <w:rPr>
                <w:rFonts w:ascii="Times New Roman" w:hAnsi="Times New Roman" w:cs="Times New Roman"/>
                <w:color w:val="000000" w:themeColor="text1"/>
                <w:sz w:val="20"/>
                <w:szCs w:val="20"/>
              </w:rPr>
            </w:pPr>
          </w:p>
          <w:p w14:paraId="33558864" w14:textId="77777777" w:rsidR="00040EEA" w:rsidRDefault="00040EEA" w:rsidP="00432F13">
            <w:pPr>
              <w:pStyle w:val="SemEspaamento"/>
              <w:tabs>
                <w:tab w:val="center" w:pos="4535"/>
                <w:tab w:val="left" w:pos="5811"/>
              </w:tabs>
              <w:jc w:val="both"/>
              <w:rPr>
                <w:rFonts w:ascii="Times New Roman" w:hAnsi="Times New Roman" w:cs="Times New Roman"/>
                <w:color w:val="000000" w:themeColor="text1"/>
                <w:sz w:val="20"/>
                <w:szCs w:val="20"/>
              </w:rPr>
            </w:pPr>
          </w:p>
          <w:p w14:paraId="02895D87" w14:textId="77777777" w:rsidR="00040EEA" w:rsidRDefault="00040EEA" w:rsidP="00432F13">
            <w:pPr>
              <w:pStyle w:val="SemEspaamento"/>
              <w:tabs>
                <w:tab w:val="center" w:pos="4535"/>
                <w:tab w:val="left" w:pos="5811"/>
              </w:tabs>
              <w:jc w:val="both"/>
              <w:rPr>
                <w:rFonts w:ascii="Times New Roman" w:hAnsi="Times New Roman" w:cs="Times New Roman"/>
                <w:color w:val="000000" w:themeColor="text1"/>
                <w:sz w:val="20"/>
                <w:szCs w:val="20"/>
              </w:rPr>
            </w:pPr>
          </w:p>
          <w:p w14:paraId="2DD858F7" w14:textId="735E44FC" w:rsidR="006A5CFC" w:rsidRPr="00FC10DF" w:rsidRDefault="00432F13" w:rsidP="00432F13">
            <w:pPr>
              <w:pStyle w:val="SemEspaamento"/>
              <w:tabs>
                <w:tab w:val="center" w:pos="4535"/>
                <w:tab w:val="left" w:pos="5811"/>
              </w:tabs>
              <w:jc w:val="both"/>
              <w:rPr>
                <w:rFonts w:ascii="Times New Roman" w:hAnsi="Times New Roman" w:cs="Times New Roman"/>
                <w:color w:val="000000" w:themeColor="text1"/>
                <w:sz w:val="20"/>
                <w:szCs w:val="20"/>
              </w:rPr>
            </w:pPr>
            <w:r w:rsidRPr="00432F13">
              <w:rPr>
                <w:rFonts w:ascii="Times New Roman" w:hAnsi="Times New Roman" w:cs="Times New Roman"/>
                <w:color w:val="000000" w:themeColor="text1"/>
                <w:sz w:val="20"/>
                <w:szCs w:val="20"/>
              </w:rPr>
              <w:t xml:space="preserve">A ECMO foi realizada em 20 pacientes e 16 foram desmamados com sucesso. As durações medianas de ECMO e manejo respiratório em sobreviventes foram de 14,5 e 38 dias, respectivamente. </w:t>
            </w:r>
          </w:p>
        </w:tc>
        <w:tc>
          <w:tcPr>
            <w:tcW w:w="2409" w:type="dxa"/>
          </w:tcPr>
          <w:p w14:paraId="1299E531" w14:textId="77777777" w:rsidR="00432F13" w:rsidRDefault="00432F13" w:rsidP="00432F13">
            <w:pPr>
              <w:pStyle w:val="SemEspaamento"/>
              <w:tabs>
                <w:tab w:val="center" w:pos="4535"/>
                <w:tab w:val="left" w:pos="5811"/>
              </w:tabs>
              <w:jc w:val="both"/>
              <w:rPr>
                <w:rFonts w:ascii="Times New Roman" w:hAnsi="Times New Roman" w:cs="Times New Roman"/>
                <w:color w:val="000000" w:themeColor="text1"/>
                <w:sz w:val="20"/>
                <w:szCs w:val="20"/>
              </w:rPr>
            </w:pPr>
          </w:p>
          <w:p w14:paraId="5FD9BB91" w14:textId="166F3080" w:rsidR="006A5CFC" w:rsidRPr="00FC10DF" w:rsidRDefault="00432F13" w:rsidP="00432F13">
            <w:pPr>
              <w:pStyle w:val="SemEspaamento"/>
              <w:tabs>
                <w:tab w:val="center" w:pos="4535"/>
                <w:tab w:val="left" w:pos="5811"/>
              </w:tabs>
              <w:jc w:val="both"/>
              <w:rPr>
                <w:rFonts w:ascii="Times New Roman" w:hAnsi="Times New Roman" w:cs="Times New Roman"/>
                <w:color w:val="000000" w:themeColor="text1"/>
                <w:sz w:val="20"/>
                <w:szCs w:val="20"/>
              </w:rPr>
            </w:pPr>
            <w:r w:rsidRPr="00432F13">
              <w:rPr>
                <w:rFonts w:ascii="Times New Roman" w:hAnsi="Times New Roman" w:cs="Times New Roman"/>
                <w:color w:val="000000" w:themeColor="text1"/>
                <w:sz w:val="20"/>
                <w:szCs w:val="20"/>
              </w:rPr>
              <w:t>A reabilitação foi importante para pacientes com doença grave por coronavírus porque a fraqueza muscular avançou proporcionalmente à duração da ECMO e do manejo da ventilação na unidade de terapia intensiva.</w:t>
            </w:r>
          </w:p>
        </w:tc>
        <w:tc>
          <w:tcPr>
            <w:tcW w:w="851" w:type="dxa"/>
          </w:tcPr>
          <w:p w14:paraId="08BBFE1E"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2F1077C7" w14:textId="77777777" w:rsidR="006A5CFC" w:rsidRDefault="006A5CFC" w:rsidP="006A5CFC">
            <w:pPr>
              <w:pStyle w:val="SemEspaamento"/>
              <w:tabs>
                <w:tab w:val="center" w:pos="4535"/>
                <w:tab w:val="left" w:pos="5811"/>
              </w:tabs>
              <w:rPr>
                <w:rFonts w:ascii="Times New Roman" w:hAnsi="Times New Roman" w:cs="Times New Roman"/>
                <w:color w:val="000000" w:themeColor="text1"/>
                <w:sz w:val="20"/>
                <w:szCs w:val="20"/>
              </w:rPr>
            </w:pPr>
          </w:p>
          <w:p w14:paraId="25CFCD95" w14:textId="77777777" w:rsidR="006A5CFC" w:rsidRDefault="006A5CFC" w:rsidP="006A5CFC">
            <w:pPr>
              <w:pStyle w:val="SemEspaamento"/>
              <w:tabs>
                <w:tab w:val="center" w:pos="4535"/>
                <w:tab w:val="left" w:pos="5811"/>
              </w:tabs>
              <w:jc w:val="center"/>
              <w:rPr>
                <w:rFonts w:ascii="Times New Roman" w:hAnsi="Times New Roman" w:cs="Times New Roman"/>
                <w:color w:val="FF0000"/>
                <w:sz w:val="28"/>
                <w:szCs w:val="28"/>
              </w:rPr>
            </w:pPr>
          </w:p>
          <w:p w14:paraId="300EA120" w14:textId="77777777" w:rsidR="006A5CFC" w:rsidRDefault="006A5CFC" w:rsidP="006A5CFC">
            <w:pPr>
              <w:pStyle w:val="SemEspaamento"/>
              <w:tabs>
                <w:tab w:val="center" w:pos="4535"/>
                <w:tab w:val="left" w:pos="5811"/>
              </w:tabs>
              <w:jc w:val="center"/>
              <w:rPr>
                <w:rFonts w:ascii="Times New Roman" w:hAnsi="Times New Roman" w:cs="Times New Roman"/>
                <w:color w:val="FF0000"/>
                <w:sz w:val="28"/>
                <w:szCs w:val="28"/>
              </w:rPr>
            </w:pPr>
          </w:p>
          <w:p w14:paraId="3C4813DB" w14:textId="77777777" w:rsidR="006A5CFC" w:rsidRDefault="006A5CFC" w:rsidP="006A5CFC">
            <w:pPr>
              <w:pStyle w:val="SemEspaamento"/>
              <w:tabs>
                <w:tab w:val="center" w:pos="4535"/>
                <w:tab w:val="left" w:pos="5811"/>
              </w:tabs>
              <w:jc w:val="center"/>
              <w:rPr>
                <w:rFonts w:ascii="Times New Roman" w:hAnsi="Times New Roman" w:cs="Times New Roman"/>
                <w:color w:val="FF0000"/>
                <w:sz w:val="28"/>
                <w:szCs w:val="28"/>
              </w:rPr>
            </w:pPr>
          </w:p>
          <w:p w14:paraId="342E7A1F" w14:textId="77777777" w:rsidR="006A5CFC" w:rsidRDefault="006A5CFC" w:rsidP="006A5CFC">
            <w:pPr>
              <w:pStyle w:val="SemEspaamento"/>
              <w:tabs>
                <w:tab w:val="center" w:pos="4535"/>
                <w:tab w:val="left" w:pos="5811"/>
              </w:tabs>
              <w:jc w:val="center"/>
              <w:rPr>
                <w:rFonts w:ascii="Times New Roman" w:hAnsi="Times New Roman" w:cs="Times New Roman"/>
                <w:color w:val="FF0000"/>
                <w:sz w:val="28"/>
                <w:szCs w:val="28"/>
              </w:rPr>
            </w:pPr>
          </w:p>
          <w:p w14:paraId="3EFDA096" w14:textId="69899DA9" w:rsidR="006A5CFC" w:rsidRPr="00FC10DF" w:rsidRDefault="001343AA" w:rsidP="006A5CFC">
            <w:pPr>
              <w:pStyle w:val="SemEspaamento"/>
              <w:tabs>
                <w:tab w:val="center" w:pos="4535"/>
                <w:tab w:val="left" w:pos="5811"/>
              </w:tabs>
              <w:rPr>
                <w:rFonts w:ascii="Times New Roman" w:hAnsi="Times New Roman" w:cs="Times New Roman"/>
                <w:color w:val="000000" w:themeColor="text1"/>
                <w:sz w:val="20"/>
                <w:szCs w:val="20"/>
              </w:rPr>
            </w:pPr>
            <w:r w:rsidRPr="00135241">
              <w:rPr>
                <w:rFonts w:ascii="Times New Roman" w:hAnsi="Times New Roman" w:cs="Times New Roman"/>
                <w:color w:val="000000" w:themeColor="text1"/>
                <w:sz w:val="20"/>
                <w:szCs w:val="20"/>
              </w:rPr>
              <w:t>IV</w:t>
            </w:r>
          </w:p>
        </w:tc>
      </w:tr>
    </w:tbl>
    <w:p w14:paraId="335FBEDF" w14:textId="13E7FA7E" w:rsidR="00A80F96" w:rsidRDefault="000A2EB3" w:rsidP="001F567E">
      <w:pPr>
        <w:rPr>
          <w:rFonts w:ascii="Times New Roman" w:hAnsi="Times New Roman" w:cs="Times New Roman"/>
          <w:sz w:val="20"/>
          <w:szCs w:val="20"/>
        </w:rPr>
      </w:pPr>
      <w:r w:rsidRPr="008152FA">
        <w:rPr>
          <w:rFonts w:ascii="Times New Roman" w:hAnsi="Times New Roman" w:cs="Times New Roman"/>
          <w:sz w:val="20"/>
          <w:szCs w:val="20"/>
        </w:rPr>
        <w:t xml:space="preserve">Fonte: </w:t>
      </w:r>
      <w:r>
        <w:rPr>
          <w:rFonts w:ascii="Times New Roman" w:hAnsi="Times New Roman" w:cs="Times New Roman"/>
          <w:sz w:val="20"/>
          <w:szCs w:val="20"/>
        </w:rPr>
        <w:t>Autoria p</w:t>
      </w:r>
      <w:r w:rsidRPr="008152FA">
        <w:rPr>
          <w:rFonts w:ascii="Times New Roman" w:hAnsi="Times New Roman" w:cs="Times New Roman"/>
          <w:sz w:val="20"/>
          <w:szCs w:val="20"/>
        </w:rPr>
        <w:t>rópria</w:t>
      </w:r>
      <w:r>
        <w:rPr>
          <w:rFonts w:ascii="Times New Roman" w:hAnsi="Times New Roman" w:cs="Times New Roman"/>
          <w:sz w:val="20"/>
          <w:szCs w:val="20"/>
        </w:rPr>
        <w:t>, 2022.</w:t>
      </w:r>
    </w:p>
    <w:p w14:paraId="4581612E" w14:textId="256B1823" w:rsidR="001F567E" w:rsidRDefault="001F567E" w:rsidP="001F567E">
      <w:pPr>
        <w:pStyle w:val="SemEspaamento"/>
        <w:rPr>
          <w:rFonts w:ascii="Times New Roman" w:hAnsi="Times New Roman" w:cs="Times New Roman"/>
          <w:sz w:val="20"/>
          <w:szCs w:val="20"/>
        </w:rPr>
      </w:pPr>
      <w:r w:rsidRPr="001F567E">
        <w:rPr>
          <w:rFonts w:ascii="Times New Roman" w:hAnsi="Times New Roman" w:cs="Times New Roman"/>
          <w:sz w:val="20"/>
          <w:szCs w:val="20"/>
        </w:rPr>
        <w:t>Legenda: NE: Nível de evidência. I: Revisão de literatura; II: Mega trial- ECR &gt;1000 pacientes; III: ECR&lt; 1000 pacientes; IV: Estudo de Coorte;</w:t>
      </w:r>
    </w:p>
    <w:p w14:paraId="1889C6AB" w14:textId="7AC5D30E" w:rsidR="001F567E" w:rsidRPr="001F567E" w:rsidRDefault="001F567E" w:rsidP="001F567E">
      <w:pPr>
        <w:pStyle w:val="SemEspaamento"/>
        <w:rPr>
          <w:rFonts w:ascii="Times New Roman" w:hAnsi="Times New Roman" w:cs="Times New Roman"/>
          <w:sz w:val="20"/>
          <w:szCs w:val="20"/>
        </w:rPr>
      </w:pPr>
      <w:r>
        <w:rPr>
          <w:rFonts w:ascii="Times New Roman" w:hAnsi="Times New Roman" w:cs="Times New Roman"/>
          <w:sz w:val="20"/>
          <w:szCs w:val="20"/>
        </w:rPr>
        <w:t xml:space="preserve">V: Estudo de caso-controle; VI: Série de caso; VII: Relato de caso. </w:t>
      </w:r>
    </w:p>
    <w:p w14:paraId="66D87F96" w14:textId="77777777" w:rsidR="001F567E" w:rsidRPr="001F567E" w:rsidRDefault="001F567E" w:rsidP="001F567E">
      <w:pPr>
        <w:rPr>
          <w:rFonts w:ascii="Times New Roman" w:hAnsi="Times New Roman" w:cs="Times New Roman"/>
          <w:sz w:val="20"/>
          <w:szCs w:val="20"/>
        </w:rPr>
      </w:pPr>
    </w:p>
    <w:p w14:paraId="461814B6" w14:textId="123EA89D" w:rsidR="00844C9A" w:rsidRDefault="00BB6C9F" w:rsidP="00D90271">
      <w:pPr>
        <w:tabs>
          <w:tab w:val="left" w:pos="13205"/>
        </w:tabs>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22752" behindDoc="0" locked="0" layoutInCell="1" allowOverlap="1" wp14:anchorId="5E05CCE7" wp14:editId="37BA4352">
                <wp:simplePos x="0" y="0"/>
                <wp:positionH relativeFrom="column">
                  <wp:posOffset>7718021</wp:posOffset>
                </wp:positionH>
                <wp:positionV relativeFrom="paragraph">
                  <wp:posOffset>239049</wp:posOffset>
                </wp:positionV>
                <wp:extent cx="378574" cy="222141"/>
                <wp:effectExtent l="0" t="0" r="0" b="6985"/>
                <wp:wrapNone/>
                <wp:docPr id="60" name="Caixa de Texto 60"/>
                <wp:cNvGraphicFramePr/>
                <a:graphic xmlns:a="http://schemas.openxmlformats.org/drawingml/2006/main">
                  <a:graphicData uri="http://schemas.microsoft.com/office/word/2010/wordprocessingShape">
                    <wps:wsp>
                      <wps:cNvSpPr txBox="1"/>
                      <wps:spPr>
                        <a:xfrm>
                          <a:off x="0" y="0"/>
                          <a:ext cx="378574" cy="222141"/>
                        </a:xfrm>
                        <a:prstGeom prst="rect">
                          <a:avLst/>
                        </a:prstGeom>
                        <a:noFill/>
                        <a:ln w="6350">
                          <a:noFill/>
                        </a:ln>
                      </wps:spPr>
                      <wps:txbx>
                        <w:txbxContent>
                          <w:p w14:paraId="2957B1EB" w14:textId="60974115" w:rsidR="00BB6C9F" w:rsidRPr="00BB6C9F" w:rsidRDefault="00BB6C9F" w:rsidP="00BB6C9F">
                            <w:pPr>
                              <w:rPr>
                                <w:rFonts w:ascii="Times New Roman" w:hAnsi="Times New Roman" w:cs="Times New Roman"/>
                                <w:color w:val="2F5496" w:themeColor="accent1" w:themeShade="BF"/>
                                <w:sz w:val="20"/>
                                <w:szCs w:val="20"/>
                              </w:rPr>
                            </w:pPr>
                            <w:r w:rsidRPr="00BB6C9F">
                              <w:rPr>
                                <w:rFonts w:ascii="Times New Roman" w:hAnsi="Times New Roman" w:cs="Times New Roman"/>
                                <w:color w:val="2F5496" w:themeColor="accent1" w:themeShade="BF"/>
                                <w:sz w:val="20"/>
                                <w:szCs w:val="20"/>
                              </w:rPr>
                              <w:t>I</w:t>
                            </w:r>
                            <w:r>
                              <w:rPr>
                                <w:rFonts w:ascii="Times New Roman" w:hAnsi="Times New Roman" w:cs="Times New Roman"/>
                                <w:color w:val="2F5496" w:themeColor="accent1" w:themeShade="BF"/>
                                <w:sz w:val="20"/>
                                <w:szCs w:val="20"/>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5CCE7" id="Caixa de Texto 60" o:spid="_x0000_s1049" type="#_x0000_t202" style="position:absolute;margin-left:607.7pt;margin-top:18.8pt;width:29.8pt;height: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" filled="f" stroked="f" strokeweight=".5pt">
                <v:textbox>
                  <w:txbxContent>
                    <w:p w14:paraId="2957B1EB" w14:textId="60974115" w:rsidR="00BB6C9F" w:rsidRPr="00BB6C9F" w:rsidRDefault="00BB6C9F" w:rsidP="00BB6C9F">
                      <w:pPr>
                        <w:rPr>
                          <w:rFonts w:ascii="Times New Roman" w:hAnsi="Times New Roman" w:cs="Times New Roman"/>
                          <w:color w:val="2F5496" w:themeColor="accent1" w:themeShade="BF"/>
                          <w:sz w:val="20"/>
                          <w:szCs w:val="20"/>
                        </w:rPr>
                      </w:pPr>
                      <w:r w:rsidRPr="00BB6C9F">
                        <w:rPr>
                          <w:rFonts w:ascii="Times New Roman" w:hAnsi="Times New Roman" w:cs="Times New Roman"/>
                          <w:color w:val="2F5496" w:themeColor="accent1" w:themeShade="BF"/>
                          <w:sz w:val="20"/>
                          <w:szCs w:val="20"/>
                        </w:rPr>
                        <w:t>I</w:t>
                      </w:r>
                      <w:r>
                        <w:rPr>
                          <w:rFonts w:ascii="Times New Roman" w:hAnsi="Times New Roman" w:cs="Times New Roman"/>
                          <w:color w:val="2F5496" w:themeColor="accent1" w:themeShade="BF"/>
                          <w:sz w:val="20"/>
                          <w:szCs w:val="20"/>
                        </w:rPr>
                        <w:t>II</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20704" behindDoc="0" locked="0" layoutInCell="1" allowOverlap="1" wp14:anchorId="62424B54" wp14:editId="1F1B2762">
                <wp:simplePos x="0" y="0"/>
                <wp:positionH relativeFrom="column">
                  <wp:posOffset>7726579</wp:posOffset>
                </wp:positionH>
                <wp:positionV relativeFrom="paragraph">
                  <wp:posOffset>73987</wp:posOffset>
                </wp:positionV>
                <wp:extent cx="378574" cy="222141"/>
                <wp:effectExtent l="0" t="0" r="0" b="6985"/>
                <wp:wrapNone/>
                <wp:docPr id="58" name="Caixa de Texto 58"/>
                <wp:cNvGraphicFramePr/>
                <a:graphic xmlns:a="http://schemas.openxmlformats.org/drawingml/2006/main">
                  <a:graphicData uri="http://schemas.microsoft.com/office/word/2010/wordprocessingShape">
                    <wps:wsp>
                      <wps:cNvSpPr txBox="1"/>
                      <wps:spPr>
                        <a:xfrm>
                          <a:off x="0" y="0"/>
                          <a:ext cx="378574" cy="222141"/>
                        </a:xfrm>
                        <a:prstGeom prst="rect">
                          <a:avLst/>
                        </a:prstGeom>
                        <a:noFill/>
                        <a:ln w="6350">
                          <a:noFill/>
                        </a:ln>
                      </wps:spPr>
                      <wps:txbx>
                        <w:txbxContent>
                          <w:p w14:paraId="2E759CD3" w14:textId="56DAA61F" w:rsidR="00BB6C9F" w:rsidRPr="00BB6C9F" w:rsidRDefault="00BB6C9F" w:rsidP="00BB6C9F">
                            <w:pPr>
                              <w:rPr>
                                <w:rFonts w:ascii="Times New Roman" w:hAnsi="Times New Roman" w:cs="Times New Roman"/>
                                <w:color w:val="2F5496" w:themeColor="accent1" w:themeShade="BF"/>
                                <w:sz w:val="20"/>
                                <w:szCs w:val="20"/>
                              </w:rPr>
                            </w:pPr>
                            <w:r w:rsidRPr="00BB6C9F">
                              <w:rPr>
                                <w:rFonts w:ascii="Times New Roman" w:hAnsi="Times New Roman" w:cs="Times New Roman"/>
                                <w:color w:val="2F5496" w:themeColor="accent1" w:themeShade="BF"/>
                                <w:sz w:val="20"/>
                                <w:szCs w:val="20"/>
                              </w:rPr>
                              <w:t>I</w:t>
                            </w:r>
                            <w:r>
                              <w:rPr>
                                <w:rFonts w:ascii="Times New Roman" w:hAnsi="Times New Roman" w:cs="Times New Roman"/>
                                <w:color w:val="2F5496" w:themeColor="accent1" w:themeShade="BF"/>
                                <w:sz w:val="20"/>
                                <w:szCs w:val="2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4B54" id="Caixa de Texto 58" o:spid="_x0000_s1050" type="#_x0000_t202" style="position:absolute;margin-left:608.4pt;margin-top:5.85pt;width:29.8pt;height: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" filled="f" stroked="f" strokeweight=".5pt">
                <v:textbox>
                  <w:txbxContent>
                    <w:p w14:paraId="2E759CD3" w14:textId="56DAA61F" w:rsidR="00BB6C9F" w:rsidRPr="00BB6C9F" w:rsidRDefault="00BB6C9F" w:rsidP="00BB6C9F">
                      <w:pPr>
                        <w:rPr>
                          <w:rFonts w:ascii="Times New Roman" w:hAnsi="Times New Roman" w:cs="Times New Roman"/>
                          <w:color w:val="2F5496" w:themeColor="accent1" w:themeShade="BF"/>
                          <w:sz w:val="20"/>
                          <w:szCs w:val="20"/>
                        </w:rPr>
                      </w:pPr>
                      <w:r w:rsidRPr="00BB6C9F">
                        <w:rPr>
                          <w:rFonts w:ascii="Times New Roman" w:hAnsi="Times New Roman" w:cs="Times New Roman"/>
                          <w:color w:val="2F5496" w:themeColor="accent1" w:themeShade="BF"/>
                          <w:sz w:val="20"/>
                          <w:szCs w:val="20"/>
                        </w:rPr>
                        <w:t>I</w:t>
                      </w:r>
                      <w:r>
                        <w:rPr>
                          <w:rFonts w:ascii="Times New Roman" w:hAnsi="Times New Roman" w:cs="Times New Roman"/>
                          <w:color w:val="2F5496" w:themeColor="accent1" w:themeShade="BF"/>
                          <w:sz w:val="20"/>
                          <w:szCs w:val="20"/>
                        </w:rPr>
                        <w:t>I</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05344" behindDoc="0" locked="0" layoutInCell="1" allowOverlap="1" wp14:anchorId="6F6FADE9" wp14:editId="642221AD">
                <wp:simplePos x="0" y="0"/>
                <wp:positionH relativeFrom="column">
                  <wp:posOffset>7814091</wp:posOffset>
                </wp:positionH>
                <wp:positionV relativeFrom="paragraph">
                  <wp:posOffset>84476</wp:posOffset>
                </wp:positionV>
                <wp:extent cx="712800" cy="7200"/>
                <wp:effectExtent l="57150" t="76200" r="68580" b="88265"/>
                <wp:wrapNone/>
                <wp:docPr id="48" name="Conector reto 48"/>
                <wp:cNvGraphicFramePr/>
                <a:graphic xmlns:a="http://schemas.openxmlformats.org/drawingml/2006/main">
                  <a:graphicData uri="http://schemas.microsoft.com/office/word/2010/wordprocessingShape">
                    <wps:wsp>
                      <wps:cNvCnPr/>
                      <wps:spPr>
                        <a:xfrm>
                          <a:off x="0" y="0"/>
                          <a:ext cx="712800" cy="7200"/>
                        </a:xfrm>
                        <a:prstGeom prst="line">
                          <a:avLst/>
                        </a:prstGeom>
                        <a:effectLst>
                          <a:glow rad="63500">
                            <a:schemeClr val="accent1">
                              <a:satMod val="175000"/>
                              <a:alpha val="8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D15AD" id="Conector reto 4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3pt,6.65pt" to="671.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" strokecolor="#4472c4 [3204]" strokeweight=".5pt">
                <v:stroke joinstyle="miter"/>
              </v:line>
            </w:pict>
          </mc:Fallback>
        </mc:AlternateContent>
      </w:r>
      <w:r w:rsidR="00035B02">
        <w:rPr>
          <w:rFonts w:ascii="Times New Roman" w:hAnsi="Times New Roman" w:cs="Times New Roman"/>
          <w:b/>
          <w:bCs/>
          <w:noProof/>
          <w:sz w:val="24"/>
          <w:szCs w:val="24"/>
        </w:rPr>
        <mc:AlternateContent>
          <mc:Choice Requires="wps">
            <w:drawing>
              <wp:anchor distT="0" distB="0" distL="114300" distR="114300" simplePos="0" relativeHeight="251706368" behindDoc="0" locked="0" layoutInCell="1" allowOverlap="1" wp14:anchorId="6D3E0450" wp14:editId="3FA2B47B">
                <wp:simplePos x="0" y="0"/>
                <wp:positionH relativeFrom="column">
                  <wp:posOffset>7804180</wp:posOffset>
                </wp:positionH>
                <wp:positionV relativeFrom="paragraph">
                  <wp:posOffset>250865</wp:posOffset>
                </wp:positionV>
                <wp:extent cx="1468800" cy="7200"/>
                <wp:effectExtent l="57150" t="76200" r="74295" b="88265"/>
                <wp:wrapNone/>
                <wp:docPr id="49" name="Conector reto 49"/>
                <wp:cNvGraphicFramePr/>
                <a:graphic xmlns:a="http://schemas.openxmlformats.org/drawingml/2006/main">
                  <a:graphicData uri="http://schemas.microsoft.com/office/word/2010/wordprocessingShape">
                    <wps:wsp>
                      <wps:cNvCnPr/>
                      <wps:spPr>
                        <a:xfrm flipV="1">
                          <a:off x="0" y="0"/>
                          <a:ext cx="1468800" cy="7200"/>
                        </a:xfrm>
                        <a:prstGeom prst="line">
                          <a:avLst/>
                        </a:prstGeom>
                        <a:effectLst>
                          <a:glow rad="63500">
                            <a:schemeClr val="accent1">
                              <a:satMod val="175000"/>
                              <a:alpha val="8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C4230" id="Conector reto 49"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614.5pt,19.75pt" to="730.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" strokecolor="#4472c4 [3204]" strokeweight=".5pt">
                <v:stroke joinstyle="miter"/>
              </v:line>
            </w:pict>
          </mc:Fallback>
        </mc:AlternateContent>
      </w:r>
      <w:r w:rsidR="00035B02">
        <w:rPr>
          <w:rFonts w:ascii="Times New Roman" w:hAnsi="Times New Roman" w:cs="Times New Roman"/>
          <w:b/>
          <w:bCs/>
          <w:noProof/>
          <w:sz w:val="24"/>
          <w:szCs w:val="24"/>
        </w:rPr>
        <mc:AlternateContent>
          <mc:Choice Requires="wps">
            <w:drawing>
              <wp:anchor distT="0" distB="0" distL="114300" distR="114300" simplePos="0" relativeHeight="251703296" behindDoc="0" locked="0" layoutInCell="1" allowOverlap="1" wp14:anchorId="7D55410A" wp14:editId="06132BF0">
                <wp:simplePos x="0" y="0"/>
                <wp:positionH relativeFrom="column">
                  <wp:posOffset>7897720</wp:posOffset>
                </wp:positionH>
                <wp:positionV relativeFrom="paragraph">
                  <wp:posOffset>20105</wp:posOffset>
                </wp:positionV>
                <wp:extent cx="1370550" cy="1469575"/>
                <wp:effectExtent l="19050" t="19050" r="39370" b="16510"/>
                <wp:wrapNone/>
                <wp:docPr id="44" name="Triângulo isósceles 44"/>
                <wp:cNvGraphicFramePr/>
                <a:graphic xmlns:a="http://schemas.openxmlformats.org/drawingml/2006/main">
                  <a:graphicData uri="http://schemas.microsoft.com/office/word/2010/wordprocessingShape">
                    <wps:wsp>
                      <wps:cNvSpPr/>
                      <wps:spPr>
                        <a:xfrm>
                          <a:off x="0" y="0"/>
                          <a:ext cx="1370550" cy="1469575"/>
                        </a:xfrm>
                        <a:prstGeom prst="triangle">
                          <a:avLst>
                            <a:gd name="adj" fmla="val 50000"/>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EA12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44" o:spid="_x0000_s1026" type="#_x0000_t5" style="position:absolute;margin-left:621.85pt;margin-top:1.6pt;width:107.9pt;height:11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" fillcolor="#8eaadb [1940]" strokecolor="#8eaadb [1940]" strokeweight="1pt"/>
            </w:pict>
          </mc:Fallback>
        </mc:AlternateContent>
      </w:r>
      <w:r w:rsidR="00844C9A">
        <w:rPr>
          <w:rFonts w:ascii="Times New Roman" w:hAnsi="Times New Roman" w:cs="Times New Roman"/>
          <w:b/>
          <w:bCs/>
          <w:sz w:val="24"/>
          <w:szCs w:val="24"/>
        </w:rPr>
        <w:t xml:space="preserve"> </w:t>
      </w:r>
    </w:p>
    <w:p w14:paraId="5B63078D" w14:textId="47BB08BF" w:rsidR="00844C9A" w:rsidRDefault="002F095B" w:rsidP="00D90271">
      <w:pPr>
        <w:tabs>
          <w:tab w:val="left" w:pos="13205"/>
        </w:tabs>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24800" behindDoc="0" locked="0" layoutInCell="1" allowOverlap="1" wp14:anchorId="3C213054" wp14:editId="4F2A1819">
                <wp:simplePos x="0" y="0"/>
                <wp:positionH relativeFrom="column">
                  <wp:posOffset>7728008</wp:posOffset>
                </wp:positionH>
                <wp:positionV relativeFrom="paragraph">
                  <wp:posOffset>164234</wp:posOffset>
                </wp:positionV>
                <wp:extent cx="378574" cy="222141"/>
                <wp:effectExtent l="0" t="0" r="0" b="6985"/>
                <wp:wrapNone/>
                <wp:docPr id="61" name="Caixa de Texto 61"/>
                <wp:cNvGraphicFramePr/>
                <a:graphic xmlns:a="http://schemas.openxmlformats.org/drawingml/2006/main">
                  <a:graphicData uri="http://schemas.microsoft.com/office/word/2010/wordprocessingShape">
                    <wps:wsp>
                      <wps:cNvSpPr txBox="1"/>
                      <wps:spPr>
                        <a:xfrm>
                          <a:off x="0" y="0"/>
                          <a:ext cx="378574" cy="222141"/>
                        </a:xfrm>
                        <a:prstGeom prst="rect">
                          <a:avLst/>
                        </a:prstGeom>
                        <a:noFill/>
                        <a:ln w="6350">
                          <a:noFill/>
                        </a:ln>
                      </wps:spPr>
                      <wps:txbx>
                        <w:txbxContent>
                          <w:p w14:paraId="0C4EB922" w14:textId="4AC278CE" w:rsidR="00BB6C9F" w:rsidRPr="00BB6C9F" w:rsidRDefault="00BB6C9F" w:rsidP="00BB6C9F">
                            <w:pPr>
                              <w:rPr>
                                <w:rFonts w:ascii="Times New Roman" w:hAnsi="Times New Roman" w:cs="Times New Roman"/>
                                <w:color w:val="2F5496" w:themeColor="accent1" w:themeShade="BF"/>
                                <w:sz w:val="20"/>
                                <w:szCs w:val="20"/>
                              </w:rPr>
                            </w:pPr>
                            <w:r w:rsidRPr="00BB6C9F">
                              <w:rPr>
                                <w:rFonts w:ascii="Times New Roman" w:hAnsi="Times New Roman" w:cs="Times New Roman"/>
                                <w:color w:val="2F5496" w:themeColor="accent1" w:themeShade="BF"/>
                                <w:sz w:val="20"/>
                                <w:szCs w:val="20"/>
                              </w:rPr>
                              <w:t>I</w:t>
                            </w:r>
                            <w:r w:rsidR="002F095B">
                              <w:rPr>
                                <w:rFonts w:ascii="Times New Roman" w:hAnsi="Times New Roman" w:cs="Times New Roman"/>
                                <w:color w:val="2F5496" w:themeColor="accent1" w:themeShade="BF"/>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13054" id="Caixa de Texto 61" o:spid="_x0000_s1051" type="#_x0000_t202" style="position:absolute;margin-left:608.5pt;margin-top:12.95pt;width:29.8pt;height: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" filled="f" stroked="f" strokeweight=".5pt">
                <v:textbox>
                  <w:txbxContent>
                    <w:p w14:paraId="0C4EB922" w14:textId="4AC278CE" w:rsidR="00BB6C9F" w:rsidRPr="00BB6C9F" w:rsidRDefault="00BB6C9F" w:rsidP="00BB6C9F">
                      <w:pPr>
                        <w:rPr>
                          <w:rFonts w:ascii="Times New Roman" w:hAnsi="Times New Roman" w:cs="Times New Roman"/>
                          <w:color w:val="2F5496" w:themeColor="accent1" w:themeShade="BF"/>
                          <w:sz w:val="20"/>
                          <w:szCs w:val="20"/>
                        </w:rPr>
                      </w:pPr>
                      <w:r w:rsidRPr="00BB6C9F">
                        <w:rPr>
                          <w:rFonts w:ascii="Times New Roman" w:hAnsi="Times New Roman" w:cs="Times New Roman"/>
                          <w:color w:val="2F5496" w:themeColor="accent1" w:themeShade="BF"/>
                          <w:sz w:val="20"/>
                          <w:szCs w:val="20"/>
                        </w:rPr>
                        <w:t>I</w:t>
                      </w:r>
                      <w:r w:rsidR="002F095B">
                        <w:rPr>
                          <w:rFonts w:ascii="Times New Roman" w:hAnsi="Times New Roman" w:cs="Times New Roman"/>
                          <w:color w:val="2F5496" w:themeColor="accent1" w:themeShade="BF"/>
                          <w:sz w:val="20"/>
                          <w:szCs w:val="20"/>
                        </w:rPr>
                        <w:t>V</w:t>
                      </w:r>
                    </w:p>
                  </w:txbxContent>
                </v:textbox>
              </v:shape>
            </w:pict>
          </mc:Fallback>
        </mc:AlternateContent>
      </w:r>
      <w:r w:rsidR="00035B02">
        <w:rPr>
          <w:rFonts w:ascii="Times New Roman" w:hAnsi="Times New Roman" w:cs="Times New Roman"/>
          <w:b/>
          <w:bCs/>
          <w:noProof/>
          <w:sz w:val="24"/>
          <w:szCs w:val="24"/>
        </w:rPr>
        <mc:AlternateContent>
          <mc:Choice Requires="wps">
            <w:drawing>
              <wp:anchor distT="0" distB="0" distL="114300" distR="114300" simplePos="0" relativeHeight="251708416" behindDoc="0" locked="0" layoutInCell="1" allowOverlap="1" wp14:anchorId="205687AA" wp14:editId="247BC2A0">
                <wp:simplePos x="0" y="0"/>
                <wp:positionH relativeFrom="column">
                  <wp:posOffset>7805235</wp:posOffset>
                </wp:positionH>
                <wp:positionV relativeFrom="paragraph">
                  <wp:posOffset>127050</wp:posOffset>
                </wp:positionV>
                <wp:extent cx="1468800" cy="7200"/>
                <wp:effectExtent l="57150" t="76200" r="74295" b="88265"/>
                <wp:wrapNone/>
                <wp:docPr id="50" name="Conector reto 50"/>
                <wp:cNvGraphicFramePr/>
                <a:graphic xmlns:a="http://schemas.openxmlformats.org/drawingml/2006/main">
                  <a:graphicData uri="http://schemas.microsoft.com/office/word/2010/wordprocessingShape">
                    <wps:wsp>
                      <wps:cNvCnPr/>
                      <wps:spPr>
                        <a:xfrm flipV="1">
                          <a:off x="0" y="0"/>
                          <a:ext cx="1468800" cy="7200"/>
                        </a:xfrm>
                        <a:prstGeom prst="line">
                          <a:avLst/>
                        </a:prstGeom>
                        <a:effectLst>
                          <a:glow rad="63500">
                            <a:schemeClr val="accent1">
                              <a:satMod val="175000"/>
                              <a:alpha val="8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C45DF" id="Conector reto 50"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614.6pt,10pt" to="73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" strokecolor="#4472c4 [3204]" strokeweight=".5pt">
                <v:stroke joinstyle="miter"/>
              </v:line>
            </w:pict>
          </mc:Fallback>
        </mc:AlternateContent>
      </w:r>
      <w:r w:rsidR="00BB6C9F">
        <w:rPr>
          <w:rFonts w:ascii="Times New Roman" w:hAnsi="Times New Roman" w:cs="Times New Roman"/>
          <w:b/>
          <w:bCs/>
          <w:sz w:val="24"/>
          <w:szCs w:val="24"/>
        </w:rPr>
        <w:t xml:space="preserve">       </w:t>
      </w:r>
    </w:p>
    <w:p w14:paraId="2F909E35" w14:textId="26E7BB50" w:rsidR="001A65A0" w:rsidRPr="00A20B17" w:rsidRDefault="002F095B" w:rsidP="00D90271">
      <w:pPr>
        <w:tabs>
          <w:tab w:val="left" w:pos="13205"/>
        </w:tabs>
        <w:rPr>
          <w:rFonts w:ascii="Times New Roman" w:hAnsi="Times New Roman" w:cs="Times New Roman"/>
          <w:b/>
          <w:bCs/>
          <w:sz w:val="24"/>
          <w:szCs w:val="24"/>
        </w:rPr>
        <w:sectPr w:rsidR="001A65A0" w:rsidRPr="00A20B17" w:rsidSect="00575D27">
          <w:pgSz w:w="16838" w:h="11906" w:orient="landscape"/>
          <w:pgMar w:top="1134" w:right="1134" w:bottom="1701" w:left="1701" w:header="709" w:footer="709" w:gutter="0"/>
          <w:cols w:space="708"/>
          <w:docGrid w:linePitch="360"/>
        </w:sectPr>
      </w:pPr>
      <w:r>
        <w:rPr>
          <w:rFonts w:ascii="Times New Roman" w:hAnsi="Times New Roman" w:cs="Times New Roman"/>
          <w:b/>
          <w:bCs/>
          <w:noProof/>
          <w:sz w:val="24"/>
          <w:szCs w:val="24"/>
        </w:rPr>
        <mc:AlternateContent>
          <mc:Choice Requires="wps">
            <w:drawing>
              <wp:anchor distT="0" distB="0" distL="114300" distR="114300" simplePos="0" relativeHeight="251730944" behindDoc="0" locked="0" layoutInCell="1" allowOverlap="1" wp14:anchorId="31B4E68F" wp14:editId="741FDFA0">
                <wp:simplePos x="0" y="0"/>
                <wp:positionH relativeFrom="column">
                  <wp:posOffset>7728065</wp:posOffset>
                </wp:positionH>
                <wp:positionV relativeFrom="paragraph">
                  <wp:posOffset>516255</wp:posOffset>
                </wp:positionV>
                <wp:extent cx="378574" cy="222141"/>
                <wp:effectExtent l="0" t="0" r="0" b="6985"/>
                <wp:wrapNone/>
                <wp:docPr id="64" name="Caixa de Texto 64"/>
                <wp:cNvGraphicFramePr/>
                <a:graphic xmlns:a="http://schemas.openxmlformats.org/drawingml/2006/main">
                  <a:graphicData uri="http://schemas.microsoft.com/office/word/2010/wordprocessingShape">
                    <wps:wsp>
                      <wps:cNvSpPr txBox="1"/>
                      <wps:spPr>
                        <a:xfrm>
                          <a:off x="0" y="0"/>
                          <a:ext cx="378574" cy="222141"/>
                        </a:xfrm>
                        <a:prstGeom prst="rect">
                          <a:avLst/>
                        </a:prstGeom>
                        <a:noFill/>
                        <a:ln w="6350">
                          <a:noFill/>
                        </a:ln>
                      </wps:spPr>
                      <wps:txbx>
                        <w:txbxContent>
                          <w:p w14:paraId="0CE2933F" w14:textId="597E18A9" w:rsidR="002F095B" w:rsidRPr="00BB6C9F" w:rsidRDefault="002F095B" w:rsidP="002F095B">
                            <w:pPr>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VII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4E68F" id="Caixa de Texto 64" o:spid="_x0000_s1052" type="#_x0000_t202" style="position:absolute;margin-left:608.5pt;margin-top:40.65pt;width:29.8pt;height: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" filled="f" stroked="f" strokeweight=".5pt">
                <v:textbox>
                  <w:txbxContent>
                    <w:p w14:paraId="0CE2933F" w14:textId="597E18A9" w:rsidR="002F095B" w:rsidRPr="00BB6C9F" w:rsidRDefault="002F095B" w:rsidP="002F095B">
                      <w:pPr>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VII</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28896" behindDoc="0" locked="0" layoutInCell="1" allowOverlap="1" wp14:anchorId="3CF5A137" wp14:editId="7078AD7B">
                <wp:simplePos x="0" y="0"/>
                <wp:positionH relativeFrom="column">
                  <wp:posOffset>7744864</wp:posOffset>
                </wp:positionH>
                <wp:positionV relativeFrom="paragraph">
                  <wp:posOffset>305608</wp:posOffset>
                </wp:positionV>
                <wp:extent cx="378574" cy="222141"/>
                <wp:effectExtent l="0" t="0" r="0" b="6985"/>
                <wp:wrapNone/>
                <wp:docPr id="63" name="Caixa de Texto 63"/>
                <wp:cNvGraphicFramePr/>
                <a:graphic xmlns:a="http://schemas.openxmlformats.org/drawingml/2006/main">
                  <a:graphicData uri="http://schemas.microsoft.com/office/word/2010/wordprocessingShape">
                    <wps:wsp>
                      <wps:cNvSpPr txBox="1"/>
                      <wps:spPr>
                        <a:xfrm>
                          <a:off x="0" y="0"/>
                          <a:ext cx="378574" cy="222141"/>
                        </a:xfrm>
                        <a:prstGeom prst="rect">
                          <a:avLst/>
                        </a:prstGeom>
                        <a:noFill/>
                        <a:ln w="6350">
                          <a:noFill/>
                        </a:ln>
                      </wps:spPr>
                      <wps:txbx>
                        <w:txbxContent>
                          <w:p w14:paraId="279137F1" w14:textId="60A43288" w:rsidR="002F095B" w:rsidRPr="00BB6C9F" w:rsidRDefault="002F095B" w:rsidP="002F095B">
                            <w:pPr>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5A137" id="Caixa de Texto 63" o:spid="_x0000_s1053" type="#_x0000_t202" style="position:absolute;margin-left:609.85pt;margin-top:24.05pt;width:29.8pt;height: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" filled="f" stroked="f" strokeweight=".5pt">
                <v:textbox>
                  <w:txbxContent>
                    <w:p w14:paraId="279137F1" w14:textId="60A43288" w:rsidR="002F095B" w:rsidRPr="00BB6C9F" w:rsidRDefault="002F095B" w:rsidP="002F095B">
                      <w:pPr>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VI</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26848" behindDoc="0" locked="0" layoutInCell="1" allowOverlap="1" wp14:anchorId="102AC664" wp14:editId="47CD14C3">
                <wp:simplePos x="0" y="0"/>
                <wp:positionH relativeFrom="column">
                  <wp:posOffset>7750348</wp:posOffset>
                </wp:positionH>
                <wp:positionV relativeFrom="paragraph">
                  <wp:posOffset>100445</wp:posOffset>
                </wp:positionV>
                <wp:extent cx="378574" cy="222141"/>
                <wp:effectExtent l="0" t="0" r="0" b="6985"/>
                <wp:wrapNone/>
                <wp:docPr id="62" name="Caixa de Texto 62"/>
                <wp:cNvGraphicFramePr/>
                <a:graphic xmlns:a="http://schemas.openxmlformats.org/drawingml/2006/main">
                  <a:graphicData uri="http://schemas.microsoft.com/office/word/2010/wordprocessingShape">
                    <wps:wsp>
                      <wps:cNvSpPr txBox="1"/>
                      <wps:spPr>
                        <a:xfrm>
                          <a:off x="0" y="0"/>
                          <a:ext cx="378574" cy="222141"/>
                        </a:xfrm>
                        <a:prstGeom prst="rect">
                          <a:avLst/>
                        </a:prstGeom>
                        <a:noFill/>
                        <a:ln w="6350">
                          <a:noFill/>
                        </a:ln>
                      </wps:spPr>
                      <wps:txbx>
                        <w:txbxContent>
                          <w:p w14:paraId="674AD8B7" w14:textId="261D3C51" w:rsidR="002F095B" w:rsidRPr="00BB6C9F" w:rsidRDefault="002F095B" w:rsidP="002F095B">
                            <w:pPr>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AC664" id="Caixa de Texto 62" o:spid="_x0000_s1054" type="#_x0000_t202" style="position:absolute;margin-left:610.25pt;margin-top:7.9pt;width:29.8pt;height: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" filled="f" stroked="f" strokeweight=".5pt">
                <v:textbox>
                  <w:txbxContent>
                    <w:p w14:paraId="674AD8B7" w14:textId="261D3C51" w:rsidR="002F095B" w:rsidRPr="00BB6C9F" w:rsidRDefault="002F095B" w:rsidP="002F095B">
                      <w:pPr>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V</w:t>
                      </w:r>
                    </w:p>
                  </w:txbxContent>
                </v:textbox>
              </v:shape>
            </w:pict>
          </mc:Fallback>
        </mc:AlternateContent>
      </w:r>
      <w:r w:rsidR="00BB6C9F">
        <w:rPr>
          <w:rFonts w:ascii="Times New Roman" w:hAnsi="Times New Roman" w:cs="Times New Roman"/>
          <w:b/>
          <w:bCs/>
          <w:noProof/>
          <w:sz w:val="24"/>
          <w:szCs w:val="24"/>
        </w:rPr>
        <mc:AlternateContent>
          <mc:Choice Requires="wps">
            <w:drawing>
              <wp:anchor distT="0" distB="0" distL="114300" distR="114300" simplePos="0" relativeHeight="251717632" behindDoc="0" locked="0" layoutInCell="1" allowOverlap="1" wp14:anchorId="6048702C" wp14:editId="79B27732">
                <wp:simplePos x="0" y="0"/>
                <wp:positionH relativeFrom="column">
                  <wp:posOffset>7180103</wp:posOffset>
                </wp:positionH>
                <wp:positionV relativeFrom="paragraph">
                  <wp:posOffset>16292</wp:posOffset>
                </wp:positionV>
                <wp:extent cx="786268" cy="291210"/>
                <wp:effectExtent l="0" t="0" r="0" b="0"/>
                <wp:wrapNone/>
                <wp:docPr id="56" name="Caixa de Texto 56"/>
                <wp:cNvGraphicFramePr/>
                <a:graphic xmlns:a="http://schemas.openxmlformats.org/drawingml/2006/main">
                  <a:graphicData uri="http://schemas.microsoft.com/office/word/2010/wordprocessingShape">
                    <wps:wsp>
                      <wps:cNvSpPr txBox="1"/>
                      <wps:spPr>
                        <a:xfrm rot="16200000">
                          <a:off x="0" y="0"/>
                          <a:ext cx="786268" cy="291210"/>
                        </a:xfrm>
                        <a:prstGeom prst="rect">
                          <a:avLst/>
                        </a:prstGeom>
                        <a:noFill/>
                        <a:ln w="6350">
                          <a:noFill/>
                        </a:ln>
                      </wps:spPr>
                      <wps:txbx>
                        <w:txbxContent>
                          <w:p w14:paraId="7BFC1A7F" w14:textId="0FB5678B" w:rsidR="00BB6C9F" w:rsidRPr="00BB6C9F" w:rsidRDefault="00BB6C9F">
                            <w:pPr>
                              <w:rPr>
                                <w:color w:val="2F5496" w:themeColor="accent1" w:themeShade="BF"/>
                              </w:rPr>
                            </w:pPr>
                            <w:r w:rsidRPr="00BB6C9F">
                              <w:rPr>
                                <w:rFonts w:ascii="Times New Roman" w:hAnsi="Times New Roman" w:cs="Times New Roman"/>
                                <w:color w:val="2F5496" w:themeColor="accent1" w:themeShade="BF"/>
                              </w:rPr>
                              <w:t>Confiança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8702C" id="Caixa de Texto 56" o:spid="_x0000_s1055" type="#_x0000_t202" style="position:absolute;margin-left:565.35pt;margin-top:1.3pt;width:61.9pt;height:22.9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" filled="f" stroked="f" strokeweight=".5pt">
                <v:textbox>
                  <w:txbxContent>
                    <w:p w14:paraId="7BFC1A7F" w14:textId="0FB5678B" w:rsidR="00BB6C9F" w:rsidRPr="00BB6C9F" w:rsidRDefault="00BB6C9F">
                      <w:pPr>
                        <w:rPr>
                          <w:color w:val="2F5496" w:themeColor="accent1" w:themeShade="BF"/>
                        </w:rPr>
                      </w:pPr>
                      <w:r w:rsidRPr="00BB6C9F">
                        <w:rPr>
                          <w:rFonts w:ascii="Times New Roman" w:hAnsi="Times New Roman" w:cs="Times New Roman"/>
                          <w:color w:val="2F5496" w:themeColor="accent1" w:themeShade="BF"/>
                        </w:rPr>
                        <w:t>Confiança</w:t>
                      </w:r>
                    </w:p>
                  </w:txbxContent>
                </v:textbox>
              </v:shape>
            </w:pict>
          </mc:Fallback>
        </mc:AlternateContent>
      </w:r>
      <w:r w:rsidR="00035B02">
        <w:rPr>
          <w:rFonts w:ascii="Times New Roman" w:hAnsi="Times New Roman" w:cs="Times New Roman"/>
          <w:b/>
          <w:bCs/>
          <w:noProof/>
          <w:sz w:val="24"/>
          <w:szCs w:val="24"/>
        </w:rPr>
        <mc:AlternateContent>
          <mc:Choice Requires="wps">
            <w:drawing>
              <wp:anchor distT="0" distB="0" distL="114300" distR="114300" simplePos="0" relativeHeight="251714560" behindDoc="0" locked="0" layoutInCell="1" allowOverlap="1" wp14:anchorId="0638C169" wp14:editId="19B9DD29">
                <wp:simplePos x="0" y="0"/>
                <wp:positionH relativeFrom="column">
                  <wp:posOffset>7819625</wp:posOffset>
                </wp:positionH>
                <wp:positionV relativeFrom="paragraph">
                  <wp:posOffset>483870</wp:posOffset>
                </wp:positionV>
                <wp:extent cx="1468800" cy="7200"/>
                <wp:effectExtent l="57150" t="76200" r="74295" b="88265"/>
                <wp:wrapNone/>
                <wp:docPr id="53" name="Conector reto 53"/>
                <wp:cNvGraphicFramePr/>
                <a:graphic xmlns:a="http://schemas.openxmlformats.org/drawingml/2006/main">
                  <a:graphicData uri="http://schemas.microsoft.com/office/word/2010/wordprocessingShape">
                    <wps:wsp>
                      <wps:cNvCnPr/>
                      <wps:spPr>
                        <a:xfrm flipV="1">
                          <a:off x="0" y="0"/>
                          <a:ext cx="1468800" cy="7200"/>
                        </a:xfrm>
                        <a:prstGeom prst="line">
                          <a:avLst/>
                        </a:prstGeom>
                        <a:effectLst>
                          <a:glow rad="63500">
                            <a:schemeClr val="accent1">
                              <a:satMod val="175000"/>
                              <a:alpha val="8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94820" id="Conector reto 53"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615.7pt,38.1pt" to="731.3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" strokecolor="#4472c4 [3204]" strokeweight=".5pt">
                <v:stroke joinstyle="miter"/>
              </v:line>
            </w:pict>
          </mc:Fallback>
        </mc:AlternateContent>
      </w:r>
      <w:r w:rsidR="00035B02">
        <w:rPr>
          <w:rFonts w:ascii="Times New Roman" w:hAnsi="Times New Roman" w:cs="Times New Roman"/>
          <w:b/>
          <w:bCs/>
          <w:noProof/>
          <w:sz w:val="24"/>
          <w:szCs w:val="24"/>
        </w:rPr>
        <mc:AlternateContent>
          <mc:Choice Requires="wps">
            <w:drawing>
              <wp:anchor distT="0" distB="0" distL="114300" distR="114300" simplePos="0" relativeHeight="251710464" behindDoc="0" locked="0" layoutInCell="1" allowOverlap="1" wp14:anchorId="745D5042" wp14:editId="45C27C07">
                <wp:simplePos x="0" y="0"/>
                <wp:positionH relativeFrom="column">
                  <wp:posOffset>7813000</wp:posOffset>
                </wp:positionH>
                <wp:positionV relativeFrom="paragraph">
                  <wp:posOffset>44950</wp:posOffset>
                </wp:positionV>
                <wp:extent cx="1468800" cy="7200"/>
                <wp:effectExtent l="57150" t="76200" r="74295" b="88265"/>
                <wp:wrapNone/>
                <wp:docPr id="51" name="Conector reto 51"/>
                <wp:cNvGraphicFramePr/>
                <a:graphic xmlns:a="http://schemas.openxmlformats.org/drawingml/2006/main">
                  <a:graphicData uri="http://schemas.microsoft.com/office/word/2010/wordprocessingShape">
                    <wps:wsp>
                      <wps:cNvCnPr/>
                      <wps:spPr>
                        <a:xfrm flipV="1">
                          <a:off x="0" y="0"/>
                          <a:ext cx="1468800" cy="7200"/>
                        </a:xfrm>
                        <a:prstGeom prst="line">
                          <a:avLst/>
                        </a:prstGeom>
                        <a:effectLst>
                          <a:glow rad="63500">
                            <a:schemeClr val="accent1">
                              <a:satMod val="175000"/>
                              <a:alpha val="8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F7935" id="Conector reto 51"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615.2pt,3.55pt" to="730.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" strokecolor="#4472c4 [3204]" strokeweight=".5pt">
                <v:stroke joinstyle="miter"/>
              </v:line>
            </w:pict>
          </mc:Fallback>
        </mc:AlternateContent>
      </w:r>
      <w:r w:rsidR="00035B02">
        <w:rPr>
          <w:rFonts w:ascii="Times New Roman" w:hAnsi="Times New Roman" w:cs="Times New Roman"/>
          <w:b/>
          <w:bCs/>
          <w:noProof/>
          <w:sz w:val="24"/>
          <w:szCs w:val="24"/>
        </w:rPr>
        <mc:AlternateContent>
          <mc:Choice Requires="wps">
            <w:drawing>
              <wp:anchor distT="0" distB="0" distL="114300" distR="114300" simplePos="0" relativeHeight="251712512" behindDoc="0" locked="0" layoutInCell="1" allowOverlap="1" wp14:anchorId="0D8894E0" wp14:editId="362D4509">
                <wp:simplePos x="0" y="0"/>
                <wp:positionH relativeFrom="column">
                  <wp:posOffset>7820130</wp:posOffset>
                </wp:positionH>
                <wp:positionV relativeFrom="paragraph">
                  <wp:posOffset>268080</wp:posOffset>
                </wp:positionV>
                <wp:extent cx="1468800" cy="7200"/>
                <wp:effectExtent l="57150" t="76200" r="74295" b="88265"/>
                <wp:wrapNone/>
                <wp:docPr id="52" name="Conector reto 52"/>
                <wp:cNvGraphicFramePr/>
                <a:graphic xmlns:a="http://schemas.openxmlformats.org/drawingml/2006/main">
                  <a:graphicData uri="http://schemas.microsoft.com/office/word/2010/wordprocessingShape">
                    <wps:wsp>
                      <wps:cNvCnPr/>
                      <wps:spPr>
                        <a:xfrm flipV="1">
                          <a:off x="0" y="0"/>
                          <a:ext cx="1468800" cy="7200"/>
                        </a:xfrm>
                        <a:prstGeom prst="line">
                          <a:avLst/>
                        </a:prstGeom>
                        <a:effectLst>
                          <a:glow rad="63500">
                            <a:schemeClr val="accent1">
                              <a:satMod val="175000"/>
                              <a:alpha val="8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9D9F0" id="Conector reto 52"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615.75pt,21.1pt" to="731.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" strokecolor="#4472c4 [3204]" strokeweight=".5pt">
                <v:stroke joinstyle="miter"/>
              </v:line>
            </w:pict>
          </mc:Fallback>
        </mc:AlternateContent>
      </w:r>
      <w:r w:rsidR="00035B02">
        <w:rPr>
          <w:rFonts w:ascii="Times New Roman" w:hAnsi="Times New Roman" w:cs="Times New Roman"/>
          <w:b/>
          <w:bCs/>
          <w:noProof/>
          <w:sz w:val="24"/>
          <w:szCs w:val="24"/>
        </w:rPr>
        <mc:AlternateContent>
          <mc:Choice Requires="wps">
            <w:drawing>
              <wp:anchor distT="0" distB="0" distL="114300" distR="114300" simplePos="0" relativeHeight="251716608" behindDoc="0" locked="0" layoutInCell="1" allowOverlap="1" wp14:anchorId="70749B31" wp14:editId="5700A229">
                <wp:simplePos x="0" y="0"/>
                <wp:positionH relativeFrom="column">
                  <wp:posOffset>7826835</wp:posOffset>
                </wp:positionH>
                <wp:positionV relativeFrom="paragraph">
                  <wp:posOffset>685185</wp:posOffset>
                </wp:positionV>
                <wp:extent cx="1468800" cy="7200"/>
                <wp:effectExtent l="57150" t="76200" r="74295" b="88265"/>
                <wp:wrapNone/>
                <wp:docPr id="54" name="Conector reto 54"/>
                <wp:cNvGraphicFramePr/>
                <a:graphic xmlns:a="http://schemas.openxmlformats.org/drawingml/2006/main">
                  <a:graphicData uri="http://schemas.microsoft.com/office/word/2010/wordprocessingShape">
                    <wps:wsp>
                      <wps:cNvCnPr/>
                      <wps:spPr>
                        <a:xfrm flipV="1">
                          <a:off x="0" y="0"/>
                          <a:ext cx="1468800" cy="7200"/>
                        </a:xfrm>
                        <a:prstGeom prst="line">
                          <a:avLst/>
                        </a:prstGeom>
                        <a:effectLst>
                          <a:glow rad="63500">
                            <a:schemeClr val="accent1">
                              <a:satMod val="175000"/>
                              <a:alpha val="8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5415D" id="Conector reto 54"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616.3pt,53.95pt" to="73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" strokecolor="#4472c4 [3204]" strokeweight=".5pt">
                <v:stroke joinstyle="miter"/>
              </v:line>
            </w:pict>
          </mc:Fallback>
        </mc:AlternateContent>
      </w:r>
      <w:r w:rsidR="00844C9A">
        <w:rPr>
          <w:rFonts w:ascii="Times New Roman" w:hAnsi="Times New Roman" w:cs="Times New Roman"/>
          <w:b/>
          <w:bCs/>
          <w:sz w:val="24"/>
          <w:szCs w:val="24"/>
        </w:rPr>
        <w:t xml:space="preserve">                         </w:t>
      </w:r>
      <w:r w:rsidR="001F7137">
        <w:rPr>
          <w:rFonts w:ascii="Times New Roman" w:hAnsi="Times New Roman" w:cs="Times New Roman"/>
          <w:b/>
          <w:bCs/>
          <w:sz w:val="24"/>
          <w:szCs w:val="24"/>
        </w:rPr>
        <w:t xml:space="preserve">  </w:t>
      </w:r>
      <w:r w:rsidR="00844C9A">
        <w:rPr>
          <w:rFonts w:ascii="Times New Roman" w:hAnsi="Times New Roman" w:cs="Times New Roman"/>
          <w:b/>
          <w:bCs/>
          <w:sz w:val="24"/>
          <w:szCs w:val="24"/>
        </w:rPr>
        <w:t xml:space="preserve">  </w:t>
      </w:r>
    </w:p>
    <w:p w14:paraId="6CD525ED" w14:textId="481CF500" w:rsidR="00A20B17" w:rsidRPr="00214CE0" w:rsidRDefault="00214CE0" w:rsidP="00E33674">
      <w:pPr>
        <w:pStyle w:val="SemEspaamento"/>
        <w:tabs>
          <w:tab w:val="center" w:pos="4535"/>
          <w:tab w:val="left" w:pos="5811"/>
        </w:tabs>
        <w:rPr>
          <w:rFonts w:ascii="Times New Roman" w:hAnsi="Times New Roman" w:cs="Times New Roman"/>
          <w:color w:val="000000" w:themeColor="text1"/>
          <w:sz w:val="24"/>
          <w:szCs w:val="24"/>
        </w:rPr>
      </w:pPr>
      <w:r w:rsidRPr="00214CE0">
        <w:rPr>
          <w:rFonts w:ascii="Times New Roman" w:hAnsi="Times New Roman" w:cs="Times New Roman"/>
          <w:b/>
          <w:bCs/>
          <w:color w:val="000000" w:themeColor="text1"/>
          <w:sz w:val="24"/>
          <w:szCs w:val="24"/>
        </w:rPr>
        <w:lastRenderedPageBreak/>
        <w:t xml:space="preserve">Quadro </w:t>
      </w:r>
      <w:r w:rsidR="00487295">
        <w:rPr>
          <w:rFonts w:ascii="Times New Roman" w:hAnsi="Times New Roman" w:cs="Times New Roman"/>
          <w:b/>
          <w:bCs/>
          <w:color w:val="000000" w:themeColor="text1"/>
          <w:sz w:val="24"/>
          <w:szCs w:val="24"/>
        </w:rPr>
        <w:t>4</w:t>
      </w:r>
      <w:r w:rsidRPr="00214CE0">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Síntese da análise dos artigos relacionados </w:t>
      </w:r>
      <w:r w:rsidR="004A2428">
        <w:rPr>
          <w:rFonts w:ascii="Times New Roman" w:hAnsi="Times New Roman" w:cs="Times New Roman"/>
          <w:color w:val="000000" w:themeColor="text1"/>
          <w:sz w:val="24"/>
          <w:szCs w:val="24"/>
        </w:rPr>
        <w:t>a determinados</w:t>
      </w:r>
      <w:r>
        <w:rPr>
          <w:rFonts w:ascii="Times New Roman" w:hAnsi="Times New Roman" w:cs="Times New Roman"/>
          <w:color w:val="000000" w:themeColor="text1"/>
          <w:sz w:val="24"/>
          <w:szCs w:val="24"/>
        </w:rPr>
        <w:t xml:space="preserve"> Países. </w:t>
      </w:r>
    </w:p>
    <w:tbl>
      <w:tblPr>
        <w:tblStyle w:val="Tabelacomgrade"/>
        <w:tblW w:w="14596" w:type="dxa"/>
        <w:tblLook w:val="04A0" w:firstRow="1" w:lastRow="0" w:firstColumn="1" w:lastColumn="0" w:noHBand="0" w:noVBand="1"/>
      </w:tblPr>
      <w:tblGrid>
        <w:gridCol w:w="1269"/>
        <w:gridCol w:w="3679"/>
        <w:gridCol w:w="1305"/>
        <w:gridCol w:w="7068"/>
        <w:gridCol w:w="1275"/>
      </w:tblGrid>
      <w:tr w:rsidR="00FC426C" w14:paraId="30F287BF" w14:textId="77777777" w:rsidTr="00A20B17">
        <w:trPr>
          <w:trHeight w:val="445"/>
        </w:trPr>
        <w:tc>
          <w:tcPr>
            <w:tcW w:w="1269" w:type="dxa"/>
            <w:shd w:val="clear" w:color="auto" w:fill="DBDBDB" w:themeFill="accent3" w:themeFillTint="66"/>
          </w:tcPr>
          <w:p w14:paraId="3A7EA48A" w14:textId="067A76B8" w:rsidR="00712BC9" w:rsidRPr="00ED18A3" w:rsidRDefault="00712BC9" w:rsidP="001751CB">
            <w:pPr>
              <w:pStyle w:val="SemEspaamento"/>
              <w:tabs>
                <w:tab w:val="center" w:pos="4535"/>
                <w:tab w:val="left" w:pos="5811"/>
              </w:tabs>
              <w:jc w:val="center"/>
              <w:rPr>
                <w:rFonts w:ascii="Times New Roman" w:hAnsi="Times New Roman" w:cs="Times New Roman"/>
                <w:b/>
                <w:bCs/>
                <w:color w:val="000000" w:themeColor="text1"/>
                <w:sz w:val="20"/>
                <w:szCs w:val="20"/>
              </w:rPr>
            </w:pPr>
            <w:r w:rsidRPr="00ED18A3">
              <w:rPr>
                <w:rFonts w:ascii="Times New Roman" w:hAnsi="Times New Roman" w:cs="Times New Roman"/>
                <w:b/>
                <w:bCs/>
                <w:color w:val="000000" w:themeColor="text1"/>
                <w:sz w:val="20"/>
                <w:szCs w:val="20"/>
              </w:rPr>
              <w:t>Autor/ Ano</w:t>
            </w:r>
          </w:p>
        </w:tc>
        <w:tc>
          <w:tcPr>
            <w:tcW w:w="3679" w:type="dxa"/>
            <w:shd w:val="clear" w:color="auto" w:fill="DBDBDB" w:themeFill="accent3" w:themeFillTint="66"/>
          </w:tcPr>
          <w:p w14:paraId="277B04BF" w14:textId="0B7B1DEB" w:rsidR="00712BC9" w:rsidRPr="00ED18A3" w:rsidRDefault="00712BC9" w:rsidP="001751CB">
            <w:pPr>
              <w:pStyle w:val="SemEspaamento"/>
              <w:tabs>
                <w:tab w:val="center" w:pos="4535"/>
                <w:tab w:val="left" w:pos="5811"/>
              </w:tabs>
              <w:jc w:val="center"/>
              <w:rPr>
                <w:rFonts w:ascii="Times New Roman" w:hAnsi="Times New Roman" w:cs="Times New Roman"/>
                <w:b/>
                <w:bCs/>
                <w:color w:val="000000" w:themeColor="text1"/>
                <w:sz w:val="20"/>
                <w:szCs w:val="20"/>
              </w:rPr>
            </w:pPr>
            <w:r w:rsidRPr="00ED18A3">
              <w:rPr>
                <w:rFonts w:ascii="Times New Roman" w:hAnsi="Times New Roman" w:cs="Times New Roman"/>
                <w:b/>
                <w:bCs/>
                <w:color w:val="000000" w:themeColor="text1"/>
                <w:sz w:val="20"/>
                <w:szCs w:val="20"/>
              </w:rPr>
              <w:t>Objetivo</w:t>
            </w:r>
          </w:p>
        </w:tc>
        <w:tc>
          <w:tcPr>
            <w:tcW w:w="1305" w:type="dxa"/>
            <w:shd w:val="clear" w:color="auto" w:fill="DBDBDB" w:themeFill="accent3" w:themeFillTint="66"/>
          </w:tcPr>
          <w:p w14:paraId="3EEF9F97" w14:textId="77777777" w:rsidR="00712BC9" w:rsidRDefault="00712BC9" w:rsidP="001751CB">
            <w:pPr>
              <w:pStyle w:val="SemEspaamento"/>
              <w:tabs>
                <w:tab w:val="center" w:pos="4535"/>
                <w:tab w:val="left" w:pos="5811"/>
              </w:tabs>
              <w:jc w:val="center"/>
              <w:rPr>
                <w:rFonts w:ascii="Times New Roman" w:hAnsi="Times New Roman" w:cs="Times New Roman"/>
                <w:b/>
                <w:bCs/>
                <w:color w:val="000000" w:themeColor="text1"/>
                <w:sz w:val="20"/>
                <w:szCs w:val="20"/>
              </w:rPr>
            </w:pPr>
            <w:r w:rsidRPr="00ED18A3">
              <w:rPr>
                <w:rFonts w:ascii="Times New Roman" w:hAnsi="Times New Roman" w:cs="Times New Roman"/>
                <w:b/>
                <w:bCs/>
                <w:color w:val="000000" w:themeColor="text1"/>
                <w:sz w:val="20"/>
                <w:szCs w:val="20"/>
              </w:rPr>
              <w:t>Tipo de estudo/</w:t>
            </w:r>
          </w:p>
          <w:p w14:paraId="3571D939" w14:textId="51D04B8F" w:rsidR="00712BC9" w:rsidRPr="00ED18A3" w:rsidRDefault="00712BC9" w:rsidP="001751CB">
            <w:pPr>
              <w:pStyle w:val="SemEspaamento"/>
              <w:tabs>
                <w:tab w:val="center" w:pos="4535"/>
                <w:tab w:val="left" w:pos="5811"/>
              </w:tabs>
              <w:jc w:val="center"/>
              <w:rPr>
                <w:rFonts w:ascii="Times New Roman" w:hAnsi="Times New Roman" w:cs="Times New Roman"/>
                <w:b/>
                <w:bCs/>
                <w:color w:val="000000" w:themeColor="text1"/>
                <w:sz w:val="20"/>
                <w:szCs w:val="20"/>
              </w:rPr>
            </w:pPr>
            <w:r w:rsidRPr="00ED18A3">
              <w:rPr>
                <w:rFonts w:ascii="Times New Roman" w:hAnsi="Times New Roman" w:cs="Times New Roman"/>
                <w:b/>
                <w:bCs/>
                <w:color w:val="000000" w:themeColor="text1"/>
                <w:sz w:val="20"/>
                <w:szCs w:val="20"/>
              </w:rPr>
              <w:t>país</w:t>
            </w:r>
          </w:p>
        </w:tc>
        <w:tc>
          <w:tcPr>
            <w:tcW w:w="7068" w:type="dxa"/>
            <w:shd w:val="clear" w:color="auto" w:fill="DBDBDB" w:themeFill="accent3" w:themeFillTint="66"/>
          </w:tcPr>
          <w:p w14:paraId="6BA71E45" w14:textId="0D377ECA" w:rsidR="00712BC9" w:rsidRPr="00ED18A3" w:rsidRDefault="00712BC9" w:rsidP="001751CB">
            <w:pPr>
              <w:pStyle w:val="SemEspaamento"/>
              <w:tabs>
                <w:tab w:val="center" w:pos="4535"/>
                <w:tab w:val="left" w:pos="5811"/>
              </w:tabs>
              <w:jc w:val="center"/>
              <w:rPr>
                <w:rFonts w:ascii="Times New Roman" w:hAnsi="Times New Roman" w:cs="Times New Roman"/>
                <w:b/>
                <w:bCs/>
                <w:color w:val="000000" w:themeColor="text1"/>
                <w:sz w:val="20"/>
                <w:szCs w:val="20"/>
              </w:rPr>
            </w:pPr>
            <w:r w:rsidRPr="00ED18A3">
              <w:rPr>
                <w:rFonts w:ascii="Times New Roman" w:hAnsi="Times New Roman" w:cs="Times New Roman"/>
                <w:b/>
                <w:bCs/>
                <w:color w:val="000000" w:themeColor="text1"/>
                <w:sz w:val="20"/>
                <w:szCs w:val="20"/>
              </w:rPr>
              <w:t>Desfecho</w:t>
            </w:r>
          </w:p>
        </w:tc>
        <w:tc>
          <w:tcPr>
            <w:tcW w:w="1275" w:type="dxa"/>
            <w:shd w:val="clear" w:color="auto" w:fill="DBDBDB" w:themeFill="accent3" w:themeFillTint="66"/>
          </w:tcPr>
          <w:p w14:paraId="0541309C" w14:textId="49A40663" w:rsidR="00712BC9" w:rsidRPr="00ED18A3" w:rsidRDefault="00712BC9" w:rsidP="001751CB">
            <w:pPr>
              <w:pStyle w:val="SemEspaamento"/>
              <w:tabs>
                <w:tab w:val="center" w:pos="4535"/>
                <w:tab w:val="left" w:pos="5811"/>
              </w:tabs>
              <w:jc w:val="center"/>
              <w:rPr>
                <w:rFonts w:ascii="Times New Roman" w:hAnsi="Times New Roman" w:cs="Times New Roman"/>
                <w:b/>
                <w:bCs/>
                <w:color w:val="000000" w:themeColor="text1"/>
                <w:sz w:val="20"/>
                <w:szCs w:val="20"/>
              </w:rPr>
            </w:pPr>
            <w:r w:rsidRPr="00ED18A3">
              <w:rPr>
                <w:rFonts w:ascii="Times New Roman" w:hAnsi="Times New Roman" w:cs="Times New Roman"/>
                <w:b/>
                <w:bCs/>
                <w:color w:val="000000" w:themeColor="text1"/>
                <w:sz w:val="20"/>
                <w:szCs w:val="20"/>
              </w:rPr>
              <w:t>NE</w:t>
            </w:r>
          </w:p>
        </w:tc>
      </w:tr>
      <w:tr w:rsidR="00FC426C" w14:paraId="708D2AD4" w14:textId="77777777" w:rsidTr="00A20B17">
        <w:trPr>
          <w:trHeight w:val="1875"/>
        </w:trPr>
        <w:tc>
          <w:tcPr>
            <w:tcW w:w="1269" w:type="dxa"/>
          </w:tcPr>
          <w:p w14:paraId="08350746" w14:textId="77777777" w:rsidR="008B127E" w:rsidRDefault="008B127E" w:rsidP="00ED18A3">
            <w:pPr>
              <w:pStyle w:val="SemEspaamento"/>
              <w:tabs>
                <w:tab w:val="center" w:pos="4535"/>
                <w:tab w:val="left" w:pos="5811"/>
              </w:tabs>
              <w:rPr>
                <w:rFonts w:ascii="Times New Roman" w:hAnsi="Times New Roman" w:cs="Times New Roman"/>
                <w:color w:val="000000" w:themeColor="text1"/>
                <w:sz w:val="20"/>
                <w:szCs w:val="20"/>
              </w:rPr>
            </w:pPr>
          </w:p>
          <w:p w14:paraId="535C3776" w14:textId="673570CB" w:rsidR="00712BC9" w:rsidRPr="00A27DC9" w:rsidRDefault="008B127E" w:rsidP="00ED18A3">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Taro, et al,2022.</w:t>
            </w:r>
          </w:p>
        </w:tc>
        <w:tc>
          <w:tcPr>
            <w:tcW w:w="3679" w:type="dxa"/>
          </w:tcPr>
          <w:p w14:paraId="75F8DCA4" w14:textId="77777777" w:rsidR="008B127E" w:rsidRDefault="008B127E" w:rsidP="008B127E">
            <w:pPr>
              <w:pStyle w:val="SemEspaamento"/>
              <w:tabs>
                <w:tab w:val="center" w:pos="4535"/>
                <w:tab w:val="left" w:pos="5811"/>
              </w:tabs>
              <w:jc w:val="both"/>
              <w:rPr>
                <w:rFonts w:ascii="Times New Roman" w:hAnsi="Times New Roman" w:cs="Times New Roman"/>
                <w:color w:val="000000" w:themeColor="text1"/>
                <w:sz w:val="20"/>
                <w:szCs w:val="20"/>
              </w:rPr>
            </w:pPr>
          </w:p>
          <w:p w14:paraId="13C88A14" w14:textId="036FE034" w:rsidR="00712BC9" w:rsidRPr="00A27DC9" w:rsidRDefault="008B127E" w:rsidP="008B127E">
            <w:pPr>
              <w:pStyle w:val="SemEspaamento"/>
              <w:tabs>
                <w:tab w:val="center" w:pos="4535"/>
                <w:tab w:val="left" w:pos="5811"/>
              </w:tabs>
              <w:jc w:val="both"/>
              <w:rPr>
                <w:rFonts w:ascii="Times New Roman" w:hAnsi="Times New Roman" w:cs="Times New Roman"/>
                <w:color w:val="000000" w:themeColor="text1"/>
                <w:sz w:val="20"/>
                <w:szCs w:val="20"/>
              </w:rPr>
            </w:pPr>
            <w:r w:rsidRPr="008B127E">
              <w:rPr>
                <w:rFonts w:ascii="Times New Roman" w:hAnsi="Times New Roman" w:cs="Times New Roman"/>
                <w:color w:val="000000" w:themeColor="text1"/>
                <w:sz w:val="20"/>
                <w:szCs w:val="20"/>
              </w:rPr>
              <w:t>Elucidar a epidemiologia clínica e os resultados de pacientes com COVID-19 que receberam oxigenação por membrana extracorpórea (ECMO) na prefeitura de Osaka, Japão.</w:t>
            </w:r>
          </w:p>
        </w:tc>
        <w:tc>
          <w:tcPr>
            <w:tcW w:w="1305" w:type="dxa"/>
          </w:tcPr>
          <w:p w14:paraId="5049A2D8" w14:textId="184D4991" w:rsidR="00712BC9" w:rsidRDefault="00712BC9" w:rsidP="00ED18A3">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Japão</w:t>
            </w:r>
          </w:p>
          <w:p w14:paraId="680BF59F" w14:textId="2DDACC93" w:rsidR="008B127E" w:rsidRDefault="008B127E" w:rsidP="00ED18A3">
            <w:pPr>
              <w:pStyle w:val="SemEspaamento"/>
              <w:tabs>
                <w:tab w:val="center" w:pos="4535"/>
                <w:tab w:val="left" w:pos="5811"/>
              </w:tabs>
              <w:rPr>
                <w:rFonts w:ascii="Times New Roman" w:hAnsi="Times New Roman" w:cs="Times New Roman"/>
                <w:color w:val="000000" w:themeColor="text1"/>
                <w:sz w:val="20"/>
                <w:szCs w:val="20"/>
              </w:rPr>
            </w:pPr>
          </w:p>
          <w:p w14:paraId="3DE6E7E3" w14:textId="77777777" w:rsidR="008B127E" w:rsidRDefault="008B127E" w:rsidP="00ED18A3">
            <w:pPr>
              <w:pStyle w:val="SemEspaamento"/>
              <w:tabs>
                <w:tab w:val="center" w:pos="4535"/>
                <w:tab w:val="left" w:pos="5811"/>
              </w:tabs>
              <w:rPr>
                <w:rFonts w:ascii="Times New Roman" w:hAnsi="Times New Roman" w:cs="Times New Roman"/>
                <w:color w:val="000000" w:themeColor="text1"/>
                <w:sz w:val="20"/>
                <w:szCs w:val="20"/>
              </w:rPr>
            </w:pPr>
          </w:p>
          <w:p w14:paraId="0F65DD70" w14:textId="5C0645B7" w:rsidR="00712BC9" w:rsidRPr="00A27DC9" w:rsidRDefault="008B127E" w:rsidP="00ED18A3">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w:t>
            </w:r>
            <w:r w:rsidRPr="008B127E">
              <w:rPr>
                <w:rFonts w:ascii="Times New Roman" w:hAnsi="Times New Roman" w:cs="Times New Roman"/>
                <w:color w:val="000000" w:themeColor="text1"/>
                <w:sz w:val="20"/>
                <w:szCs w:val="20"/>
              </w:rPr>
              <w:t>studo retrospectivo</w:t>
            </w:r>
          </w:p>
        </w:tc>
        <w:tc>
          <w:tcPr>
            <w:tcW w:w="7068" w:type="dxa"/>
          </w:tcPr>
          <w:p w14:paraId="72E19FC7" w14:textId="23FDD9ED" w:rsidR="00132D08" w:rsidRDefault="00132D08" w:rsidP="00ED18A3">
            <w:pPr>
              <w:pStyle w:val="SemEspaamento"/>
              <w:tabs>
                <w:tab w:val="center" w:pos="4535"/>
                <w:tab w:val="left" w:pos="5811"/>
              </w:tabs>
              <w:rPr>
                <w:rFonts w:ascii="Times New Roman" w:hAnsi="Times New Roman" w:cs="Times New Roman"/>
                <w:color w:val="000000" w:themeColor="text1"/>
                <w:sz w:val="20"/>
                <w:szCs w:val="20"/>
              </w:rPr>
            </w:pPr>
            <w:r w:rsidRPr="00132D08">
              <w:rPr>
                <w:rFonts w:ascii="Times New Roman" w:hAnsi="Times New Roman" w:cs="Times New Roman"/>
                <w:color w:val="000000" w:themeColor="text1"/>
                <w:sz w:val="20"/>
                <w:szCs w:val="20"/>
              </w:rPr>
              <w:t xml:space="preserve">Entre os 14.864 pacientes diagnosticados com COVID-19 durante o período do estudo, 39 pacientes receberam ECMO. </w:t>
            </w:r>
            <w:r>
              <w:rPr>
                <w:rFonts w:ascii="Times New Roman" w:hAnsi="Times New Roman" w:cs="Times New Roman"/>
                <w:color w:val="000000" w:themeColor="text1"/>
                <w:sz w:val="20"/>
                <w:szCs w:val="20"/>
              </w:rPr>
              <w:t>Vinte e cinco pacientes (64,1%) vive</w:t>
            </w:r>
            <w:r w:rsidR="00AE489D">
              <w:rPr>
                <w:rFonts w:ascii="Times New Roman" w:hAnsi="Times New Roman" w:cs="Times New Roman"/>
                <w:color w:val="000000" w:themeColor="text1"/>
                <w:sz w:val="20"/>
                <w:szCs w:val="20"/>
              </w:rPr>
              <w:t>ram.</w:t>
            </w:r>
          </w:p>
          <w:p w14:paraId="37384ADC" w14:textId="216AB368" w:rsidR="00712BC9" w:rsidRDefault="00132D08" w:rsidP="00ED18A3">
            <w:pPr>
              <w:pStyle w:val="SemEspaamento"/>
              <w:tabs>
                <w:tab w:val="center" w:pos="4535"/>
                <w:tab w:val="left" w:pos="5811"/>
              </w:tabs>
              <w:rPr>
                <w:rFonts w:ascii="Times New Roman" w:hAnsi="Times New Roman" w:cs="Times New Roman"/>
                <w:color w:val="000000" w:themeColor="text1"/>
                <w:sz w:val="20"/>
                <w:szCs w:val="20"/>
              </w:rPr>
            </w:pPr>
            <w:r w:rsidRPr="00132D08">
              <w:rPr>
                <w:rFonts w:ascii="Times New Roman" w:hAnsi="Times New Roman" w:cs="Times New Roman"/>
                <w:color w:val="000000" w:themeColor="text1"/>
                <w:sz w:val="20"/>
                <w:szCs w:val="20"/>
              </w:rPr>
              <w:t>Quatorze pacientes (35,9%) morreram.</w:t>
            </w:r>
            <w:r w:rsidR="00BE3958">
              <w:rPr>
                <w:rFonts w:ascii="Times New Roman" w:hAnsi="Times New Roman" w:cs="Times New Roman"/>
                <w:color w:val="000000" w:themeColor="text1"/>
                <w:sz w:val="20"/>
                <w:szCs w:val="20"/>
              </w:rPr>
              <w:t xml:space="preserve"> </w:t>
            </w:r>
          </w:p>
          <w:p w14:paraId="2ADAE7AA" w14:textId="77777777" w:rsidR="0088476D" w:rsidRDefault="0088476D" w:rsidP="00ED18A3">
            <w:pPr>
              <w:pStyle w:val="SemEspaamento"/>
              <w:tabs>
                <w:tab w:val="center" w:pos="4535"/>
                <w:tab w:val="left" w:pos="5811"/>
              </w:tabs>
              <w:rPr>
                <w:rFonts w:ascii="Times New Roman" w:hAnsi="Times New Roman" w:cs="Times New Roman"/>
                <w:color w:val="000000" w:themeColor="text1"/>
                <w:sz w:val="20"/>
                <w:szCs w:val="20"/>
              </w:rPr>
            </w:pPr>
          </w:p>
          <w:p w14:paraId="51ECBFB1" w14:textId="15715E92" w:rsidR="00AE489D" w:rsidRPr="00A27DC9" w:rsidRDefault="0088476D" w:rsidP="00ED18A3">
            <w:pPr>
              <w:pStyle w:val="SemEspaamento"/>
              <w:tabs>
                <w:tab w:val="center" w:pos="4535"/>
                <w:tab w:val="left" w:pos="5811"/>
              </w:tabs>
              <w:rPr>
                <w:rFonts w:ascii="Times New Roman" w:hAnsi="Times New Roman" w:cs="Times New Roman"/>
                <w:color w:val="000000" w:themeColor="text1"/>
                <w:sz w:val="20"/>
                <w:szCs w:val="20"/>
              </w:rPr>
            </w:pPr>
            <w:r w:rsidRPr="0088476D">
              <w:rPr>
                <w:rFonts w:ascii="Times New Roman" w:hAnsi="Times New Roman" w:cs="Times New Roman"/>
                <w:color w:val="000000" w:themeColor="text1"/>
                <w:sz w:val="20"/>
                <w:szCs w:val="20"/>
              </w:rPr>
              <w:t>Todos os pacientes com idade entre 30 e 39 anos sobreviveram, enquanto todos os pacientes com idade ≥ 80 anos morreram. Maior mortalidade foi observada entre os pacientes na faixa etária mais elevada, e o valor de P para tendência foi significativo (valor P para tendência: 0,04)</w:t>
            </w:r>
            <w:r w:rsidR="00BE3958">
              <w:rPr>
                <w:rFonts w:ascii="Times New Roman" w:hAnsi="Times New Roman" w:cs="Times New Roman"/>
                <w:color w:val="000000" w:themeColor="text1"/>
                <w:sz w:val="20"/>
                <w:szCs w:val="20"/>
              </w:rPr>
              <w:t>.</w:t>
            </w:r>
          </w:p>
        </w:tc>
        <w:tc>
          <w:tcPr>
            <w:tcW w:w="1275" w:type="dxa"/>
          </w:tcPr>
          <w:p w14:paraId="4C69931D" w14:textId="77777777" w:rsidR="008B127E" w:rsidRDefault="008B127E" w:rsidP="001751CB">
            <w:pPr>
              <w:pStyle w:val="SemEspaamento"/>
              <w:tabs>
                <w:tab w:val="center" w:pos="4535"/>
                <w:tab w:val="left" w:pos="5811"/>
              </w:tabs>
              <w:jc w:val="center"/>
              <w:rPr>
                <w:rFonts w:ascii="Times New Roman" w:hAnsi="Times New Roman" w:cs="Times New Roman"/>
                <w:color w:val="000000" w:themeColor="text1"/>
                <w:sz w:val="20"/>
                <w:szCs w:val="20"/>
              </w:rPr>
            </w:pPr>
          </w:p>
          <w:p w14:paraId="19E4588D" w14:textId="77777777" w:rsidR="008B127E" w:rsidRDefault="008B127E" w:rsidP="001751CB">
            <w:pPr>
              <w:pStyle w:val="SemEspaamento"/>
              <w:tabs>
                <w:tab w:val="center" w:pos="4535"/>
                <w:tab w:val="left" w:pos="5811"/>
              </w:tabs>
              <w:jc w:val="center"/>
              <w:rPr>
                <w:rFonts w:ascii="Times New Roman" w:hAnsi="Times New Roman" w:cs="Times New Roman"/>
                <w:color w:val="000000" w:themeColor="text1"/>
                <w:sz w:val="20"/>
                <w:szCs w:val="20"/>
              </w:rPr>
            </w:pPr>
          </w:p>
          <w:p w14:paraId="0FBFE2F5" w14:textId="77777777" w:rsidR="008B127E" w:rsidRDefault="008B127E" w:rsidP="001751CB">
            <w:pPr>
              <w:pStyle w:val="SemEspaamento"/>
              <w:tabs>
                <w:tab w:val="center" w:pos="4535"/>
                <w:tab w:val="left" w:pos="5811"/>
              </w:tabs>
              <w:jc w:val="center"/>
              <w:rPr>
                <w:rFonts w:ascii="Times New Roman" w:hAnsi="Times New Roman" w:cs="Times New Roman"/>
                <w:color w:val="000000" w:themeColor="text1"/>
                <w:sz w:val="20"/>
                <w:szCs w:val="20"/>
              </w:rPr>
            </w:pPr>
          </w:p>
          <w:p w14:paraId="0282D760" w14:textId="6825DDEE" w:rsidR="00712BC9" w:rsidRPr="00A27DC9" w:rsidRDefault="008B127E" w:rsidP="001751CB">
            <w:pPr>
              <w:pStyle w:val="SemEspaamento"/>
              <w:tabs>
                <w:tab w:val="center" w:pos="4535"/>
                <w:tab w:val="left" w:pos="5811"/>
              </w:tabs>
              <w:jc w:val="center"/>
              <w:rPr>
                <w:rFonts w:ascii="Times New Roman" w:hAnsi="Times New Roman" w:cs="Times New Roman"/>
                <w:color w:val="000000" w:themeColor="text1"/>
                <w:sz w:val="20"/>
                <w:szCs w:val="20"/>
              </w:rPr>
            </w:pPr>
            <w:r w:rsidRPr="00135241">
              <w:rPr>
                <w:rFonts w:ascii="Times New Roman" w:hAnsi="Times New Roman" w:cs="Times New Roman"/>
                <w:color w:val="000000" w:themeColor="text1"/>
                <w:sz w:val="20"/>
                <w:szCs w:val="20"/>
              </w:rPr>
              <w:t>IV</w:t>
            </w:r>
          </w:p>
        </w:tc>
      </w:tr>
      <w:tr w:rsidR="00FC426C" w14:paraId="55B8CF90" w14:textId="77777777" w:rsidTr="00A20B17">
        <w:trPr>
          <w:trHeight w:val="1700"/>
        </w:trPr>
        <w:tc>
          <w:tcPr>
            <w:tcW w:w="1269" w:type="dxa"/>
          </w:tcPr>
          <w:p w14:paraId="3E068615" w14:textId="77777777" w:rsidR="00712BC9" w:rsidRDefault="00712BC9" w:rsidP="00ED18A3">
            <w:pPr>
              <w:pStyle w:val="SemEspaamento"/>
              <w:tabs>
                <w:tab w:val="center" w:pos="4535"/>
                <w:tab w:val="left" w:pos="5811"/>
              </w:tabs>
              <w:rPr>
                <w:rFonts w:ascii="Times New Roman" w:hAnsi="Times New Roman" w:cs="Times New Roman"/>
                <w:color w:val="000000" w:themeColor="text1"/>
                <w:sz w:val="20"/>
                <w:szCs w:val="20"/>
              </w:rPr>
            </w:pPr>
          </w:p>
          <w:p w14:paraId="4B9C7FDF" w14:textId="77777777" w:rsidR="00CB356F" w:rsidRDefault="00CB356F" w:rsidP="00ED18A3">
            <w:pPr>
              <w:pStyle w:val="SemEspaamento"/>
              <w:tabs>
                <w:tab w:val="center" w:pos="4535"/>
                <w:tab w:val="left" w:pos="5811"/>
              </w:tabs>
              <w:rPr>
                <w:rFonts w:ascii="Times New Roman" w:hAnsi="Times New Roman" w:cs="Times New Roman"/>
                <w:color w:val="000000" w:themeColor="text1"/>
                <w:sz w:val="20"/>
                <w:szCs w:val="20"/>
              </w:rPr>
            </w:pPr>
          </w:p>
          <w:p w14:paraId="7BEC1C50" w14:textId="72BF424C" w:rsidR="00CB356F" w:rsidRPr="00A27DC9" w:rsidRDefault="00CB356F" w:rsidP="00ED18A3">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Lebreton, et al, 2021.</w:t>
            </w:r>
          </w:p>
        </w:tc>
        <w:tc>
          <w:tcPr>
            <w:tcW w:w="3679" w:type="dxa"/>
          </w:tcPr>
          <w:p w14:paraId="2C07212D" w14:textId="57DB2C64" w:rsidR="00712BC9" w:rsidRPr="00A27DC9" w:rsidRDefault="00FC426C" w:rsidP="00ED18A3">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Apresentar</w:t>
            </w:r>
            <w:r w:rsidRPr="00FC426C">
              <w:rPr>
                <w:rFonts w:ascii="Times New Roman" w:hAnsi="Times New Roman" w:cs="Times New Roman"/>
                <w:color w:val="000000" w:themeColor="text1"/>
                <w:sz w:val="20"/>
                <w:szCs w:val="20"/>
              </w:rPr>
              <w:t xml:space="preserve"> uma análise de todos os pacientes adultos com infecção por SARS-CoV-2 confirmada laboratorialmente e SDRA grave com necessidade de ECMO que foram internados em 17 unidades de terapia intensiva da Grande Paris entre 8 de março e 3 de junho de 2020.</w:t>
            </w:r>
          </w:p>
        </w:tc>
        <w:tc>
          <w:tcPr>
            <w:tcW w:w="1305" w:type="dxa"/>
          </w:tcPr>
          <w:p w14:paraId="1990BDE7" w14:textId="77777777" w:rsidR="00712BC9" w:rsidRDefault="00712BC9" w:rsidP="00ED18A3">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França</w:t>
            </w:r>
          </w:p>
          <w:p w14:paraId="76373B8E" w14:textId="77777777" w:rsidR="00CB356F" w:rsidRDefault="00CB356F" w:rsidP="00ED18A3">
            <w:pPr>
              <w:pStyle w:val="SemEspaamento"/>
              <w:tabs>
                <w:tab w:val="center" w:pos="4535"/>
                <w:tab w:val="left" w:pos="5811"/>
              </w:tabs>
              <w:rPr>
                <w:rFonts w:ascii="Times New Roman" w:hAnsi="Times New Roman" w:cs="Times New Roman"/>
                <w:color w:val="000000" w:themeColor="text1"/>
                <w:sz w:val="20"/>
                <w:szCs w:val="20"/>
              </w:rPr>
            </w:pPr>
          </w:p>
          <w:p w14:paraId="39FCABD6" w14:textId="2D58FBD2" w:rsidR="00FC426C" w:rsidRDefault="00CB356F" w:rsidP="00ED18A3">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Estudo </w:t>
            </w:r>
            <w:r w:rsidR="00FC426C">
              <w:rPr>
                <w:rFonts w:ascii="Times New Roman" w:hAnsi="Times New Roman" w:cs="Times New Roman"/>
                <w:color w:val="000000" w:themeColor="text1"/>
                <w:sz w:val="20"/>
                <w:szCs w:val="20"/>
              </w:rPr>
              <w:t xml:space="preserve">de </w:t>
            </w:r>
          </w:p>
          <w:p w14:paraId="49C18147" w14:textId="74B482F5" w:rsidR="00FC426C" w:rsidRDefault="00FC426C" w:rsidP="00ED18A3">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coorte</w:t>
            </w:r>
          </w:p>
          <w:p w14:paraId="2890756B" w14:textId="4B8149E5" w:rsidR="00CB356F" w:rsidRPr="00A27DC9" w:rsidRDefault="00CB356F" w:rsidP="00ED18A3">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Multicêntrico</w:t>
            </w:r>
          </w:p>
        </w:tc>
        <w:tc>
          <w:tcPr>
            <w:tcW w:w="7068" w:type="dxa"/>
          </w:tcPr>
          <w:p w14:paraId="37B931BA" w14:textId="77777777" w:rsidR="00712BC9" w:rsidRDefault="00DF7FAE" w:rsidP="00ED18A3">
            <w:pPr>
              <w:pStyle w:val="SemEspaamento"/>
              <w:tabs>
                <w:tab w:val="center" w:pos="4535"/>
                <w:tab w:val="left" w:pos="5811"/>
              </w:tabs>
              <w:rPr>
                <w:rFonts w:ascii="Times New Roman" w:hAnsi="Times New Roman" w:cs="Times New Roman"/>
                <w:color w:val="000000" w:themeColor="text1"/>
                <w:sz w:val="20"/>
                <w:szCs w:val="20"/>
              </w:rPr>
            </w:pPr>
            <w:r w:rsidRPr="00DF7FAE">
              <w:rPr>
                <w:rFonts w:ascii="Times New Roman" w:hAnsi="Times New Roman" w:cs="Times New Roman"/>
                <w:color w:val="000000" w:themeColor="text1"/>
                <w:sz w:val="20"/>
                <w:szCs w:val="20"/>
              </w:rPr>
              <w:t>Os 302 pacientes incluídos que foram submetidos à ECMO tinham idade mediana de 52 anos</w:t>
            </w:r>
            <w:r>
              <w:rPr>
                <w:rFonts w:ascii="Times New Roman" w:hAnsi="Times New Roman" w:cs="Times New Roman"/>
                <w:color w:val="000000" w:themeColor="text1"/>
                <w:sz w:val="20"/>
                <w:szCs w:val="20"/>
              </w:rPr>
              <w:t xml:space="preserve">, </w:t>
            </w:r>
            <w:r w:rsidRPr="00DF7FAE">
              <w:rPr>
                <w:rFonts w:ascii="Times New Roman" w:hAnsi="Times New Roman" w:cs="Times New Roman"/>
                <w:color w:val="000000" w:themeColor="text1"/>
                <w:sz w:val="20"/>
                <w:szCs w:val="20"/>
              </w:rPr>
              <w:t>sendo 235 (78%) homens.</w:t>
            </w:r>
          </w:p>
          <w:p w14:paraId="7CFCF331" w14:textId="2863156F" w:rsidR="00DF7FAE" w:rsidRDefault="00DF7FAE" w:rsidP="00ED18A3">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 assim </w:t>
            </w:r>
            <w:r w:rsidRPr="00DF7FAE">
              <w:rPr>
                <w:rFonts w:ascii="Times New Roman" w:hAnsi="Times New Roman" w:cs="Times New Roman"/>
                <w:color w:val="000000" w:themeColor="text1"/>
                <w:sz w:val="20"/>
                <w:szCs w:val="20"/>
              </w:rPr>
              <w:t>138 (46%) pacientes estavam vivos 90 dias após a ECMO</w:t>
            </w:r>
            <w:r w:rsidR="002F4F28">
              <w:rPr>
                <w:rFonts w:ascii="Times New Roman" w:hAnsi="Times New Roman" w:cs="Times New Roman"/>
                <w:color w:val="000000" w:themeColor="text1"/>
                <w:sz w:val="20"/>
                <w:szCs w:val="20"/>
              </w:rPr>
              <w:t>.</w:t>
            </w:r>
          </w:p>
          <w:p w14:paraId="7C39FDFD" w14:textId="77777777" w:rsidR="002F4F28" w:rsidRDefault="002F4F28" w:rsidP="00ED18A3">
            <w:pPr>
              <w:pStyle w:val="SemEspaamento"/>
              <w:tabs>
                <w:tab w:val="center" w:pos="4535"/>
                <w:tab w:val="left" w:pos="5811"/>
              </w:tabs>
              <w:rPr>
                <w:rFonts w:ascii="Times New Roman" w:hAnsi="Times New Roman" w:cs="Times New Roman"/>
                <w:color w:val="000000" w:themeColor="text1"/>
                <w:sz w:val="20"/>
                <w:szCs w:val="20"/>
              </w:rPr>
            </w:pPr>
          </w:p>
          <w:p w14:paraId="48F55AF1" w14:textId="5EA1E98C" w:rsidR="002F4F28" w:rsidRPr="00A27DC9" w:rsidRDefault="002F4F28" w:rsidP="00ED18A3">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w:t>
            </w:r>
            <w:r w:rsidRPr="002F4F28">
              <w:rPr>
                <w:rFonts w:ascii="Times New Roman" w:hAnsi="Times New Roman" w:cs="Times New Roman"/>
                <w:color w:val="000000" w:themeColor="text1"/>
                <w:sz w:val="20"/>
                <w:szCs w:val="20"/>
              </w:rPr>
              <w:t>sobrevida de 90 dias entre pacientes com COVID-19 assistidos por ECMO foi fortemente associada à experiência de um centro em ECMO venovenosa durante o ano anterior</w:t>
            </w:r>
            <w:r w:rsidR="00BC1DD0">
              <w:rPr>
                <w:rFonts w:ascii="Times New Roman" w:hAnsi="Times New Roman" w:cs="Times New Roman"/>
                <w:color w:val="000000" w:themeColor="text1"/>
                <w:sz w:val="20"/>
                <w:szCs w:val="20"/>
              </w:rPr>
              <w:t>.</w:t>
            </w:r>
          </w:p>
        </w:tc>
        <w:tc>
          <w:tcPr>
            <w:tcW w:w="1275" w:type="dxa"/>
          </w:tcPr>
          <w:p w14:paraId="00FAD0FC" w14:textId="77777777" w:rsidR="00CB356F" w:rsidRDefault="00CB356F" w:rsidP="001751CB">
            <w:pPr>
              <w:pStyle w:val="SemEspaamento"/>
              <w:tabs>
                <w:tab w:val="center" w:pos="4535"/>
                <w:tab w:val="left" w:pos="5811"/>
              </w:tabs>
              <w:jc w:val="center"/>
              <w:rPr>
                <w:rFonts w:ascii="Times New Roman" w:hAnsi="Times New Roman" w:cs="Times New Roman"/>
                <w:color w:val="FF0000"/>
                <w:sz w:val="28"/>
                <w:szCs w:val="28"/>
              </w:rPr>
            </w:pPr>
          </w:p>
          <w:p w14:paraId="56E5B1DE" w14:textId="77777777" w:rsidR="00FC426C" w:rsidRDefault="00FC426C" w:rsidP="00FC426C">
            <w:pPr>
              <w:pStyle w:val="SemEspaamento"/>
              <w:tabs>
                <w:tab w:val="center" w:pos="4535"/>
                <w:tab w:val="left" w:pos="5811"/>
              </w:tabs>
              <w:jc w:val="center"/>
              <w:rPr>
                <w:rFonts w:ascii="Times New Roman" w:hAnsi="Times New Roman" w:cs="Times New Roman"/>
                <w:color w:val="000000" w:themeColor="text1"/>
                <w:sz w:val="20"/>
                <w:szCs w:val="20"/>
              </w:rPr>
            </w:pPr>
          </w:p>
          <w:p w14:paraId="45CACFE7" w14:textId="77777777" w:rsidR="00FC426C" w:rsidRDefault="00FC426C" w:rsidP="00FC426C">
            <w:pPr>
              <w:pStyle w:val="SemEspaamento"/>
              <w:tabs>
                <w:tab w:val="center" w:pos="4535"/>
                <w:tab w:val="left" w:pos="5811"/>
              </w:tabs>
              <w:jc w:val="center"/>
              <w:rPr>
                <w:rFonts w:ascii="Times New Roman" w:hAnsi="Times New Roman" w:cs="Times New Roman"/>
                <w:color w:val="000000" w:themeColor="text1"/>
                <w:sz w:val="20"/>
                <w:szCs w:val="20"/>
              </w:rPr>
            </w:pPr>
          </w:p>
          <w:p w14:paraId="07AEBDED" w14:textId="33224C03" w:rsidR="00712BC9" w:rsidRPr="00A27DC9" w:rsidRDefault="00FC426C" w:rsidP="00FC426C">
            <w:pPr>
              <w:pStyle w:val="SemEspaamento"/>
              <w:tabs>
                <w:tab w:val="center" w:pos="4535"/>
                <w:tab w:val="left" w:pos="5811"/>
              </w:tabs>
              <w:jc w:val="center"/>
              <w:rPr>
                <w:rFonts w:ascii="Times New Roman" w:hAnsi="Times New Roman" w:cs="Times New Roman"/>
                <w:color w:val="000000" w:themeColor="text1"/>
                <w:sz w:val="20"/>
                <w:szCs w:val="20"/>
              </w:rPr>
            </w:pPr>
            <w:r w:rsidRPr="00826C2E">
              <w:rPr>
                <w:rFonts w:ascii="Times New Roman" w:hAnsi="Times New Roman" w:cs="Times New Roman"/>
                <w:color w:val="000000" w:themeColor="text1"/>
                <w:sz w:val="20"/>
                <w:szCs w:val="20"/>
              </w:rPr>
              <w:t>IV</w:t>
            </w:r>
          </w:p>
        </w:tc>
      </w:tr>
      <w:tr w:rsidR="00A20B17" w14:paraId="30AA2911" w14:textId="77777777" w:rsidTr="00A20B17">
        <w:trPr>
          <w:trHeight w:val="1831"/>
        </w:trPr>
        <w:tc>
          <w:tcPr>
            <w:tcW w:w="1269" w:type="dxa"/>
          </w:tcPr>
          <w:p w14:paraId="390A225A" w14:textId="77777777"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r>
              <w:br w:type="page"/>
            </w:r>
            <w:r>
              <w:rPr>
                <w:rFonts w:ascii="Times New Roman" w:hAnsi="Times New Roman" w:cs="Times New Roman"/>
                <w:color w:val="000000" w:themeColor="text1"/>
                <w:sz w:val="20"/>
                <w:szCs w:val="20"/>
              </w:rPr>
              <w:t xml:space="preserve"> </w:t>
            </w:r>
          </w:p>
          <w:p w14:paraId="54D49A81" w14:textId="77777777"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p>
          <w:p w14:paraId="7B382F76" w14:textId="77777777" w:rsidR="00A20B17" w:rsidRPr="00A27DC9" w:rsidRDefault="00A20B17" w:rsidP="00C04984">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Trejnowska, et al, 2022.</w:t>
            </w:r>
          </w:p>
        </w:tc>
        <w:tc>
          <w:tcPr>
            <w:tcW w:w="3679" w:type="dxa"/>
          </w:tcPr>
          <w:p w14:paraId="3581B196" w14:textId="77777777" w:rsidR="00A20B17" w:rsidRPr="00850938" w:rsidRDefault="00A20B17" w:rsidP="00C04984">
            <w:pPr>
              <w:pStyle w:val="SemEspaamento"/>
              <w:tabs>
                <w:tab w:val="center" w:pos="4535"/>
                <w:tab w:val="left" w:pos="5811"/>
              </w:tabs>
              <w:jc w:val="both"/>
              <w:rPr>
                <w:rFonts w:ascii="Times New Roman" w:hAnsi="Times New Roman" w:cs="Times New Roman"/>
                <w:color w:val="000000" w:themeColor="text1"/>
              </w:rPr>
            </w:pPr>
            <w:r w:rsidRPr="00850938">
              <w:rPr>
                <w:rFonts w:ascii="Times New Roman" w:hAnsi="Times New Roman" w:cs="Times New Roman"/>
                <w:color w:val="000000" w:themeColor="text1"/>
                <w:sz w:val="20"/>
                <w:szCs w:val="20"/>
              </w:rPr>
              <w:t>Na Polônia, as características clínicas e os resultados dos pacientes com COVID-19 que requerem oxigenação por membrana extracorpórea (ECMO) permanecem desconhecidos. Este estudo teve como objetivo responder a essas incógnitas analisando dados coletados de centros de ECMO de alto volume dispostos a participar deste projeto.</w:t>
            </w:r>
            <w:r w:rsidRPr="00850938">
              <w:rPr>
                <w:rFonts w:ascii="Times New Roman" w:hAnsi="Times New Roman" w:cs="Times New Roman"/>
                <w:sz w:val="20"/>
                <w:szCs w:val="20"/>
              </w:rPr>
              <w:t xml:space="preserve"> E</w:t>
            </w:r>
            <w:r w:rsidRPr="00850938">
              <w:rPr>
                <w:rFonts w:ascii="Times New Roman" w:hAnsi="Times New Roman" w:cs="Times New Roman"/>
                <w:color w:val="000000" w:themeColor="text1"/>
                <w:sz w:val="20"/>
                <w:szCs w:val="20"/>
              </w:rPr>
              <w:t>ntre 1º de março de 2020 e 31 de maio de 2021.</w:t>
            </w:r>
          </w:p>
        </w:tc>
        <w:tc>
          <w:tcPr>
            <w:tcW w:w="1305" w:type="dxa"/>
          </w:tcPr>
          <w:p w14:paraId="404C9F64" w14:textId="77777777" w:rsidR="00A20B17" w:rsidRDefault="00A20B17" w:rsidP="00C04984">
            <w:pPr>
              <w:pStyle w:val="SemEspaamento"/>
              <w:tabs>
                <w:tab w:val="left" w:pos="2495"/>
              </w:tabs>
              <w:rPr>
                <w:rFonts w:ascii="Times New Roman" w:hAnsi="Times New Roman" w:cs="Times New Roman"/>
                <w:color w:val="000000" w:themeColor="text1"/>
                <w:sz w:val="20"/>
                <w:szCs w:val="20"/>
              </w:rPr>
            </w:pPr>
          </w:p>
          <w:p w14:paraId="4B869ABD" w14:textId="38B2D971" w:rsidR="00A20B17" w:rsidRDefault="00A20B17" w:rsidP="00C04984">
            <w:pPr>
              <w:pStyle w:val="SemEspaamento"/>
              <w:tabs>
                <w:tab w:val="left" w:pos="2495"/>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Polonia</w:t>
            </w:r>
          </w:p>
          <w:p w14:paraId="05EB16EF" w14:textId="77777777" w:rsidR="00A20B17" w:rsidRDefault="00A20B17" w:rsidP="00C04984">
            <w:pPr>
              <w:pStyle w:val="SemEspaamento"/>
              <w:tabs>
                <w:tab w:val="left" w:pos="2495"/>
              </w:tabs>
              <w:rPr>
                <w:rFonts w:ascii="Times New Roman" w:hAnsi="Times New Roman" w:cs="Times New Roman"/>
                <w:color w:val="000000" w:themeColor="text1"/>
                <w:sz w:val="20"/>
                <w:szCs w:val="20"/>
              </w:rPr>
            </w:pPr>
          </w:p>
          <w:p w14:paraId="26DB933C" w14:textId="77777777" w:rsidR="00A20B17" w:rsidRDefault="00A20B17" w:rsidP="00C04984">
            <w:pPr>
              <w:pStyle w:val="SemEspaamento"/>
              <w:tabs>
                <w:tab w:val="left" w:pos="2495"/>
              </w:tabs>
              <w:rPr>
                <w:rFonts w:ascii="Times New Roman" w:hAnsi="Times New Roman" w:cs="Times New Roman"/>
                <w:color w:val="000000" w:themeColor="text1"/>
                <w:sz w:val="20"/>
                <w:szCs w:val="20"/>
              </w:rPr>
            </w:pPr>
          </w:p>
          <w:p w14:paraId="50AC386B" w14:textId="77777777" w:rsidR="00A20B17" w:rsidRPr="00A27DC9" w:rsidRDefault="00A20B17" w:rsidP="00C04984">
            <w:pPr>
              <w:pStyle w:val="SemEspaamento"/>
              <w:tabs>
                <w:tab w:val="left" w:pos="2495"/>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w:t>
            </w:r>
            <w:r w:rsidRPr="00F611BE">
              <w:rPr>
                <w:rFonts w:ascii="Times New Roman" w:hAnsi="Times New Roman" w:cs="Times New Roman"/>
                <w:color w:val="000000" w:themeColor="text1"/>
                <w:sz w:val="20"/>
                <w:szCs w:val="20"/>
              </w:rPr>
              <w:t>studo de coorte multicêntrico</w:t>
            </w:r>
          </w:p>
        </w:tc>
        <w:tc>
          <w:tcPr>
            <w:tcW w:w="7068" w:type="dxa"/>
          </w:tcPr>
          <w:p w14:paraId="7A01F8CD" w14:textId="77777777"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p>
          <w:p w14:paraId="79FD2F9E" w14:textId="536F905C"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r w:rsidRPr="00291E62">
              <w:rPr>
                <w:rFonts w:ascii="Times New Roman" w:hAnsi="Times New Roman" w:cs="Times New Roman"/>
                <w:color w:val="000000" w:themeColor="text1"/>
                <w:sz w:val="20"/>
                <w:szCs w:val="20"/>
              </w:rPr>
              <w:t>Um total de 158 pacientes (idade média: 46,3 ± 9,8 anos) foram analisados</w:t>
            </w:r>
            <w:r>
              <w:rPr>
                <w:rFonts w:ascii="Times New Roman" w:hAnsi="Times New Roman" w:cs="Times New Roman"/>
                <w:color w:val="000000" w:themeColor="text1"/>
                <w:sz w:val="20"/>
                <w:szCs w:val="20"/>
              </w:rPr>
              <w:t xml:space="preserve">. </w:t>
            </w:r>
            <w:r w:rsidRPr="00291E62">
              <w:rPr>
                <w:rFonts w:ascii="Times New Roman" w:hAnsi="Times New Roman" w:cs="Times New Roman"/>
                <w:color w:val="000000" w:themeColor="text1"/>
                <w:sz w:val="20"/>
                <w:szCs w:val="20"/>
              </w:rPr>
              <w:t>A maioria dos pacientes (88%) foi tratada após 1º de outubro de 2020</w:t>
            </w:r>
            <w:r>
              <w:rPr>
                <w:rFonts w:ascii="Times New Roman" w:hAnsi="Times New Roman" w:cs="Times New Roman"/>
                <w:color w:val="000000" w:themeColor="text1"/>
                <w:sz w:val="20"/>
                <w:szCs w:val="20"/>
              </w:rPr>
              <w:t>.</w:t>
            </w:r>
          </w:p>
          <w:p w14:paraId="0118BCEF" w14:textId="77777777"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p>
          <w:p w14:paraId="2D14CC1B" w14:textId="77777777"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 T</w:t>
            </w:r>
            <w:r w:rsidRPr="00291E62">
              <w:rPr>
                <w:rFonts w:ascii="Times New Roman" w:hAnsi="Times New Roman" w:cs="Times New Roman"/>
                <w:color w:val="000000" w:themeColor="text1"/>
                <w:sz w:val="20"/>
                <w:szCs w:val="20"/>
              </w:rPr>
              <w:t>axa bruta de mortalidade na UTI foi de 74,1%. No grupo de 41 sobreviventes, 37 pacientes foram desmamados com sucesso do suporte com ECMO e quatro pacientes foram submetidos a transplante pulmonar bem-sucedido.</w:t>
            </w:r>
          </w:p>
          <w:p w14:paraId="11E6F2E4" w14:textId="77777777" w:rsidR="00A20B17" w:rsidRPr="00A27DC9" w:rsidRDefault="00A20B17" w:rsidP="00C04984">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Quarenta e um pacientes (25,9%) viveram. Cento e dezessete pacientes (74,1%) morreram.  </w:t>
            </w:r>
          </w:p>
        </w:tc>
        <w:tc>
          <w:tcPr>
            <w:tcW w:w="1275" w:type="dxa"/>
          </w:tcPr>
          <w:p w14:paraId="6400D3F4" w14:textId="77777777"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p>
          <w:p w14:paraId="0ED025E7" w14:textId="77777777"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p>
          <w:p w14:paraId="624ABA13" w14:textId="77777777"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14:paraId="67D15CB7" w14:textId="77777777"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p>
          <w:p w14:paraId="65DED54F" w14:textId="77777777" w:rsidR="00A20B17" w:rsidRPr="00A27DC9" w:rsidRDefault="00A20B17" w:rsidP="00C04984">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826C2E">
              <w:rPr>
                <w:rFonts w:ascii="Times New Roman" w:hAnsi="Times New Roman" w:cs="Times New Roman"/>
                <w:color w:val="000000" w:themeColor="text1"/>
                <w:sz w:val="20"/>
                <w:szCs w:val="20"/>
              </w:rPr>
              <w:t>IV</w:t>
            </w:r>
          </w:p>
        </w:tc>
      </w:tr>
      <w:tr w:rsidR="00A20B17" w14:paraId="5AE9B91E" w14:textId="77777777" w:rsidTr="00A20B17">
        <w:trPr>
          <w:trHeight w:val="1364"/>
        </w:trPr>
        <w:tc>
          <w:tcPr>
            <w:tcW w:w="1269" w:type="dxa"/>
          </w:tcPr>
          <w:p w14:paraId="0AF64433" w14:textId="77777777"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p>
          <w:p w14:paraId="24A315E5" w14:textId="77777777"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p>
          <w:p w14:paraId="1F8BC2F7" w14:textId="77777777" w:rsidR="00A20B17" w:rsidRPr="00A27DC9" w:rsidRDefault="00A20B17" w:rsidP="00C04984">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Osho, et al, 2020.</w:t>
            </w:r>
          </w:p>
        </w:tc>
        <w:tc>
          <w:tcPr>
            <w:tcW w:w="3679" w:type="dxa"/>
          </w:tcPr>
          <w:p w14:paraId="12E99A63" w14:textId="7243DA02" w:rsidR="00A20B17" w:rsidRP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sidRPr="00DD2C3D">
              <w:rPr>
                <w:rFonts w:ascii="Times New Roman" w:hAnsi="Times New Roman" w:cs="Times New Roman"/>
                <w:color w:val="000000" w:themeColor="text1"/>
                <w:sz w:val="20"/>
                <w:szCs w:val="20"/>
              </w:rPr>
              <w:t>elinear estruturas específicas de equipe, critérios de elegibilidade de pacientes modificados, estratégias de canulação e protocolos de gerenciamento para o programa de ECMO COVID-19.</w:t>
            </w:r>
          </w:p>
        </w:tc>
        <w:tc>
          <w:tcPr>
            <w:tcW w:w="1305" w:type="dxa"/>
          </w:tcPr>
          <w:p w14:paraId="26D48F39" w14:textId="77777777"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América do norte </w:t>
            </w:r>
          </w:p>
          <w:p w14:paraId="43874D95" w14:textId="77777777"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p>
          <w:p w14:paraId="38B818BB" w14:textId="6BED39FF" w:rsidR="00A20B17" w:rsidRPr="00A27DC9" w:rsidRDefault="00A20B17" w:rsidP="00C04984">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Estudo </w:t>
            </w:r>
            <w:r w:rsidR="00CC3DFC">
              <w:rPr>
                <w:rFonts w:ascii="Times New Roman" w:hAnsi="Times New Roman" w:cs="Times New Roman"/>
                <w:color w:val="000000" w:themeColor="text1"/>
                <w:sz w:val="20"/>
                <w:szCs w:val="20"/>
              </w:rPr>
              <w:t xml:space="preserve">de coorte </w:t>
            </w:r>
          </w:p>
        </w:tc>
        <w:tc>
          <w:tcPr>
            <w:tcW w:w="7068" w:type="dxa"/>
          </w:tcPr>
          <w:p w14:paraId="0999A257" w14:textId="77777777" w:rsidR="00A20B17" w:rsidRDefault="00A20B17" w:rsidP="00C04984">
            <w:pPr>
              <w:pStyle w:val="SemEspaamento"/>
              <w:tabs>
                <w:tab w:val="center" w:pos="4535"/>
                <w:tab w:val="left" w:pos="5811"/>
              </w:tabs>
              <w:rPr>
                <w:rFonts w:ascii="Times New Roman" w:hAnsi="Times New Roman" w:cs="Times New Roman"/>
                <w:color w:val="000000" w:themeColor="text1"/>
                <w:sz w:val="20"/>
                <w:szCs w:val="20"/>
              </w:rPr>
            </w:pPr>
          </w:p>
          <w:p w14:paraId="65F5A65D" w14:textId="5CF7280E" w:rsidR="00A20B17" w:rsidRPr="00A27DC9" w:rsidRDefault="00A20B17" w:rsidP="00C04984">
            <w:pPr>
              <w:pStyle w:val="SemEspaamento"/>
              <w:tabs>
                <w:tab w:val="center" w:pos="4535"/>
                <w:tab w:val="left" w:pos="5811"/>
              </w:tabs>
              <w:rPr>
                <w:rFonts w:ascii="Times New Roman" w:hAnsi="Times New Roman" w:cs="Times New Roman"/>
                <w:color w:val="000000" w:themeColor="text1"/>
                <w:sz w:val="20"/>
                <w:szCs w:val="20"/>
              </w:rPr>
            </w:pPr>
            <w:r w:rsidRPr="00F11B91">
              <w:rPr>
                <w:rFonts w:ascii="Times New Roman" w:hAnsi="Times New Roman" w:cs="Times New Roman"/>
                <w:color w:val="000000" w:themeColor="text1"/>
                <w:sz w:val="20"/>
                <w:szCs w:val="20"/>
              </w:rPr>
              <w:t>No momento deste relato, 83% (5/6) dos pacientes ainda estão vivos com 1 óbito em ECMO, atribuído a acidente vascular cerebral hemorrágico. 67% dos pacientes (4/6) foram de</w:t>
            </w:r>
            <w:r w:rsidR="00D94D15">
              <w:rPr>
                <w:rFonts w:ascii="Times New Roman" w:hAnsi="Times New Roman" w:cs="Times New Roman"/>
                <w:color w:val="000000" w:themeColor="text1"/>
                <w:sz w:val="20"/>
                <w:szCs w:val="20"/>
              </w:rPr>
              <w:t>s</w:t>
            </w:r>
            <w:r w:rsidRPr="00F11B91">
              <w:rPr>
                <w:rFonts w:ascii="Times New Roman" w:hAnsi="Times New Roman" w:cs="Times New Roman"/>
                <w:color w:val="000000" w:themeColor="text1"/>
                <w:sz w:val="20"/>
                <w:szCs w:val="20"/>
              </w:rPr>
              <w:t>canulados com sucesso, incluindo 2 que foram extubados com sucesso e um que recebeu alta hospitalar.</w:t>
            </w:r>
          </w:p>
        </w:tc>
        <w:tc>
          <w:tcPr>
            <w:tcW w:w="1275" w:type="dxa"/>
          </w:tcPr>
          <w:p w14:paraId="1BFC37EC" w14:textId="77777777" w:rsidR="00A20B17" w:rsidRDefault="00A20B17" w:rsidP="00C04984">
            <w:pPr>
              <w:pStyle w:val="SemEspaamento"/>
              <w:tabs>
                <w:tab w:val="center" w:pos="4535"/>
                <w:tab w:val="left" w:pos="5811"/>
              </w:tabs>
              <w:rPr>
                <w:rFonts w:ascii="Times New Roman" w:hAnsi="Times New Roman" w:cs="Times New Roman"/>
                <w:color w:val="FF0000"/>
                <w:sz w:val="28"/>
                <w:szCs w:val="28"/>
              </w:rPr>
            </w:pPr>
          </w:p>
          <w:p w14:paraId="35FA0F0F" w14:textId="77777777" w:rsidR="00A20B17" w:rsidRDefault="00A20B17" w:rsidP="00C04984">
            <w:pPr>
              <w:pStyle w:val="SemEspaamento"/>
              <w:tabs>
                <w:tab w:val="center" w:pos="4535"/>
                <w:tab w:val="left" w:pos="5811"/>
              </w:tabs>
              <w:rPr>
                <w:rFonts w:ascii="Times New Roman" w:hAnsi="Times New Roman" w:cs="Times New Roman"/>
                <w:color w:val="FF0000"/>
                <w:sz w:val="28"/>
                <w:szCs w:val="28"/>
              </w:rPr>
            </w:pPr>
          </w:p>
          <w:p w14:paraId="55208060" w14:textId="39318985" w:rsidR="00A20B17" w:rsidRPr="00A27DC9" w:rsidRDefault="00CC3DFC" w:rsidP="00C04984">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690E54">
              <w:rPr>
                <w:rFonts w:ascii="Times New Roman" w:hAnsi="Times New Roman" w:cs="Times New Roman"/>
                <w:color w:val="000000" w:themeColor="text1"/>
                <w:sz w:val="20"/>
                <w:szCs w:val="20"/>
              </w:rPr>
              <w:t>IV</w:t>
            </w:r>
          </w:p>
        </w:tc>
      </w:tr>
    </w:tbl>
    <w:p w14:paraId="3BC0F9E3" w14:textId="113AE800" w:rsidR="00115E0E" w:rsidRDefault="00A20B17" w:rsidP="00115E0E">
      <w:pPr>
        <w:pStyle w:val="SemEspaamento"/>
        <w:tabs>
          <w:tab w:val="center" w:pos="4535"/>
          <w:tab w:val="left" w:pos="581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115E0E">
        <w:rPr>
          <w:rFonts w:ascii="Times New Roman" w:hAnsi="Times New Roman" w:cs="Times New Roman"/>
          <w:color w:val="000000" w:themeColor="text1"/>
          <w:sz w:val="24"/>
          <w:szCs w:val="24"/>
        </w:rPr>
        <w:t>Continua</w:t>
      </w:r>
    </w:p>
    <w:p w14:paraId="6EE19CF6" w14:textId="77777777" w:rsidR="00A20B17" w:rsidRDefault="00A20B17" w:rsidP="00575D27">
      <w:pPr>
        <w:pStyle w:val="SemEspaamento"/>
        <w:tabs>
          <w:tab w:val="center" w:pos="4535"/>
          <w:tab w:val="left" w:pos="5811"/>
        </w:tabs>
        <w:rPr>
          <w:rFonts w:ascii="Times New Roman" w:hAnsi="Times New Roman" w:cs="Times New Roman"/>
          <w:color w:val="000000" w:themeColor="text1"/>
          <w:sz w:val="24"/>
          <w:szCs w:val="24"/>
        </w:rPr>
      </w:pPr>
    </w:p>
    <w:p w14:paraId="47CFEB6F" w14:textId="1BE30272" w:rsidR="00115E0E" w:rsidRDefault="00115E0E" w:rsidP="00575D27">
      <w:pPr>
        <w:pStyle w:val="SemEspaamento"/>
        <w:tabs>
          <w:tab w:val="center" w:pos="4535"/>
          <w:tab w:val="left" w:pos="5811"/>
        </w:tabs>
        <w:rPr>
          <w:rFonts w:ascii="Times New Roman" w:hAnsi="Times New Roman" w:cs="Times New Roman"/>
          <w:color w:val="000000" w:themeColor="text1"/>
          <w:sz w:val="24"/>
          <w:szCs w:val="24"/>
        </w:rPr>
      </w:pPr>
      <w:r w:rsidRPr="00214CE0">
        <w:rPr>
          <w:rFonts w:ascii="Times New Roman" w:hAnsi="Times New Roman" w:cs="Times New Roman"/>
          <w:b/>
          <w:bCs/>
          <w:color w:val="000000" w:themeColor="text1"/>
          <w:sz w:val="24"/>
          <w:szCs w:val="24"/>
        </w:rPr>
        <w:lastRenderedPageBreak/>
        <w:t xml:space="preserve">Quadro </w:t>
      </w:r>
      <w:r>
        <w:rPr>
          <w:rFonts w:ascii="Times New Roman" w:hAnsi="Times New Roman" w:cs="Times New Roman"/>
          <w:b/>
          <w:bCs/>
          <w:color w:val="000000" w:themeColor="text1"/>
          <w:sz w:val="24"/>
          <w:szCs w:val="24"/>
        </w:rPr>
        <w:t>4</w:t>
      </w:r>
      <w:r w:rsidRPr="00214CE0">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Síntese da análise dos artigos relacionados a determinados Países. </w:t>
      </w:r>
    </w:p>
    <w:tbl>
      <w:tblPr>
        <w:tblStyle w:val="Tabelacomgrade"/>
        <w:tblpPr w:leftFromText="141" w:rightFromText="141" w:vertAnchor="text" w:horzAnchor="page" w:tblpX="1670" w:tblpY="96"/>
        <w:tblW w:w="14112" w:type="dxa"/>
        <w:tblLook w:val="04A0" w:firstRow="1" w:lastRow="0" w:firstColumn="1" w:lastColumn="0" w:noHBand="0" w:noVBand="1"/>
      </w:tblPr>
      <w:tblGrid>
        <w:gridCol w:w="1413"/>
        <w:gridCol w:w="4384"/>
        <w:gridCol w:w="1305"/>
        <w:gridCol w:w="5942"/>
        <w:gridCol w:w="1068"/>
      </w:tblGrid>
      <w:tr w:rsidR="00F64AA7" w:rsidRPr="00214CE0" w14:paraId="1D384214" w14:textId="77777777" w:rsidTr="00853B37">
        <w:trPr>
          <w:trHeight w:val="409"/>
        </w:trPr>
        <w:tc>
          <w:tcPr>
            <w:tcW w:w="1413" w:type="dxa"/>
            <w:shd w:val="clear" w:color="auto" w:fill="DBDBDB" w:themeFill="accent3" w:themeFillTint="66"/>
          </w:tcPr>
          <w:p w14:paraId="6E1E132C" w14:textId="77777777" w:rsidR="00F64AA7" w:rsidRPr="00214CE0" w:rsidRDefault="00F64AA7" w:rsidP="00632BE2">
            <w:pPr>
              <w:pStyle w:val="SemEspaamento"/>
              <w:tabs>
                <w:tab w:val="center" w:pos="4535"/>
                <w:tab w:val="left" w:pos="5811"/>
              </w:tabs>
              <w:rPr>
                <w:rFonts w:ascii="Times New Roman" w:hAnsi="Times New Roman" w:cs="Times New Roman"/>
                <w:b/>
                <w:bCs/>
                <w:color w:val="000000" w:themeColor="text1"/>
                <w:sz w:val="24"/>
                <w:szCs w:val="24"/>
              </w:rPr>
            </w:pPr>
            <w:r w:rsidRPr="00ED18A3">
              <w:rPr>
                <w:rFonts w:ascii="Times New Roman" w:hAnsi="Times New Roman" w:cs="Times New Roman"/>
                <w:b/>
                <w:bCs/>
                <w:color w:val="000000" w:themeColor="text1"/>
                <w:sz w:val="20"/>
                <w:szCs w:val="20"/>
              </w:rPr>
              <w:t>Autor/ Ano</w:t>
            </w:r>
          </w:p>
        </w:tc>
        <w:tc>
          <w:tcPr>
            <w:tcW w:w="4384" w:type="dxa"/>
            <w:shd w:val="clear" w:color="auto" w:fill="DBDBDB" w:themeFill="accent3" w:themeFillTint="66"/>
          </w:tcPr>
          <w:p w14:paraId="12D2674A" w14:textId="77777777" w:rsidR="00F64AA7" w:rsidRPr="00ED18A3" w:rsidRDefault="00F64AA7" w:rsidP="00632BE2">
            <w:pPr>
              <w:pStyle w:val="SemEspaamento"/>
              <w:tabs>
                <w:tab w:val="center" w:pos="4535"/>
                <w:tab w:val="left" w:pos="5811"/>
              </w:tabs>
              <w:rPr>
                <w:rFonts w:ascii="Times New Roman" w:hAnsi="Times New Roman" w:cs="Times New Roman"/>
                <w:b/>
                <w:bCs/>
                <w:color w:val="000000" w:themeColor="text1"/>
                <w:sz w:val="20"/>
                <w:szCs w:val="20"/>
              </w:rPr>
            </w:pPr>
            <w:r w:rsidRPr="00ED18A3">
              <w:rPr>
                <w:rFonts w:ascii="Times New Roman" w:hAnsi="Times New Roman" w:cs="Times New Roman"/>
                <w:b/>
                <w:bCs/>
                <w:color w:val="000000" w:themeColor="text1"/>
                <w:sz w:val="20"/>
                <w:szCs w:val="20"/>
              </w:rPr>
              <w:t xml:space="preserve">    </w:t>
            </w:r>
          </w:p>
          <w:p w14:paraId="2CD12F5E" w14:textId="77777777" w:rsidR="00F64AA7" w:rsidRPr="00214CE0" w:rsidRDefault="00F64AA7" w:rsidP="00632BE2">
            <w:pPr>
              <w:pStyle w:val="SemEspaamento"/>
              <w:tabs>
                <w:tab w:val="center" w:pos="4535"/>
                <w:tab w:val="left" w:pos="5811"/>
              </w:tabs>
              <w:jc w:val="center"/>
              <w:rPr>
                <w:rFonts w:ascii="Times New Roman" w:hAnsi="Times New Roman" w:cs="Times New Roman"/>
                <w:b/>
                <w:bCs/>
                <w:color w:val="000000" w:themeColor="text1"/>
                <w:sz w:val="24"/>
                <w:szCs w:val="24"/>
              </w:rPr>
            </w:pPr>
            <w:r w:rsidRPr="00ED18A3">
              <w:rPr>
                <w:rFonts w:ascii="Times New Roman" w:hAnsi="Times New Roman" w:cs="Times New Roman"/>
                <w:b/>
                <w:bCs/>
                <w:color w:val="000000" w:themeColor="text1"/>
                <w:sz w:val="20"/>
                <w:szCs w:val="20"/>
              </w:rPr>
              <w:t>Objetivo</w:t>
            </w:r>
          </w:p>
        </w:tc>
        <w:tc>
          <w:tcPr>
            <w:tcW w:w="1305" w:type="dxa"/>
            <w:shd w:val="clear" w:color="auto" w:fill="DBDBDB" w:themeFill="accent3" w:themeFillTint="66"/>
          </w:tcPr>
          <w:p w14:paraId="5480223C" w14:textId="77777777" w:rsidR="007C4C47" w:rsidRDefault="00F64AA7" w:rsidP="00632BE2">
            <w:pPr>
              <w:pStyle w:val="SemEspaamento"/>
              <w:tabs>
                <w:tab w:val="center" w:pos="4535"/>
                <w:tab w:val="left" w:pos="5811"/>
              </w:tabs>
              <w:jc w:val="center"/>
              <w:rPr>
                <w:rFonts w:ascii="Times New Roman" w:hAnsi="Times New Roman" w:cs="Times New Roman"/>
                <w:b/>
                <w:bCs/>
                <w:color w:val="000000" w:themeColor="text1"/>
                <w:sz w:val="20"/>
                <w:szCs w:val="20"/>
              </w:rPr>
            </w:pPr>
            <w:r w:rsidRPr="00ED18A3">
              <w:rPr>
                <w:rFonts w:ascii="Times New Roman" w:hAnsi="Times New Roman" w:cs="Times New Roman"/>
                <w:b/>
                <w:bCs/>
                <w:color w:val="000000" w:themeColor="text1"/>
                <w:sz w:val="20"/>
                <w:szCs w:val="20"/>
              </w:rPr>
              <w:t>Tipo de estudo/</w:t>
            </w:r>
          </w:p>
          <w:p w14:paraId="7012E670" w14:textId="12DA1C66" w:rsidR="00F64AA7" w:rsidRPr="00214CE0" w:rsidRDefault="00F64AA7" w:rsidP="00632BE2">
            <w:pPr>
              <w:pStyle w:val="SemEspaamento"/>
              <w:tabs>
                <w:tab w:val="center" w:pos="4535"/>
                <w:tab w:val="left" w:pos="5811"/>
              </w:tabs>
              <w:jc w:val="center"/>
              <w:rPr>
                <w:rFonts w:ascii="Times New Roman" w:hAnsi="Times New Roman" w:cs="Times New Roman"/>
                <w:b/>
                <w:bCs/>
                <w:color w:val="000000" w:themeColor="text1"/>
                <w:sz w:val="24"/>
                <w:szCs w:val="24"/>
              </w:rPr>
            </w:pPr>
            <w:r w:rsidRPr="00ED18A3">
              <w:rPr>
                <w:rFonts w:ascii="Times New Roman" w:hAnsi="Times New Roman" w:cs="Times New Roman"/>
                <w:b/>
                <w:bCs/>
                <w:color w:val="000000" w:themeColor="text1"/>
                <w:sz w:val="20"/>
                <w:szCs w:val="20"/>
              </w:rPr>
              <w:t>país</w:t>
            </w:r>
          </w:p>
        </w:tc>
        <w:tc>
          <w:tcPr>
            <w:tcW w:w="5942" w:type="dxa"/>
            <w:shd w:val="clear" w:color="auto" w:fill="DBDBDB" w:themeFill="accent3" w:themeFillTint="66"/>
          </w:tcPr>
          <w:p w14:paraId="201F46DC" w14:textId="77777777" w:rsidR="00F64AA7" w:rsidRPr="00ED18A3" w:rsidRDefault="00F64AA7" w:rsidP="00632BE2">
            <w:pPr>
              <w:pStyle w:val="SemEspaamento"/>
              <w:tabs>
                <w:tab w:val="center" w:pos="4535"/>
                <w:tab w:val="left" w:pos="5811"/>
              </w:tabs>
              <w:jc w:val="center"/>
              <w:rPr>
                <w:rFonts w:ascii="Times New Roman" w:hAnsi="Times New Roman" w:cs="Times New Roman"/>
                <w:b/>
                <w:bCs/>
                <w:color w:val="000000" w:themeColor="text1"/>
                <w:sz w:val="20"/>
                <w:szCs w:val="20"/>
              </w:rPr>
            </w:pPr>
          </w:p>
          <w:p w14:paraId="6AEE1640" w14:textId="77777777" w:rsidR="00F64AA7" w:rsidRPr="00214CE0" w:rsidRDefault="00F64AA7" w:rsidP="00632BE2">
            <w:pPr>
              <w:pStyle w:val="SemEspaamento"/>
              <w:tabs>
                <w:tab w:val="center" w:pos="4535"/>
                <w:tab w:val="left" w:pos="5811"/>
              </w:tabs>
              <w:jc w:val="center"/>
              <w:rPr>
                <w:rFonts w:ascii="Times New Roman" w:hAnsi="Times New Roman" w:cs="Times New Roman"/>
                <w:b/>
                <w:bCs/>
                <w:color w:val="000000" w:themeColor="text1"/>
                <w:sz w:val="24"/>
                <w:szCs w:val="24"/>
              </w:rPr>
            </w:pPr>
            <w:r w:rsidRPr="00ED18A3">
              <w:rPr>
                <w:rFonts w:ascii="Times New Roman" w:hAnsi="Times New Roman" w:cs="Times New Roman"/>
                <w:b/>
                <w:bCs/>
                <w:color w:val="000000" w:themeColor="text1"/>
                <w:sz w:val="20"/>
                <w:szCs w:val="20"/>
              </w:rPr>
              <w:t>Desfecho</w:t>
            </w:r>
          </w:p>
        </w:tc>
        <w:tc>
          <w:tcPr>
            <w:tcW w:w="1068" w:type="dxa"/>
            <w:shd w:val="clear" w:color="auto" w:fill="DBDBDB" w:themeFill="accent3" w:themeFillTint="66"/>
          </w:tcPr>
          <w:p w14:paraId="4AD87528" w14:textId="77777777" w:rsidR="00F64AA7" w:rsidRPr="00ED18A3" w:rsidRDefault="00F64AA7" w:rsidP="00632BE2">
            <w:pPr>
              <w:pStyle w:val="SemEspaamento"/>
              <w:tabs>
                <w:tab w:val="center" w:pos="4535"/>
                <w:tab w:val="left" w:pos="5811"/>
              </w:tabs>
              <w:jc w:val="both"/>
              <w:rPr>
                <w:rFonts w:ascii="Times New Roman" w:hAnsi="Times New Roman" w:cs="Times New Roman"/>
                <w:b/>
                <w:bCs/>
                <w:color w:val="000000" w:themeColor="text1"/>
                <w:sz w:val="20"/>
                <w:szCs w:val="20"/>
              </w:rPr>
            </w:pPr>
            <w:r w:rsidRPr="00ED18A3">
              <w:rPr>
                <w:rFonts w:ascii="Times New Roman" w:hAnsi="Times New Roman" w:cs="Times New Roman"/>
                <w:b/>
                <w:bCs/>
                <w:color w:val="000000" w:themeColor="text1"/>
                <w:sz w:val="20"/>
                <w:szCs w:val="20"/>
              </w:rPr>
              <w:t xml:space="preserve">    </w:t>
            </w:r>
          </w:p>
          <w:p w14:paraId="6D136C8D" w14:textId="77777777" w:rsidR="00F64AA7" w:rsidRPr="00214CE0" w:rsidRDefault="00F64AA7" w:rsidP="00632BE2">
            <w:pPr>
              <w:pStyle w:val="SemEspaamento"/>
              <w:tabs>
                <w:tab w:val="center" w:pos="4535"/>
                <w:tab w:val="left" w:pos="5811"/>
              </w:tabs>
              <w:rPr>
                <w:rFonts w:ascii="Times New Roman" w:hAnsi="Times New Roman" w:cs="Times New Roman"/>
                <w:b/>
                <w:bCs/>
                <w:color w:val="000000" w:themeColor="text1"/>
                <w:sz w:val="24"/>
                <w:szCs w:val="24"/>
              </w:rPr>
            </w:pPr>
            <w:r w:rsidRPr="00ED18A3">
              <w:rPr>
                <w:rFonts w:ascii="Times New Roman" w:hAnsi="Times New Roman" w:cs="Times New Roman"/>
                <w:b/>
                <w:bCs/>
                <w:color w:val="000000" w:themeColor="text1"/>
                <w:sz w:val="20"/>
                <w:szCs w:val="20"/>
              </w:rPr>
              <w:t xml:space="preserve">      NE</w:t>
            </w:r>
          </w:p>
        </w:tc>
      </w:tr>
      <w:tr w:rsidR="00F64AA7" w:rsidRPr="00A27DC9" w14:paraId="72551DE4" w14:textId="77777777" w:rsidTr="00853B37">
        <w:trPr>
          <w:trHeight w:val="1837"/>
        </w:trPr>
        <w:tc>
          <w:tcPr>
            <w:tcW w:w="1413" w:type="dxa"/>
          </w:tcPr>
          <w:p w14:paraId="3E98F49F" w14:textId="77777777" w:rsidR="003C5403" w:rsidRDefault="003C5403" w:rsidP="00632BE2">
            <w:pPr>
              <w:pStyle w:val="SemEspaamento"/>
              <w:tabs>
                <w:tab w:val="center" w:pos="4535"/>
                <w:tab w:val="left" w:pos="5811"/>
              </w:tabs>
              <w:rPr>
                <w:rFonts w:ascii="Times New Roman" w:hAnsi="Times New Roman" w:cs="Times New Roman"/>
                <w:color w:val="000000" w:themeColor="text1"/>
                <w:sz w:val="20"/>
                <w:szCs w:val="20"/>
              </w:rPr>
            </w:pPr>
          </w:p>
          <w:p w14:paraId="06CDB937" w14:textId="77777777" w:rsidR="003C5403" w:rsidRDefault="003C5403" w:rsidP="00632BE2">
            <w:pPr>
              <w:pStyle w:val="SemEspaamento"/>
              <w:tabs>
                <w:tab w:val="center" w:pos="4535"/>
                <w:tab w:val="left" w:pos="5811"/>
              </w:tabs>
              <w:rPr>
                <w:rFonts w:ascii="Times New Roman" w:hAnsi="Times New Roman" w:cs="Times New Roman"/>
                <w:color w:val="000000" w:themeColor="text1"/>
                <w:sz w:val="20"/>
                <w:szCs w:val="20"/>
              </w:rPr>
            </w:pPr>
          </w:p>
          <w:p w14:paraId="504A2944" w14:textId="77777777" w:rsidR="003C5403" w:rsidRDefault="003C5403" w:rsidP="00632BE2">
            <w:pPr>
              <w:pStyle w:val="SemEspaamento"/>
              <w:tabs>
                <w:tab w:val="center" w:pos="4535"/>
                <w:tab w:val="left" w:pos="5811"/>
              </w:tabs>
              <w:rPr>
                <w:rFonts w:ascii="Times New Roman" w:hAnsi="Times New Roman" w:cs="Times New Roman"/>
                <w:color w:val="000000" w:themeColor="text1"/>
                <w:sz w:val="20"/>
                <w:szCs w:val="20"/>
              </w:rPr>
            </w:pPr>
          </w:p>
          <w:p w14:paraId="6B830AFB" w14:textId="1D47385E" w:rsidR="00F64AA7" w:rsidRPr="00A27DC9" w:rsidRDefault="006C16DD" w:rsidP="00632BE2">
            <w:pPr>
              <w:pStyle w:val="SemEspaamento"/>
              <w:tabs>
                <w:tab w:val="center" w:pos="4535"/>
                <w:tab w:val="left" w:pos="5811"/>
              </w:tabs>
              <w:rPr>
                <w:rFonts w:ascii="Times New Roman" w:hAnsi="Times New Roman" w:cs="Times New Roman"/>
                <w:color w:val="000000" w:themeColor="text1"/>
                <w:sz w:val="20"/>
                <w:szCs w:val="20"/>
              </w:rPr>
            </w:pPr>
            <w:r w:rsidRPr="006C16DD">
              <w:rPr>
                <w:rFonts w:ascii="Times New Roman" w:hAnsi="Times New Roman" w:cs="Times New Roman"/>
                <w:color w:val="000000" w:themeColor="text1"/>
                <w:sz w:val="20"/>
                <w:szCs w:val="20"/>
              </w:rPr>
              <w:t>Friedrichson</w:t>
            </w:r>
            <w:r>
              <w:rPr>
                <w:rFonts w:ascii="Times New Roman" w:hAnsi="Times New Roman" w:cs="Times New Roman"/>
                <w:color w:val="000000" w:themeColor="text1"/>
                <w:sz w:val="20"/>
                <w:szCs w:val="20"/>
              </w:rPr>
              <w:t>, et al, 2022.</w:t>
            </w:r>
          </w:p>
        </w:tc>
        <w:tc>
          <w:tcPr>
            <w:tcW w:w="4384" w:type="dxa"/>
          </w:tcPr>
          <w:p w14:paraId="3245D2FE" w14:textId="77777777" w:rsidR="00332B6D" w:rsidRDefault="00332B6D" w:rsidP="00632BE2">
            <w:pPr>
              <w:pStyle w:val="SemEspaamento"/>
              <w:tabs>
                <w:tab w:val="center" w:pos="4535"/>
                <w:tab w:val="left" w:pos="5811"/>
              </w:tabs>
              <w:rPr>
                <w:rFonts w:ascii="Times New Roman" w:hAnsi="Times New Roman" w:cs="Times New Roman"/>
                <w:color w:val="000000" w:themeColor="text1"/>
                <w:sz w:val="20"/>
                <w:szCs w:val="20"/>
              </w:rPr>
            </w:pPr>
          </w:p>
          <w:p w14:paraId="3A709904" w14:textId="77777777" w:rsidR="00332B6D" w:rsidRDefault="00332B6D" w:rsidP="00632BE2">
            <w:pPr>
              <w:pStyle w:val="SemEspaamento"/>
              <w:tabs>
                <w:tab w:val="center" w:pos="4535"/>
                <w:tab w:val="left" w:pos="5811"/>
              </w:tabs>
              <w:rPr>
                <w:rFonts w:ascii="Times New Roman" w:hAnsi="Times New Roman" w:cs="Times New Roman"/>
                <w:color w:val="000000" w:themeColor="text1"/>
                <w:sz w:val="20"/>
                <w:szCs w:val="20"/>
              </w:rPr>
            </w:pPr>
          </w:p>
          <w:p w14:paraId="1D492FE1" w14:textId="3BBC1B50" w:rsidR="00F64AA7" w:rsidRPr="00A27DC9" w:rsidRDefault="00690E54" w:rsidP="00632BE2">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sidRPr="00690E54">
              <w:rPr>
                <w:rFonts w:ascii="Times New Roman" w:hAnsi="Times New Roman" w:cs="Times New Roman"/>
                <w:color w:val="000000" w:themeColor="text1"/>
                <w:sz w:val="20"/>
                <w:szCs w:val="20"/>
              </w:rPr>
              <w:t>eterminar a mortalidade hospitalar em pacientes com COVID-19 que recebem terapia com ECMO venovenosa (ECMO-VV) e ECMO veno-arterial (ECMO-VA).</w:t>
            </w:r>
          </w:p>
        </w:tc>
        <w:tc>
          <w:tcPr>
            <w:tcW w:w="1305" w:type="dxa"/>
          </w:tcPr>
          <w:p w14:paraId="50AD1B34" w14:textId="77777777" w:rsidR="00332B6D" w:rsidRDefault="00332B6D" w:rsidP="00632BE2">
            <w:pPr>
              <w:pStyle w:val="SemEspaamento"/>
              <w:tabs>
                <w:tab w:val="center" w:pos="4535"/>
                <w:tab w:val="left" w:pos="5811"/>
              </w:tabs>
              <w:rPr>
                <w:rFonts w:ascii="Times New Roman" w:hAnsi="Times New Roman" w:cs="Times New Roman"/>
                <w:color w:val="000000" w:themeColor="text1"/>
                <w:sz w:val="20"/>
                <w:szCs w:val="20"/>
              </w:rPr>
            </w:pPr>
          </w:p>
          <w:p w14:paraId="4AC88AE4" w14:textId="77777777" w:rsidR="00332B6D" w:rsidRDefault="00332B6D" w:rsidP="00632BE2">
            <w:pPr>
              <w:pStyle w:val="SemEspaamento"/>
              <w:tabs>
                <w:tab w:val="center" w:pos="4535"/>
                <w:tab w:val="left" w:pos="5811"/>
              </w:tabs>
              <w:rPr>
                <w:rFonts w:ascii="Times New Roman" w:hAnsi="Times New Roman" w:cs="Times New Roman"/>
                <w:color w:val="000000" w:themeColor="text1"/>
                <w:sz w:val="20"/>
                <w:szCs w:val="20"/>
              </w:rPr>
            </w:pPr>
          </w:p>
          <w:p w14:paraId="1BBE8569" w14:textId="1BF96C9D" w:rsidR="00F64AA7" w:rsidRDefault="00F64AA7" w:rsidP="00632BE2">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Alemanha </w:t>
            </w:r>
          </w:p>
          <w:p w14:paraId="13BC5B80" w14:textId="77777777" w:rsidR="00690E54" w:rsidRDefault="00690E54" w:rsidP="00632BE2">
            <w:pPr>
              <w:pStyle w:val="SemEspaamento"/>
              <w:tabs>
                <w:tab w:val="center" w:pos="4535"/>
                <w:tab w:val="left" w:pos="5811"/>
              </w:tabs>
              <w:rPr>
                <w:rFonts w:ascii="Times New Roman" w:hAnsi="Times New Roman" w:cs="Times New Roman"/>
                <w:color w:val="000000" w:themeColor="text1"/>
                <w:sz w:val="20"/>
                <w:szCs w:val="20"/>
              </w:rPr>
            </w:pPr>
          </w:p>
          <w:p w14:paraId="7710C93C" w14:textId="5C3F79A9" w:rsidR="00690E54" w:rsidRPr="00A27DC9" w:rsidRDefault="00690E54" w:rsidP="00632BE2">
            <w:pPr>
              <w:pStyle w:val="SemEspaamento"/>
              <w:tabs>
                <w:tab w:val="center" w:pos="4535"/>
                <w:tab w:val="left" w:pos="5811"/>
              </w:tabs>
              <w:rPr>
                <w:rFonts w:ascii="Times New Roman" w:hAnsi="Times New Roman" w:cs="Times New Roman"/>
                <w:color w:val="000000" w:themeColor="text1"/>
                <w:sz w:val="20"/>
                <w:szCs w:val="20"/>
              </w:rPr>
            </w:pPr>
            <w:r w:rsidRPr="00690E54">
              <w:rPr>
                <w:rFonts w:ascii="Times New Roman" w:hAnsi="Times New Roman" w:cs="Times New Roman"/>
                <w:color w:val="000000" w:themeColor="text1"/>
                <w:sz w:val="20"/>
                <w:szCs w:val="20"/>
              </w:rPr>
              <w:t>Estudo de coorte.</w:t>
            </w:r>
          </w:p>
        </w:tc>
        <w:tc>
          <w:tcPr>
            <w:tcW w:w="5942" w:type="dxa"/>
          </w:tcPr>
          <w:p w14:paraId="293DD128" w14:textId="77777777" w:rsidR="00F64AA7" w:rsidRDefault="00690E54" w:rsidP="00632BE2">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w:t>
            </w:r>
            <w:r w:rsidRPr="00690E54">
              <w:rPr>
                <w:rFonts w:ascii="Times New Roman" w:hAnsi="Times New Roman" w:cs="Times New Roman"/>
                <w:color w:val="000000" w:themeColor="text1"/>
                <w:sz w:val="20"/>
                <w:szCs w:val="20"/>
              </w:rPr>
              <w:t>aneiro de 2020 a setembro de 2021 de todos os hospitais na Alemanha foram analisados.</w:t>
            </w:r>
          </w:p>
          <w:p w14:paraId="2C225581" w14:textId="77777777" w:rsidR="00690E54" w:rsidRDefault="00690E54" w:rsidP="00632BE2">
            <w:pPr>
              <w:pStyle w:val="SemEspaamento"/>
              <w:tabs>
                <w:tab w:val="center" w:pos="4535"/>
                <w:tab w:val="left" w:pos="5811"/>
              </w:tabs>
              <w:rPr>
                <w:rFonts w:ascii="Times New Roman" w:hAnsi="Times New Roman" w:cs="Times New Roman"/>
                <w:color w:val="000000" w:themeColor="text1"/>
                <w:sz w:val="20"/>
                <w:szCs w:val="20"/>
              </w:rPr>
            </w:pPr>
          </w:p>
          <w:p w14:paraId="5A04F68F" w14:textId="2BBD61A8" w:rsidR="00690E54" w:rsidRPr="00A27DC9" w:rsidRDefault="00690E54" w:rsidP="00632BE2">
            <w:pPr>
              <w:pStyle w:val="SemEspaamento"/>
              <w:tabs>
                <w:tab w:val="center" w:pos="4535"/>
                <w:tab w:val="left" w:pos="5811"/>
              </w:tabs>
              <w:rPr>
                <w:rFonts w:ascii="Times New Roman" w:hAnsi="Times New Roman" w:cs="Times New Roman"/>
                <w:color w:val="000000" w:themeColor="text1"/>
                <w:sz w:val="20"/>
                <w:szCs w:val="20"/>
              </w:rPr>
            </w:pPr>
            <w:r w:rsidRPr="00690E54">
              <w:rPr>
                <w:rFonts w:ascii="Times New Roman" w:hAnsi="Times New Roman" w:cs="Times New Roman"/>
                <w:color w:val="000000" w:themeColor="text1"/>
                <w:sz w:val="20"/>
                <w:szCs w:val="20"/>
              </w:rPr>
              <w:t>No total, foram analisados ​​4.279 pacientes positivos para COVID-19 que receberam terapia com ECMO. Entre 404 pacientes tratados com VA-ECMO e 3.875 tratados com VV-ECMO, a mortalidade hospitalar foi alta: 72% (n = 291) para VA-ECMO e 65,9% (n = 2552) para VV-ECMO.</w:t>
            </w:r>
          </w:p>
        </w:tc>
        <w:tc>
          <w:tcPr>
            <w:tcW w:w="1068" w:type="dxa"/>
          </w:tcPr>
          <w:p w14:paraId="4B26424F" w14:textId="77777777" w:rsidR="00690E54" w:rsidRDefault="00690E54" w:rsidP="00632BE2">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14:paraId="1DB4E283" w14:textId="77777777" w:rsidR="00690E54" w:rsidRDefault="00690E54" w:rsidP="00632BE2">
            <w:pPr>
              <w:pStyle w:val="SemEspaamento"/>
              <w:tabs>
                <w:tab w:val="center" w:pos="4535"/>
                <w:tab w:val="left" w:pos="5811"/>
              </w:tabs>
              <w:rPr>
                <w:rFonts w:ascii="Times New Roman" w:hAnsi="Times New Roman" w:cs="Times New Roman"/>
                <w:color w:val="000000" w:themeColor="text1"/>
                <w:sz w:val="20"/>
                <w:szCs w:val="20"/>
              </w:rPr>
            </w:pPr>
          </w:p>
          <w:p w14:paraId="3E40315E" w14:textId="77777777" w:rsidR="00690E54" w:rsidRDefault="00690E54" w:rsidP="00632BE2">
            <w:pPr>
              <w:pStyle w:val="SemEspaamento"/>
              <w:tabs>
                <w:tab w:val="center" w:pos="4535"/>
                <w:tab w:val="left" w:pos="5811"/>
              </w:tabs>
              <w:rPr>
                <w:rFonts w:ascii="Times New Roman" w:hAnsi="Times New Roman" w:cs="Times New Roman"/>
                <w:color w:val="000000" w:themeColor="text1"/>
                <w:sz w:val="20"/>
                <w:szCs w:val="20"/>
              </w:rPr>
            </w:pPr>
          </w:p>
          <w:p w14:paraId="627D7519" w14:textId="77777777" w:rsidR="00690E54" w:rsidRDefault="00690E54" w:rsidP="00632BE2">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14:paraId="0B73BE38" w14:textId="2C6FAE70" w:rsidR="00F64AA7" w:rsidRPr="00A27DC9" w:rsidRDefault="00690E54" w:rsidP="00632BE2">
            <w:pPr>
              <w:pStyle w:val="SemEspaamento"/>
              <w:tabs>
                <w:tab w:val="center" w:pos="4535"/>
                <w:tab w:val="left" w:pos="581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690E54">
              <w:rPr>
                <w:rFonts w:ascii="Times New Roman" w:hAnsi="Times New Roman" w:cs="Times New Roman"/>
                <w:color w:val="000000" w:themeColor="text1"/>
                <w:sz w:val="20"/>
                <w:szCs w:val="20"/>
              </w:rPr>
              <w:t>IV</w:t>
            </w:r>
          </w:p>
        </w:tc>
      </w:tr>
    </w:tbl>
    <w:p w14:paraId="62485E85" w14:textId="77777777" w:rsidR="000A2EB3" w:rsidRPr="008152FA" w:rsidRDefault="000A2EB3" w:rsidP="000A2EB3">
      <w:pPr>
        <w:rPr>
          <w:rFonts w:ascii="Times New Roman" w:hAnsi="Times New Roman" w:cs="Times New Roman"/>
          <w:sz w:val="20"/>
          <w:szCs w:val="20"/>
        </w:rPr>
      </w:pPr>
      <w:r w:rsidRPr="008152FA">
        <w:rPr>
          <w:rFonts w:ascii="Times New Roman" w:hAnsi="Times New Roman" w:cs="Times New Roman"/>
          <w:sz w:val="20"/>
          <w:szCs w:val="20"/>
        </w:rPr>
        <w:t xml:space="preserve">Fonte: </w:t>
      </w:r>
      <w:r>
        <w:rPr>
          <w:rFonts w:ascii="Times New Roman" w:hAnsi="Times New Roman" w:cs="Times New Roman"/>
          <w:sz w:val="20"/>
          <w:szCs w:val="20"/>
        </w:rPr>
        <w:t>Autoria p</w:t>
      </w:r>
      <w:r w:rsidRPr="008152FA">
        <w:rPr>
          <w:rFonts w:ascii="Times New Roman" w:hAnsi="Times New Roman" w:cs="Times New Roman"/>
          <w:sz w:val="20"/>
          <w:szCs w:val="20"/>
        </w:rPr>
        <w:t>rópria</w:t>
      </w:r>
      <w:r>
        <w:rPr>
          <w:rFonts w:ascii="Times New Roman" w:hAnsi="Times New Roman" w:cs="Times New Roman"/>
          <w:sz w:val="20"/>
          <w:szCs w:val="20"/>
        </w:rPr>
        <w:t>, 2022.</w:t>
      </w:r>
    </w:p>
    <w:p w14:paraId="7DEA3E87" w14:textId="77777777" w:rsidR="001F567E" w:rsidRPr="001F567E" w:rsidRDefault="001F567E" w:rsidP="001F567E">
      <w:pPr>
        <w:pStyle w:val="SemEspaamento"/>
        <w:rPr>
          <w:rFonts w:ascii="Times New Roman" w:hAnsi="Times New Roman" w:cs="Times New Roman"/>
          <w:sz w:val="20"/>
          <w:szCs w:val="20"/>
        </w:rPr>
      </w:pPr>
      <w:r w:rsidRPr="001F567E">
        <w:rPr>
          <w:rFonts w:ascii="Times New Roman" w:hAnsi="Times New Roman" w:cs="Times New Roman"/>
          <w:sz w:val="20"/>
          <w:szCs w:val="20"/>
        </w:rPr>
        <w:t>Legenda: NE: Nível de evidência. I: Revisão de literatura; II: Mega trial- ECR &gt;1000 pacientes; III: ECR&lt; 1000 pacientes; IV: Estudo de Coorte;</w:t>
      </w:r>
    </w:p>
    <w:p w14:paraId="48648B4C" w14:textId="1E6DB2DD" w:rsidR="004B49C3" w:rsidRPr="001F567E" w:rsidRDefault="001F567E" w:rsidP="001F567E">
      <w:pPr>
        <w:pStyle w:val="SemEspaamento"/>
        <w:rPr>
          <w:rFonts w:ascii="Times New Roman" w:hAnsi="Times New Roman" w:cs="Times New Roman"/>
          <w:sz w:val="20"/>
          <w:szCs w:val="20"/>
        </w:rPr>
      </w:pPr>
      <w:r w:rsidRPr="001F567E">
        <w:rPr>
          <w:rFonts w:ascii="Times New Roman" w:hAnsi="Times New Roman" w:cs="Times New Roman"/>
          <w:sz w:val="20"/>
          <w:szCs w:val="20"/>
        </w:rPr>
        <w:t>V: Estudo de caso-controle; VI: Série de caso; VII: Relato de caso.</w:t>
      </w:r>
    </w:p>
    <w:p w14:paraId="24750C53" w14:textId="458E4808" w:rsidR="00980D3E" w:rsidRDefault="00980D3E" w:rsidP="00980D3E">
      <w:pPr>
        <w:tabs>
          <w:tab w:val="left" w:pos="13205"/>
        </w:tabs>
        <w:rPr>
          <w:rFonts w:ascii="Times New Roman" w:hAnsi="Times New Roman" w:cs="Times New Roman"/>
          <w:b/>
          <w:bCs/>
          <w:sz w:val="24"/>
          <w:szCs w:val="24"/>
        </w:rPr>
      </w:pPr>
    </w:p>
    <w:p w14:paraId="3966821A" w14:textId="0EBFB25B" w:rsidR="00980D3E" w:rsidRDefault="00980D3E" w:rsidP="00980D3E">
      <w:pPr>
        <w:tabs>
          <w:tab w:val="left" w:pos="13205"/>
        </w:tabs>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79072" behindDoc="0" locked="0" layoutInCell="1" allowOverlap="1" wp14:anchorId="336CD870" wp14:editId="71B80B50">
                <wp:simplePos x="0" y="0"/>
                <wp:positionH relativeFrom="column">
                  <wp:posOffset>7718021</wp:posOffset>
                </wp:positionH>
                <wp:positionV relativeFrom="paragraph">
                  <wp:posOffset>239049</wp:posOffset>
                </wp:positionV>
                <wp:extent cx="378574" cy="222141"/>
                <wp:effectExtent l="0" t="0" r="0" b="6985"/>
                <wp:wrapNone/>
                <wp:docPr id="12" name="Caixa de Texto 12"/>
                <wp:cNvGraphicFramePr/>
                <a:graphic xmlns:a="http://schemas.openxmlformats.org/drawingml/2006/main">
                  <a:graphicData uri="http://schemas.microsoft.com/office/word/2010/wordprocessingShape">
                    <wps:wsp>
                      <wps:cNvSpPr txBox="1"/>
                      <wps:spPr>
                        <a:xfrm>
                          <a:off x="0" y="0"/>
                          <a:ext cx="378574" cy="222141"/>
                        </a:xfrm>
                        <a:prstGeom prst="rect">
                          <a:avLst/>
                        </a:prstGeom>
                        <a:noFill/>
                        <a:ln w="6350">
                          <a:noFill/>
                        </a:ln>
                      </wps:spPr>
                      <wps:txbx>
                        <w:txbxContent>
                          <w:p w14:paraId="51C15CA9" w14:textId="77777777" w:rsidR="00980D3E" w:rsidRPr="00BB6C9F" w:rsidRDefault="00980D3E" w:rsidP="00980D3E">
                            <w:pPr>
                              <w:rPr>
                                <w:rFonts w:ascii="Times New Roman" w:hAnsi="Times New Roman" w:cs="Times New Roman"/>
                                <w:color w:val="2F5496" w:themeColor="accent1" w:themeShade="BF"/>
                                <w:sz w:val="20"/>
                                <w:szCs w:val="20"/>
                              </w:rPr>
                            </w:pPr>
                            <w:r w:rsidRPr="00BB6C9F">
                              <w:rPr>
                                <w:rFonts w:ascii="Times New Roman" w:hAnsi="Times New Roman" w:cs="Times New Roman"/>
                                <w:color w:val="2F5496" w:themeColor="accent1" w:themeShade="BF"/>
                                <w:sz w:val="20"/>
                                <w:szCs w:val="20"/>
                              </w:rPr>
                              <w:t>I</w:t>
                            </w:r>
                            <w:r>
                              <w:rPr>
                                <w:rFonts w:ascii="Times New Roman" w:hAnsi="Times New Roman" w:cs="Times New Roman"/>
                                <w:color w:val="2F5496" w:themeColor="accent1" w:themeShade="BF"/>
                                <w:sz w:val="20"/>
                                <w:szCs w:val="20"/>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CD870" id="Caixa de Texto 12" o:spid="_x0000_s1056" type="#_x0000_t202" style="position:absolute;margin-left:607.7pt;margin-top:18.8pt;width:29.8pt;height: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" filled="f" stroked="f" strokeweight=".5pt">
                <v:textbox>
                  <w:txbxContent>
                    <w:p w14:paraId="51C15CA9" w14:textId="77777777" w:rsidR="00980D3E" w:rsidRPr="00BB6C9F" w:rsidRDefault="00980D3E" w:rsidP="00980D3E">
                      <w:pPr>
                        <w:rPr>
                          <w:rFonts w:ascii="Times New Roman" w:hAnsi="Times New Roman" w:cs="Times New Roman"/>
                          <w:color w:val="2F5496" w:themeColor="accent1" w:themeShade="BF"/>
                          <w:sz w:val="20"/>
                          <w:szCs w:val="20"/>
                        </w:rPr>
                      </w:pPr>
                      <w:r w:rsidRPr="00BB6C9F">
                        <w:rPr>
                          <w:rFonts w:ascii="Times New Roman" w:hAnsi="Times New Roman" w:cs="Times New Roman"/>
                          <w:color w:val="2F5496" w:themeColor="accent1" w:themeShade="BF"/>
                          <w:sz w:val="20"/>
                          <w:szCs w:val="20"/>
                        </w:rPr>
                        <w:t>I</w:t>
                      </w:r>
                      <w:r>
                        <w:rPr>
                          <w:rFonts w:ascii="Times New Roman" w:hAnsi="Times New Roman" w:cs="Times New Roman"/>
                          <w:color w:val="2F5496" w:themeColor="accent1" w:themeShade="BF"/>
                          <w:sz w:val="20"/>
                          <w:szCs w:val="20"/>
                        </w:rPr>
                        <w:t>II</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78048" behindDoc="0" locked="0" layoutInCell="1" allowOverlap="1" wp14:anchorId="3C96F8F8" wp14:editId="06DA1425">
                <wp:simplePos x="0" y="0"/>
                <wp:positionH relativeFrom="column">
                  <wp:posOffset>7726579</wp:posOffset>
                </wp:positionH>
                <wp:positionV relativeFrom="paragraph">
                  <wp:posOffset>73987</wp:posOffset>
                </wp:positionV>
                <wp:extent cx="378574" cy="222141"/>
                <wp:effectExtent l="0" t="0" r="0" b="6985"/>
                <wp:wrapNone/>
                <wp:docPr id="30" name="Caixa de Texto 30"/>
                <wp:cNvGraphicFramePr/>
                <a:graphic xmlns:a="http://schemas.openxmlformats.org/drawingml/2006/main">
                  <a:graphicData uri="http://schemas.microsoft.com/office/word/2010/wordprocessingShape">
                    <wps:wsp>
                      <wps:cNvSpPr txBox="1"/>
                      <wps:spPr>
                        <a:xfrm>
                          <a:off x="0" y="0"/>
                          <a:ext cx="378574" cy="222141"/>
                        </a:xfrm>
                        <a:prstGeom prst="rect">
                          <a:avLst/>
                        </a:prstGeom>
                        <a:noFill/>
                        <a:ln w="6350">
                          <a:noFill/>
                        </a:ln>
                      </wps:spPr>
                      <wps:txbx>
                        <w:txbxContent>
                          <w:p w14:paraId="020CA839" w14:textId="77777777" w:rsidR="00980D3E" w:rsidRPr="00BB6C9F" w:rsidRDefault="00980D3E" w:rsidP="00980D3E">
                            <w:pPr>
                              <w:rPr>
                                <w:rFonts w:ascii="Times New Roman" w:hAnsi="Times New Roman" w:cs="Times New Roman"/>
                                <w:color w:val="2F5496" w:themeColor="accent1" w:themeShade="BF"/>
                                <w:sz w:val="20"/>
                                <w:szCs w:val="20"/>
                              </w:rPr>
                            </w:pPr>
                            <w:r w:rsidRPr="00BB6C9F">
                              <w:rPr>
                                <w:rFonts w:ascii="Times New Roman" w:hAnsi="Times New Roman" w:cs="Times New Roman"/>
                                <w:color w:val="2F5496" w:themeColor="accent1" w:themeShade="BF"/>
                                <w:sz w:val="20"/>
                                <w:szCs w:val="20"/>
                              </w:rPr>
                              <w:t>I</w:t>
                            </w:r>
                            <w:r>
                              <w:rPr>
                                <w:rFonts w:ascii="Times New Roman" w:hAnsi="Times New Roman" w:cs="Times New Roman"/>
                                <w:color w:val="2F5496" w:themeColor="accent1" w:themeShade="BF"/>
                                <w:sz w:val="20"/>
                                <w:szCs w:val="2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F8F8" id="Caixa de Texto 30" o:spid="_x0000_s1057" type="#_x0000_t202" style="position:absolute;margin-left:608.4pt;margin-top:5.85pt;width:29.8pt;height: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" filled="f" stroked="f" strokeweight=".5pt">
                <v:textbox>
                  <w:txbxContent>
                    <w:p w14:paraId="020CA839" w14:textId="77777777" w:rsidR="00980D3E" w:rsidRPr="00BB6C9F" w:rsidRDefault="00980D3E" w:rsidP="00980D3E">
                      <w:pPr>
                        <w:rPr>
                          <w:rFonts w:ascii="Times New Roman" w:hAnsi="Times New Roman" w:cs="Times New Roman"/>
                          <w:color w:val="2F5496" w:themeColor="accent1" w:themeShade="BF"/>
                          <w:sz w:val="20"/>
                          <w:szCs w:val="20"/>
                        </w:rPr>
                      </w:pPr>
                      <w:r w:rsidRPr="00BB6C9F">
                        <w:rPr>
                          <w:rFonts w:ascii="Times New Roman" w:hAnsi="Times New Roman" w:cs="Times New Roman"/>
                          <w:color w:val="2F5496" w:themeColor="accent1" w:themeShade="BF"/>
                          <w:sz w:val="20"/>
                          <w:szCs w:val="20"/>
                        </w:rPr>
                        <w:t>I</w:t>
                      </w:r>
                      <w:r>
                        <w:rPr>
                          <w:rFonts w:ascii="Times New Roman" w:hAnsi="Times New Roman" w:cs="Times New Roman"/>
                          <w:color w:val="2F5496" w:themeColor="accent1" w:themeShade="BF"/>
                          <w:sz w:val="20"/>
                          <w:szCs w:val="20"/>
                        </w:rPr>
                        <w:t>I</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69856" behindDoc="0" locked="0" layoutInCell="1" allowOverlap="1" wp14:anchorId="77437EF1" wp14:editId="7369E9E5">
                <wp:simplePos x="0" y="0"/>
                <wp:positionH relativeFrom="column">
                  <wp:posOffset>7814091</wp:posOffset>
                </wp:positionH>
                <wp:positionV relativeFrom="paragraph">
                  <wp:posOffset>84476</wp:posOffset>
                </wp:positionV>
                <wp:extent cx="712800" cy="7200"/>
                <wp:effectExtent l="57150" t="76200" r="68580" b="88265"/>
                <wp:wrapNone/>
                <wp:docPr id="38" name="Conector reto 38"/>
                <wp:cNvGraphicFramePr/>
                <a:graphic xmlns:a="http://schemas.openxmlformats.org/drawingml/2006/main">
                  <a:graphicData uri="http://schemas.microsoft.com/office/word/2010/wordprocessingShape">
                    <wps:wsp>
                      <wps:cNvCnPr/>
                      <wps:spPr>
                        <a:xfrm>
                          <a:off x="0" y="0"/>
                          <a:ext cx="712800" cy="7200"/>
                        </a:xfrm>
                        <a:prstGeom prst="line">
                          <a:avLst/>
                        </a:prstGeom>
                        <a:effectLst>
                          <a:glow rad="63500">
                            <a:schemeClr val="accent1">
                              <a:satMod val="175000"/>
                              <a:alpha val="8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26090" id="Conector reto 38"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3pt,6.65pt" to="671.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" strokecolor="#4472c4 [3204]" strokeweight=".5pt">
                <v:stroke joinstyle="miter"/>
              </v:lin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70880" behindDoc="0" locked="0" layoutInCell="1" allowOverlap="1" wp14:anchorId="413EEA41" wp14:editId="25ADA764">
                <wp:simplePos x="0" y="0"/>
                <wp:positionH relativeFrom="column">
                  <wp:posOffset>7804180</wp:posOffset>
                </wp:positionH>
                <wp:positionV relativeFrom="paragraph">
                  <wp:posOffset>250865</wp:posOffset>
                </wp:positionV>
                <wp:extent cx="1468800" cy="7200"/>
                <wp:effectExtent l="57150" t="76200" r="74295" b="88265"/>
                <wp:wrapNone/>
                <wp:docPr id="39" name="Conector reto 39"/>
                <wp:cNvGraphicFramePr/>
                <a:graphic xmlns:a="http://schemas.openxmlformats.org/drawingml/2006/main">
                  <a:graphicData uri="http://schemas.microsoft.com/office/word/2010/wordprocessingShape">
                    <wps:wsp>
                      <wps:cNvCnPr/>
                      <wps:spPr>
                        <a:xfrm flipV="1">
                          <a:off x="0" y="0"/>
                          <a:ext cx="1468800" cy="7200"/>
                        </a:xfrm>
                        <a:prstGeom prst="line">
                          <a:avLst/>
                        </a:prstGeom>
                        <a:effectLst>
                          <a:glow rad="63500">
                            <a:schemeClr val="accent1">
                              <a:satMod val="175000"/>
                              <a:alpha val="8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2032E" id="Conector reto 39"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614.5pt,19.75pt" to="730.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" strokecolor="#4472c4 [3204]" strokeweight=".5pt">
                <v:stroke joinstyle="miter"/>
              </v:lin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68832" behindDoc="0" locked="0" layoutInCell="1" allowOverlap="1" wp14:anchorId="11FB70C3" wp14:editId="76219C9D">
                <wp:simplePos x="0" y="0"/>
                <wp:positionH relativeFrom="column">
                  <wp:posOffset>7897720</wp:posOffset>
                </wp:positionH>
                <wp:positionV relativeFrom="paragraph">
                  <wp:posOffset>20105</wp:posOffset>
                </wp:positionV>
                <wp:extent cx="1370550" cy="1469575"/>
                <wp:effectExtent l="19050" t="19050" r="39370" b="16510"/>
                <wp:wrapNone/>
                <wp:docPr id="40" name="Triângulo isósceles 40"/>
                <wp:cNvGraphicFramePr/>
                <a:graphic xmlns:a="http://schemas.openxmlformats.org/drawingml/2006/main">
                  <a:graphicData uri="http://schemas.microsoft.com/office/word/2010/wordprocessingShape">
                    <wps:wsp>
                      <wps:cNvSpPr/>
                      <wps:spPr>
                        <a:xfrm>
                          <a:off x="0" y="0"/>
                          <a:ext cx="1370550" cy="1469575"/>
                        </a:xfrm>
                        <a:prstGeom prst="triangle">
                          <a:avLst>
                            <a:gd name="adj" fmla="val 50000"/>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962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40" o:spid="_x0000_s1026" type="#_x0000_t5" style="position:absolute;margin-left:621.85pt;margin-top:1.6pt;width:107.9pt;height:115.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" fillcolor="#8eaadb [1940]" strokecolor="#8eaadb [1940]" strokeweight="1pt"/>
            </w:pict>
          </mc:Fallback>
        </mc:AlternateContent>
      </w:r>
      <w:r>
        <w:rPr>
          <w:rFonts w:ascii="Times New Roman" w:hAnsi="Times New Roman" w:cs="Times New Roman"/>
          <w:b/>
          <w:bCs/>
          <w:sz w:val="24"/>
          <w:szCs w:val="24"/>
        </w:rPr>
        <w:t xml:space="preserve">                                   </w:t>
      </w:r>
    </w:p>
    <w:p w14:paraId="2C99F0E5" w14:textId="2B6A8A1C" w:rsidR="00980D3E" w:rsidRDefault="00980D3E" w:rsidP="00980D3E">
      <w:pPr>
        <w:tabs>
          <w:tab w:val="left" w:pos="13205"/>
        </w:tabs>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80096" behindDoc="0" locked="0" layoutInCell="1" allowOverlap="1" wp14:anchorId="02822096" wp14:editId="5528BD2F">
                <wp:simplePos x="0" y="0"/>
                <wp:positionH relativeFrom="column">
                  <wp:posOffset>7728008</wp:posOffset>
                </wp:positionH>
                <wp:positionV relativeFrom="paragraph">
                  <wp:posOffset>164234</wp:posOffset>
                </wp:positionV>
                <wp:extent cx="378574" cy="222141"/>
                <wp:effectExtent l="0" t="0" r="0" b="6985"/>
                <wp:wrapNone/>
                <wp:docPr id="41" name="Caixa de Texto 41"/>
                <wp:cNvGraphicFramePr/>
                <a:graphic xmlns:a="http://schemas.openxmlformats.org/drawingml/2006/main">
                  <a:graphicData uri="http://schemas.microsoft.com/office/word/2010/wordprocessingShape">
                    <wps:wsp>
                      <wps:cNvSpPr txBox="1"/>
                      <wps:spPr>
                        <a:xfrm>
                          <a:off x="0" y="0"/>
                          <a:ext cx="378574" cy="222141"/>
                        </a:xfrm>
                        <a:prstGeom prst="rect">
                          <a:avLst/>
                        </a:prstGeom>
                        <a:noFill/>
                        <a:ln w="6350">
                          <a:noFill/>
                        </a:ln>
                      </wps:spPr>
                      <wps:txbx>
                        <w:txbxContent>
                          <w:p w14:paraId="3A9E4A9B" w14:textId="77777777" w:rsidR="00980D3E" w:rsidRPr="00BB6C9F" w:rsidRDefault="00980D3E" w:rsidP="00980D3E">
                            <w:pPr>
                              <w:rPr>
                                <w:rFonts w:ascii="Times New Roman" w:hAnsi="Times New Roman" w:cs="Times New Roman"/>
                                <w:color w:val="2F5496" w:themeColor="accent1" w:themeShade="BF"/>
                                <w:sz w:val="20"/>
                                <w:szCs w:val="20"/>
                              </w:rPr>
                            </w:pPr>
                            <w:r w:rsidRPr="00BB6C9F">
                              <w:rPr>
                                <w:rFonts w:ascii="Times New Roman" w:hAnsi="Times New Roman" w:cs="Times New Roman"/>
                                <w:color w:val="2F5496" w:themeColor="accent1" w:themeShade="BF"/>
                                <w:sz w:val="20"/>
                                <w:szCs w:val="20"/>
                              </w:rPr>
                              <w:t>I</w:t>
                            </w:r>
                            <w:r>
                              <w:rPr>
                                <w:rFonts w:ascii="Times New Roman" w:hAnsi="Times New Roman" w:cs="Times New Roman"/>
                                <w:color w:val="2F5496" w:themeColor="accent1" w:themeShade="BF"/>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22096" id="Caixa de Texto 41" o:spid="_x0000_s1058" type="#_x0000_t202" style="position:absolute;margin-left:608.5pt;margin-top:12.95pt;width:29.8pt;height: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" filled="f" stroked="f" strokeweight=".5pt">
                <v:textbox>
                  <w:txbxContent>
                    <w:p w14:paraId="3A9E4A9B" w14:textId="77777777" w:rsidR="00980D3E" w:rsidRPr="00BB6C9F" w:rsidRDefault="00980D3E" w:rsidP="00980D3E">
                      <w:pPr>
                        <w:rPr>
                          <w:rFonts w:ascii="Times New Roman" w:hAnsi="Times New Roman" w:cs="Times New Roman"/>
                          <w:color w:val="2F5496" w:themeColor="accent1" w:themeShade="BF"/>
                          <w:sz w:val="20"/>
                          <w:szCs w:val="20"/>
                        </w:rPr>
                      </w:pPr>
                      <w:r w:rsidRPr="00BB6C9F">
                        <w:rPr>
                          <w:rFonts w:ascii="Times New Roman" w:hAnsi="Times New Roman" w:cs="Times New Roman"/>
                          <w:color w:val="2F5496" w:themeColor="accent1" w:themeShade="BF"/>
                          <w:sz w:val="20"/>
                          <w:szCs w:val="20"/>
                        </w:rPr>
                        <w:t>I</w:t>
                      </w:r>
                      <w:r>
                        <w:rPr>
                          <w:rFonts w:ascii="Times New Roman" w:hAnsi="Times New Roman" w:cs="Times New Roman"/>
                          <w:color w:val="2F5496" w:themeColor="accent1" w:themeShade="BF"/>
                          <w:sz w:val="20"/>
                          <w:szCs w:val="20"/>
                        </w:rPr>
                        <w:t>V</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71904" behindDoc="0" locked="0" layoutInCell="1" allowOverlap="1" wp14:anchorId="16EE91BD" wp14:editId="5959CC16">
                <wp:simplePos x="0" y="0"/>
                <wp:positionH relativeFrom="column">
                  <wp:posOffset>7805235</wp:posOffset>
                </wp:positionH>
                <wp:positionV relativeFrom="paragraph">
                  <wp:posOffset>127050</wp:posOffset>
                </wp:positionV>
                <wp:extent cx="1468800" cy="7200"/>
                <wp:effectExtent l="57150" t="76200" r="74295" b="88265"/>
                <wp:wrapNone/>
                <wp:docPr id="42" name="Conector reto 42"/>
                <wp:cNvGraphicFramePr/>
                <a:graphic xmlns:a="http://schemas.openxmlformats.org/drawingml/2006/main">
                  <a:graphicData uri="http://schemas.microsoft.com/office/word/2010/wordprocessingShape">
                    <wps:wsp>
                      <wps:cNvCnPr/>
                      <wps:spPr>
                        <a:xfrm flipV="1">
                          <a:off x="0" y="0"/>
                          <a:ext cx="1468800" cy="7200"/>
                        </a:xfrm>
                        <a:prstGeom prst="line">
                          <a:avLst/>
                        </a:prstGeom>
                        <a:effectLst>
                          <a:glow rad="63500">
                            <a:schemeClr val="accent1">
                              <a:satMod val="175000"/>
                              <a:alpha val="8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FDE8F" id="Conector reto 42" o:spid="_x0000_s1026" style="position:absolute;flip:y;z-index:251771904;visibility:visible;mso-wrap-style:square;mso-wrap-distance-left:9pt;mso-wrap-distance-top:0;mso-wrap-distance-right:9pt;mso-wrap-distance-bottom:0;mso-position-horizontal:absolute;mso-position-horizontal-relative:text;mso-position-vertical:absolute;mso-position-vertical-relative:text" from="614.6pt,10pt" to="73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" strokecolor="#4472c4 [3204]" strokeweight=".5pt">
                <v:stroke joinstyle="miter"/>
              </v:line>
            </w:pict>
          </mc:Fallback>
        </mc:AlternateContent>
      </w:r>
      <w:r>
        <w:rPr>
          <w:rFonts w:ascii="Times New Roman" w:hAnsi="Times New Roman" w:cs="Times New Roman"/>
          <w:b/>
          <w:bCs/>
          <w:sz w:val="24"/>
          <w:szCs w:val="24"/>
        </w:rPr>
        <w:t xml:space="preserve">            </w:t>
      </w:r>
    </w:p>
    <w:p w14:paraId="644A823A" w14:textId="2F24EC50" w:rsidR="00980D3E" w:rsidRDefault="00980D3E" w:rsidP="00980D3E">
      <w:pPr>
        <w:tabs>
          <w:tab w:val="left" w:pos="13205"/>
        </w:tabs>
        <w:rPr>
          <w:rFonts w:ascii="Times New Roman" w:hAnsi="Times New Roman" w:cs="Times New Roman"/>
          <w:b/>
          <w:bCs/>
          <w:sz w:val="24"/>
          <w:szCs w:val="24"/>
        </w:rPr>
        <w:sectPr w:rsidR="00980D3E" w:rsidSect="00575D27">
          <w:pgSz w:w="16838" w:h="11906" w:orient="landscape"/>
          <w:pgMar w:top="1134" w:right="1134" w:bottom="1701" w:left="1701" w:header="709" w:footer="709" w:gutter="0"/>
          <w:cols w:space="708"/>
          <w:docGrid w:linePitch="360"/>
        </w:sectPr>
      </w:pPr>
      <w:r>
        <w:rPr>
          <w:rFonts w:ascii="Times New Roman" w:hAnsi="Times New Roman" w:cs="Times New Roman"/>
          <w:b/>
          <w:bCs/>
          <w:noProof/>
          <w:sz w:val="24"/>
          <w:szCs w:val="24"/>
        </w:rPr>
        <mc:AlternateContent>
          <mc:Choice Requires="wps">
            <w:drawing>
              <wp:anchor distT="0" distB="0" distL="114300" distR="114300" simplePos="0" relativeHeight="251783168" behindDoc="0" locked="0" layoutInCell="1" allowOverlap="1" wp14:anchorId="64F74C52" wp14:editId="7E37C7F1">
                <wp:simplePos x="0" y="0"/>
                <wp:positionH relativeFrom="column">
                  <wp:posOffset>7728065</wp:posOffset>
                </wp:positionH>
                <wp:positionV relativeFrom="paragraph">
                  <wp:posOffset>516255</wp:posOffset>
                </wp:positionV>
                <wp:extent cx="378574" cy="222141"/>
                <wp:effectExtent l="0" t="0" r="0" b="6985"/>
                <wp:wrapNone/>
                <wp:docPr id="43" name="Caixa de Texto 43"/>
                <wp:cNvGraphicFramePr/>
                <a:graphic xmlns:a="http://schemas.openxmlformats.org/drawingml/2006/main">
                  <a:graphicData uri="http://schemas.microsoft.com/office/word/2010/wordprocessingShape">
                    <wps:wsp>
                      <wps:cNvSpPr txBox="1"/>
                      <wps:spPr>
                        <a:xfrm>
                          <a:off x="0" y="0"/>
                          <a:ext cx="378574" cy="222141"/>
                        </a:xfrm>
                        <a:prstGeom prst="rect">
                          <a:avLst/>
                        </a:prstGeom>
                        <a:noFill/>
                        <a:ln w="6350">
                          <a:noFill/>
                        </a:ln>
                      </wps:spPr>
                      <wps:txbx>
                        <w:txbxContent>
                          <w:p w14:paraId="65A0E31E" w14:textId="77777777" w:rsidR="00980D3E" w:rsidRPr="00BB6C9F" w:rsidRDefault="00980D3E" w:rsidP="00980D3E">
                            <w:pPr>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VII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74C52" id="Caixa de Texto 43" o:spid="_x0000_s1059" type="#_x0000_t202" style="position:absolute;margin-left:608.5pt;margin-top:40.65pt;width:29.8pt;height: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" filled="f" stroked="f" strokeweight=".5pt">
                <v:textbox>
                  <w:txbxContent>
                    <w:p w14:paraId="65A0E31E" w14:textId="77777777" w:rsidR="00980D3E" w:rsidRPr="00BB6C9F" w:rsidRDefault="00980D3E" w:rsidP="00980D3E">
                      <w:pPr>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VII</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82144" behindDoc="0" locked="0" layoutInCell="1" allowOverlap="1" wp14:anchorId="3CFE66CE" wp14:editId="06BAC93A">
                <wp:simplePos x="0" y="0"/>
                <wp:positionH relativeFrom="column">
                  <wp:posOffset>7744864</wp:posOffset>
                </wp:positionH>
                <wp:positionV relativeFrom="paragraph">
                  <wp:posOffset>305608</wp:posOffset>
                </wp:positionV>
                <wp:extent cx="378574" cy="222141"/>
                <wp:effectExtent l="0" t="0" r="0" b="6985"/>
                <wp:wrapNone/>
                <wp:docPr id="45" name="Caixa de Texto 45"/>
                <wp:cNvGraphicFramePr/>
                <a:graphic xmlns:a="http://schemas.openxmlformats.org/drawingml/2006/main">
                  <a:graphicData uri="http://schemas.microsoft.com/office/word/2010/wordprocessingShape">
                    <wps:wsp>
                      <wps:cNvSpPr txBox="1"/>
                      <wps:spPr>
                        <a:xfrm>
                          <a:off x="0" y="0"/>
                          <a:ext cx="378574" cy="222141"/>
                        </a:xfrm>
                        <a:prstGeom prst="rect">
                          <a:avLst/>
                        </a:prstGeom>
                        <a:noFill/>
                        <a:ln w="6350">
                          <a:noFill/>
                        </a:ln>
                      </wps:spPr>
                      <wps:txbx>
                        <w:txbxContent>
                          <w:p w14:paraId="6835D953" w14:textId="77777777" w:rsidR="00980D3E" w:rsidRPr="00BB6C9F" w:rsidRDefault="00980D3E" w:rsidP="00980D3E">
                            <w:pPr>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E66CE" id="Caixa de Texto 45" o:spid="_x0000_s1060" type="#_x0000_t202" style="position:absolute;margin-left:609.85pt;margin-top:24.05pt;width:29.8pt;height: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" filled="f" stroked="f" strokeweight=".5pt">
                <v:textbox>
                  <w:txbxContent>
                    <w:p w14:paraId="6835D953" w14:textId="77777777" w:rsidR="00980D3E" w:rsidRPr="00BB6C9F" w:rsidRDefault="00980D3E" w:rsidP="00980D3E">
                      <w:pPr>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VI</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81120" behindDoc="0" locked="0" layoutInCell="1" allowOverlap="1" wp14:anchorId="46C6681F" wp14:editId="449553FD">
                <wp:simplePos x="0" y="0"/>
                <wp:positionH relativeFrom="column">
                  <wp:posOffset>7750348</wp:posOffset>
                </wp:positionH>
                <wp:positionV relativeFrom="paragraph">
                  <wp:posOffset>100445</wp:posOffset>
                </wp:positionV>
                <wp:extent cx="378574" cy="222141"/>
                <wp:effectExtent l="0" t="0" r="0" b="6985"/>
                <wp:wrapNone/>
                <wp:docPr id="46" name="Caixa de Texto 46"/>
                <wp:cNvGraphicFramePr/>
                <a:graphic xmlns:a="http://schemas.openxmlformats.org/drawingml/2006/main">
                  <a:graphicData uri="http://schemas.microsoft.com/office/word/2010/wordprocessingShape">
                    <wps:wsp>
                      <wps:cNvSpPr txBox="1"/>
                      <wps:spPr>
                        <a:xfrm>
                          <a:off x="0" y="0"/>
                          <a:ext cx="378574" cy="222141"/>
                        </a:xfrm>
                        <a:prstGeom prst="rect">
                          <a:avLst/>
                        </a:prstGeom>
                        <a:noFill/>
                        <a:ln w="6350">
                          <a:noFill/>
                        </a:ln>
                      </wps:spPr>
                      <wps:txbx>
                        <w:txbxContent>
                          <w:p w14:paraId="74DF46C6" w14:textId="77777777" w:rsidR="00980D3E" w:rsidRPr="00BB6C9F" w:rsidRDefault="00980D3E" w:rsidP="00980D3E">
                            <w:pPr>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6681F" id="Caixa de Texto 46" o:spid="_x0000_s1061" type="#_x0000_t202" style="position:absolute;margin-left:610.25pt;margin-top:7.9pt;width:29.8pt;height: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" filled="f" stroked="f" strokeweight=".5pt">
                <v:textbox>
                  <w:txbxContent>
                    <w:p w14:paraId="74DF46C6" w14:textId="77777777" w:rsidR="00980D3E" w:rsidRPr="00BB6C9F" w:rsidRDefault="00980D3E" w:rsidP="00980D3E">
                      <w:pPr>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V</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77024" behindDoc="0" locked="0" layoutInCell="1" allowOverlap="1" wp14:anchorId="2FC3EBE0" wp14:editId="0A3CB77C">
                <wp:simplePos x="0" y="0"/>
                <wp:positionH relativeFrom="column">
                  <wp:posOffset>7180103</wp:posOffset>
                </wp:positionH>
                <wp:positionV relativeFrom="paragraph">
                  <wp:posOffset>16292</wp:posOffset>
                </wp:positionV>
                <wp:extent cx="786268" cy="291210"/>
                <wp:effectExtent l="0" t="0" r="0" b="0"/>
                <wp:wrapNone/>
                <wp:docPr id="55" name="Caixa de Texto 55"/>
                <wp:cNvGraphicFramePr/>
                <a:graphic xmlns:a="http://schemas.openxmlformats.org/drawingml/2006/main">
                  <a:graphicData uri="http://schemas.microsoft.com/office/word/2010/wordprocessingShape">
                    <wps:wsp>
                      <wps:cNvSpPr txBox="1"/>
                      <wps:spPr>
                        <a:xfrm rot="16200000">
                          <a:off x="0" y="0"/>
                          <a:ext cx="786268" cy="291210"/>
                        </a:xfrm>
                        <a:prstGeom prst="rect">
                          <a:avLst/>
                        </a:prstGeom>
                        <a:noFill/>
                        <a:ln w="6350">
                          <a:noFill/>
                        </a:ln>
                      </wps:spPr>
                      <wps:txbx>
                        <w:txbxContent>
                          <w:p w14:paraId="34AB2346" w14:textId="77777777" w:rsidR="00980D3E" w:rsidRPr="00BB6C9F" w:rsidRDefault="00980D3E" w:rsidP="00980D3E">
                            <w:pPr>
                              <w:rPr>
                                <w:color w:val="2F5496" w:themeColor="accent1" w:themeShade="BF"/>
                              </w:rPr>
                            </w:pPr>
                            <w:r w:rsidRPr="00BB6C9F">
                              <w:rPr>
                                <w:rFonts w:ascii="Times New Roman" w:hAnsi="Times New Roman" w:cs="Times New Roman"/>
                                <w:color w:val="2F5496" w:themeColor="accent1" w:themeShade="BF"/>
                              </w:rPr>
                              <w:t>Confiança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3EBE0" id="Caixa de Texto 55" o:spid="_x0000_s1062" type="#_x0000_t202" style="position:absolute;margin-left:565.35pt;margin-top:1.3pt;width:61.9pt;height:22.95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" filled="f" stroked="f" strokeweight=".5pt">
                <v:textbox>
                  <w:txbxContent>
                    <w:p w14:paraId="34AB2346" w14:textId="77777777" w:rsidR="00980D3E" w:rsidRPr="00BB6C9F" w:rsidRDefault="00980D3E" w:rsidP="00980D3E">
                      <w:pPr>
                        <w:rPr>
                          <w:color w:val="2F5496" w:themeColor="accent1" w:themeShade="BF"/>
                        </w:rPr>
                      </w:pPr>
                      <w:r w:rsidRPr="00BB6C9F">
                        <w:rPr>
                          <w:rFonts w:ascii="Times New Roman" w:hAnsi="Times New Roman" w:cs="Times New Roman"/>
                          <w:color w:val="2F5496" w:themeColor="accent1" w:themeShade="BF"/>
                        </w:rPr>
                        <w:t>Confiança</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74976" behindDoc="0" locked="0" layoutInCell="1" allowOverlap="1" wp14:anchorId="5657D1FC" wp14:editId="021F8465">
                <wp:simplePos x="0" y="0"/>
                <wp:positionH relativeFrom="column">
                  <wp:posOffset>7819625</wp:posOffset>
                </wp:positionH>
                <wp:positionV relativeFrom="paragraph">
                  <wp:posOffset>483870</wp:posOffset>
                </wp:positionV>
                <wp:extent cx="1468800" cy="7200"/>
                <wp:effectExtent l="57150" t="76200" r="74295" b="88265"/>
                <wp:wrapNone/>
                <wp:docPr id="59" name="Conector reto 59"/>
                <wp:cNvGraphicFramePr/>
                <a:graphic xmlns:a="http://schemas.openxmlformats.org/drawingml/2006/main">
                  <a:graphicData uri="http://schemas.microsoft.com/office/word/2010/wordprocessingShape">
                    <wps:wsp>
                      <wps:cNvCnPr/>
                      <wps:spPr>
                        <a:xfrm flipV="1">
                          <a:off x="0" y="0"/>
                          <a:ext cx="1468800" cy="7200"/>
                        </a:xfrm>
                        <a:prstGeom prst="line">
                          <a:avLst/>
                        </a:prstGeom>
                        <a:effectLst>
                          <a:glow rad="63500">
                            <a:schemeClr val="accent1">
                              <a:satMod val="175000"/>
                              <a:alpha val="8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381A7C" id="Conector reto 59"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615.7pt,38.1pt" to="731.3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" strokecolor="#4472c4 [3204]" strokeweight=".5pt">
                <v:stroke joinstyle="miter"/>
              </v:lin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72928" behindDoc="0" locked="0" layoutInCell="1" allowOverlap="1" wp14:anchorId="0E26D3FC" wp14:editId="029F345C">
                <wp:simplePos x="0" y="0"/>
                <wp:positionH relativeFrom="column">
                  <wp:posOffset>7813000</wp:posOffset>
                </wp:positionH>
                <wp:positionV relativeFrom="paragraph">
                  <wp:posOffset>44950</wp:posOffset>
                </wp:positionV>
                <wp:extent cx="1468800" cy="7200"/>
                <wp:effectExtent l="57150" t="76200" r="74295" b="88265"/>
                <wp:wrapNone/>
                <wp:docPr id="69" name="Conector reto 69"/>
                <wp:cNvGraphicFramePr/>
                <a:graphic xmlns:a="http://schemas.openxmlformats.org/drawingml/2006/main">
                  <a:graphicData uri="http://schemas.microsoft.com/office/word/2010/wordprocessingShape">
                    <wps:wsp>
                      <wps:cNvCnPr/>
                      <wps:spPr>
                        <a:xfrm flipV="1">
                          <a:off x="0" y="0"/>
                          <a:ext cx="1468800" cy="7200"/>
                        </a:xfrm>
                        <a:prstGeom prst="line">
                          <a:avLst/>
                        </a:prstGeom>
                        <a:effectLst>
                          <a:glow rad="63500">
                            <a:schemeClr val="accent1">
                              <a:satMod val="175000"/>
                              <a:alpha val="8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DF34E" id="Conector reto 69"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615.2pt,3.55pt" to="730.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" strokecolor="#4472c4 [3204]" strokeweight=".5pt">
                <v:stroke joinstyle="miter"/>
              </v:lin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73952" behindDoc="0" locked="0" layoutInCell="1" allowOverlap="1" wp14:anchorId="30A84E51" wp14:editId="43D1494D">
                <wp:simplePos x="0" y="0"/>
                <wp:positionH relativeFrom="column">
                  <wp:posOffset>7820130</wp:posOffset>
                </wp:positionH>
                <wp:positionV relativeFrom="paragraph">
                  <wp:posOffset>268080</wp:posOffset>
                </wp:positionV>
                <wp:extent cx="1468800" cy="7200"/>
                <wp:effectExtent l="57150" t="76200" r="74295" b="88265"/>
                <wp:wrapNone/>
                <wp:docPr id="83" name="Conector reto 83"/>
                <wp:cNvGraphicFramePr/>
                <a:graphic xmlns:a="http://schemas.openxmlformats.org/drawingml/2006/main">
                  <a:graphicData uri="http://schemas.microsoft.com/office/word/2010/wordprocessingShape">
                    <wps:wsp>
                      <wps:cNvCnPr/>
                      <wps:spPr>
                        <a:xfrm flipV="1">
                          <a:off x="0" y="0"/>
                          <a:ext cx="1468800" cy="7200"/>
                        </a:xfrm>
                        <a:prstGeom prst="line">
                          <a:avLst/>
                        </a:prstGeom>
                        <a:effectLst>
                          <a:glow rad="63500">
                            <a:schemeClr val="accent1">
                              <a:satMod val="175000"/>
                              <a:alpha val="8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1D82D" id="Conector reto 83"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615.75pt,21.1pt" to="731.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" strokecolor="#4472c4 [3204]" strokeweight=".5pt">
                <v:stroke joinstyle="miter"/>
              </v:lin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76000" behindDoc="0" locked="0" layoutInCell="1" allowOverlap="1" wp14:anchorId="4EF5F194" wp14:editId="4C41961A">
                <wp:simplePos x="0" y="0"/>
                <wp:positionH relativeFrom="column">
                  <wp:posOffset>7826835</wp:posOffset>
                </wp:positionH>
                <wp:positionV relativeFrom="paragraph">
                  <wp:posOffset>685185</wp:posOffset>
                </wp:positionV>
                <wp:extent cx="1468800" cy="7200"/>
                <wp:effectExtent l="57150" t="76200" r="74295" b="88265"/>
                <wp:wrapNone/>
                <wp:docPr id="84" name="Conector reto 84"/>
                <wp:cNvGraphicFramePr/>
                <a:graphic xmlns:a="http://schemas.openxmlformats.org/drawingml/2006/main">
                  <a:graphicData uri="http://schemas.microsoft.com/office/word/2010/wordprocessingShape">
                    <wps:wsp>
                      <wps:cNvCnPr/>
                      <wps:spPr>
                        <a:xfrm flipV="1">
                          <a:off x="0" y="0"/>
                          <a:ext cx="1468800" cy="7200"/>
                        </a:xfrm>
                        <a:prstGeom prst="line">
                          <a:avLst/>
                        </a:prstGeom>
                        <a:effectLst>
                          <a:glow rad="63500">
                            <a:schemeClr val="accent1">
                              <a:satMod val="175000"/>
                              <a:alpha val="8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4221C" id="Conector reto 84"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616.3pt,53.95pt" to="73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" strokecolor="#4472c4 [3204]" strokeweight=".5pt">
                <v:stroke joinstyle="miter"/>
              </v:line>
            </w:pict>
          </mc:Fallback>
        </mc:AlternateContent>
      </w:r>
      <w:r>
        <w:rPr>
          <w:rFonts w:ascii="Times New Roman" w:hAnsi="Times New Roman" w:cs="Times New Roman"/>
          <w:b/>
          <w:bCs/>
          <w:sz w:val="24"/>
          <w:szCs w:val="24"/>
        </w:rPr>
        <w:t xml:space="preserve">                     </w:t>
      </w:r>
    </w:p>
    <w:p w14:paraId="0AFE6C24" w14:textId="4E07B580" w:rsidR="00F9367D" w:rsidRPr="00B6368A" w:rsidRDefault="004F6907" w:rsidP="00B6368A">
      <w:pPr>
        <w:tabs>
          <w:tab w:val="left" w:pos="13205"/>
        </w:tabs>
        <w:rPr>
          <w:rFonts w:ascii="Times New Roman" w:hAnsi="Times New Roman" w:cs="Times New Roman"/>
          <w:b/>
          <w:bCs/>
          <w:color w:val="FF0000"/>
          <w:sz w:val="28"/>
          <w:szCs w:val="28"/>
        </w:rPr>
      </w:pPr>
      <w:r>
        <w:rPr>
          <w:rFonts w:ascii="Times New Roman" w:hAnsi="Times New Roman" w:cs="Times New Roman"/>
          <w:color w:val="000000" w:themeColor="text1"/>
          <w:sz w:val="28"/>
          <w:szCs w:val="28"/>
        </w:rPr>
        <w:lastRenderedPageBreak/>
        <w:t xml:space="preserve">6.2 </w:t>
      </w:r>
      <w:r w:rsidR="001A65A0" w:rsidRPr="00BC7966">
        <w:rPr>
          <w:rFonts w:ascii="Times New Roman" w:hAnsi="Times New Roman" w:cs="Times New Roman"/>
          <w:b/>
          <w:bCs/>
          <w:color w:val="000000" w:themeColor="text1"/>
          <w:sz w:val="28"/>
          <w:szCs w:val="28"/>
        </w:rPr>
        <w:t>D</w:t>
      </w:r>
      <w:r w:rsidRPr="00BC7966">
        <w:rPr>
          <w:rFonts w:ascii="Times New Roman" w:hAnsi="Times New Roman" w:cs="Times New Roman"/>
          <w:b/>
          <w:bCs/>
          <w:color w:val="000000" w:themeColor="text1"/>
          <w:sz w:val="28"/>
          <w:szCs w:val="28"/>
        </w:rPr>
        <w:t>iscussão</w:t>
      </w:r>
    </w:p>
    <w:p w14:paraId="07C09471" w14:textId="75B48242" w:rsidR="00B6368A" w:rsidRDefault="00C619D1" w:rsidP="00B6368A">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619D1">
        <w:rPr>
          <w:rFonts w:ascii="Times New Roman" w:hAnsi="Times New Roman" w:cs="Times New Roman"/>
          <w:color w:val="000000" w:themeColor="text1"/>
          <w:sz w:val="24"/>
          <w:szCs w:val="24"/>
        </w:rPr>
        <w:t>A doença coronavírus 2019 (COVID-19) apresenta uma ampla gama de manifestações</w:t>
      </w:r>
      <w:r w:rsidR="004933DA">
        <w:rPr>
          <w:rFonts w:ascii="Times New Roman" w:hAnsi="Times New Roman" w:cs="Times New Roman"/>
          <w:color w:val="000000" w:themeColor="text1"/>
          <w:sz w:val="24"/>
          <w:szCs w:val="24"/>
        </w:rPr>
        <w:t xml:space="preserve"> clínicas</w:t>
      </w:r>
      <w:r w:rsidRPr="00C61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C619D1">
        <w:rPr>
          <w:rFonts w:ascii="Times New Roman" w:hAnsi="Times New Roman" w:cs="Times New Roman"/>
          <w:color w:val="000000" w:themeColor="text1"/>
          <w:sz w:val="24"/>
          <w:szCs w:val="24"/>
        </w:rPr>
        <w:t xml:space="preserve">lguns apresentam apenas colonização viral assintomática, enquanto outros sofrem de </w:t>
      </w:r>
      <w:r w:rsidR="00555698" w:rsidRPr="00555698">
        <w:rPr>
          <w:rFonts w:ascii="Times New Roman" w:hAnsi="Times New Roman" w:cs="Times New Roman"/>
          <w:color w:val="000000" w:themeColor="text1"/>
          <w:sz w:val="24"/>
          <w:szCs w:val="24"/>
        </w:rPr>
        <w:t>SRAG</w:t>
      </w:r>
      <w:r>
        <w:rPr>
          <w:rFonts w:ascii="Times New Roman" w:hAnsi="Times New Roman" w:cs="Times New Roman"/>
          <w:color w:val="000000" w:themeColor="text1"/>
          <w:sz w:val="24"/>
          <w:szCs w:val="24"/>
        </w:rPr>
        <w:t xml:space="preserve">, </w:t>
      </w:r>
      <w:r w:rsidRPr="00C619D1">
        <w:rPr>
          <w:rFonts w:ascii="Times New Roman" w:hAnsi="Times New Roman" w:cs="Times New Roman"/>
          <w:color w:val="000000" w:themeColor="text1"/>
          <w:sz w:val="24"/>
          <w:szCs w:val="24"/>
        </w:rPr>
        <w:t xml:space="preserve">que requer intubação e estratégias avançadas de ventilação mecânica. Se a insuficiência respiratória for grave o suficiente para impedir a troca gasosa adequada em pacientes, a </w:t>
      </w:r>
      <w:r w:rsidR="00AD53FF">
        <w:rPr>
          <w:rFonts w:ascii="Times New Roman" w:hAnsi="Times New Roman" w:cs="Times New Roman"/>
          <w:color w:val="000000" w:themeColor="text1"/>
          <w:sz w:val="24"/>
          <w:szCs w:val="24"/>
        </w:rPr>
        <w:t xml:space="preserve">ECMO </w:t>
      </w:r>
      <w:r w:rsidRPr="00C619D1">
        <w:rPr>
          <w:rFonts w:ascii="Times New Roman" w:hAnsi="Times New Roman" w:cs="Times New Roman"/>
          <w:color w:val="000000" w:themeColor="text1"/>
          <w:sz w:val="24"/>
          <w:szCs w:val="24"/>
        </w:rPr>
        <w:t>venoso-venosa</w:t>
      </w:r>
      <w:r>
        <w:rPr>
          <w:rFonts w:ascii="Times New Roman" w:hAnsi="Times New Roman" w:cs="Times New Roman"/>
          <w:color w:val="000000" w:themeColor="text1"/>
          <w:sz w:val="24"/>
          <w:szCs w:val="24"/>
        </w:rPr>
        <w:t xml:space="preserve"> </w:t>
      </w:r>
      <w:r w:rsidRPr="00C619D1">
        <w:rPr>
          <w:rFonts w:ascii="Times New Roman" w:hAnsi="Times New Roman" w:cs="Times New Roman"/>
          <w:color w:val="000000" w:themeColor="text1"/>
          <w:sz w:val="24"/>
          <w:szCs w:val="24"/>
        </w:rPr>
        <w:t xml:space="preserve">pode servir como uma adição ao nosso limitado </w:t>
      </w:r>
      <w:r>
        <w:rPr>
          <w:rFonts w:ascii="Times New Roman" w:hAnsi="Times New Roman" w:cs="Times New Roman"/>
          <w:color w:val="000000" w:themeColor="text1"/>
          <w:sz w:val="24"/>
          <w:szCs w:val="24"/>
        </w:rPr>
        <w:t xml:space="preserve">suporte </w:t>
      </w:r>
      <w:r w:rsidRPr="00C619D1">
        <w:rPr>
          <w:rFonts w:ascii="Times New Roman" w:hAnsi="Times New Roman" w:cs="Times New Roman"/>
          <w:color w:val="000000" w:themeColor="text1"/>
          <w:sz w:val="24"/>
          <w:szCs w:val="24"/>
        </w:rPr>
        <w:t>de terapia para COVID-19</w:t>
      </w:r>
      <w:r>
        <w:rPr>
          <w:rFonts w:ascii="Times New Roman" w:hAnsi="Times New Roman" w:cs="Times New Roman"/>
          <w:color w:val="000000" w:themeColor="text1"/>
          <w:sz w:val="24"/>
          <w:szCs w:val="24"/>
        </w:rPr>
        <w:t xml:space="preserve"> (</w:t>
      </w:r>
      <w:r w:rsidR="00C92581" w:rsidRPr="00C619D1">
        <w:rPr>
          <w:rFonts w:ascii="Times New Roman" w:hAnsi="Times New Roman" w:cs="Times New Roman"/>
          <w:color w:val="000000" w:themeColor="text1"/>
          <w:sz w:val="24"/>
          <w:szCs w:val="24"/>
        </w:rPr>
        <w:t>ALSHAHRANI</w:t>
      </w:r>
      <w:r>
        <w:rPr>
          <w:rFonts w:ascii="Times New Roman" w:hAnsi="Times New Roman" w:cs="Times New Roman"/>
          <w:color w:val="000000" w:themeColor="text1"/>
          <w:sz w:val="24"/>
          <w:szCs w:val="24"/>
        </w:rPr>
        <w:t xml:space="preserve"> et al</w:t>
      </w:r>
      <w:r w:rsidR="00C925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2018).</w:t>
      </w:r>
    </w:p>
    <w:p w14:paraId="3C2C52C4" w14:textId="276CA16D" w:rsidR="00A2402B" w:rsidRDefault="00B6368A" w:rsidP="00B6368A">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D7643">
        <w:rPr>
          <w:rFonts w:ascii="Times New Roman" w:hAnsi="Times New Roman" w:cs="Times New Roman"/>
          <w:color w:val="000000" w:themeColor="text1"/>
          <w:sz w:val="24"/>
          <w:szCs w:val="24"/>
        </w:rPr>
        <w:t>De acordo com o estudo realizado por Diaz (2020)</w:t>
      </w:r>
      <w:r w:rsidR="00C85E8D">
        <w:rPr>
          <w:rFonts w:ascii="Times New Roman" w:hAnsi="Times New Roman" w:cs="Times New Roman"/>
          <w:color w:val="000000" w:themeColor="text1"/>
          <w:sz w:val="24"/>
          <w:szCs w:val="24"/>
        </w:rPr>
        <w:t xml:space="preserve">, </w:t>
      </w:r>
      <w:r w:rsidR="00354E9E" w:rsidRPr="00354E9E">
        <w:rPr>
          <w:rFonts w:ascii="Times New Roman" w:hAnsi="Times New Roman" w:cs="Times New Roman"/>
          <w:color w:val="000000" w:themeColor="text1"/>
          <w:sz w:val="24"/>
          <w:szCs w:val="24"/>
        </w:rPr>
        <w:t xml:space="preserve">JD Hill conectou um homem de 24 anos com problemas respiratórios devido a múltiplas lesões a um sistema de </w:t>
      </w:r>
      <w:r w:rsidR="00AD53FF">
        <w:rPr>
          <w:rFonts w:ascii="Times New Roman" w:hAnsi="Times New Roman" w:cs="Times New Roman"/>
          <w:color w:val="000000" w:themeColor="text1"/>
          <w:sz w:val="24"/>
          <w:szCs w:val="24"/>
        </w:rPr>
        <w:t xml:space="preserve">ECMO </w:t>
      </w:r>
      <w:r w:rsidR="00354E9E" w:rsidRPr="00354E9E">
        <w:rPr>
          <w:rFonts w:ascii="Times New Roman" w:hAnsi="Times New Roman" w:cs="Times New Roman"/>
          <w:color w:val="000000" w:themeColor="text1"/>
          <w:sz w:val="24"/>
          <w:szCs w:val="24"/>
        </w:rPr>
        <w:t>em 1971. Este é considerado o primeiro paciente a sobreviver usando um circuito extracorpóreo por um período de tempo prolongado.</w:t>
      </w:r>
      <w:r w:rsidR="00354E9E">
        <w:rPr>
          <w:rFonts w:ascii="Times New Roman" w:hAnsi="Times New Roman" w:cs="Times New Roman"/>
          <w:color w:val="000000" w:themeColor="text1"/>
          <w:sz w:val="24"/>
          <w:szCs w:val="24"/>
        </w:rPr>
        <w:t xml:space="preserve"> Já </w:t>
      </w:r>
      <w:r w:rsidR="00354E9E" w:rsidRPr="00354E9E">
        <w:rPr>
          <w:rFonts w:ascii="Times New Roman" w:hAnsi="Times New Roman" w:cs="Times New Roman"/>
          <w:color w:val="000000" w:themeColor="text1"/>
          <w:sz w:val="24"/>
          <w:szCs w:val="24"/>
        </w:rPr>
        <w:t>Bartlett relatou o primeiro caso de ECMO cardíaco para uma criança em 1972 após a cirurgia. Também em 1975, Bartlett relatou o primeiro caso de ECMO neonata</w:t>
      </w:r>
      <w:r w:rsidR="00354E9E">
        <w:rPr>
          <w:rFonts w:ascii="Times New Roman" w:hAnsi="Times New Roman" w:cs="Times New Roman"/>
          <w:color w:val="000000" w:themeColor="text1"/>
          <w:sz w:val="24"/>
          <w:szCs w:val="24"/>
        </w:rPr>
        <w:t>l. A partir daí, o uso de ECMO tem progredido em todas as suas indicações</w:t>
      </w:r>
      <w:r w:rsidR="000C1E3D">
        <w:rPr>
          <w:rFonts w:ascii="Times New Roman" w:hAnsi="Times New Roman" w:cs="Times New Roman"/>
          <w:color w:val="000000" w:themeColor="text1"/>
          <w:sz w:val="24"/>
          <w:szCs w:val="24"/>
        </w:rPr>
        <w:t xml:space="preserve">, destacando que a </w:t>
      </w:r>
      <w:r w:rsidR="000C1E3D" w:rsidRPr="000C1E3D">
        <w:rPr>
          <w:rFonts w:ascii="Times New Roman" w:hAnsi="Times New Roman" w:cs="Times New Roman"/>
          <w:color w:val="000000" w:themeColor="text1"/>
          <w:sz w:val="24"/>
          <w:szCs w:val="24"/>
        </w:rPr>
        <w:t xml:space="preserve">troca gasosa transmembrana extracorpórea, usa bombas e oxigenadores (trocadores de gases) para fornecer suporte hemodinâmico e/ou respiratório por períodos prolongados. </w:t>
      </w:r>
    </w:p>
    <w:p w14:paraId="43DE0ABA" w14:textId="60CE611E" w:rsidR="00F82BE7" w:rsidRDefault="00A2402B" w:rsidP="00B6368A">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C1E3D" w:rsidRPr="000C1E3D">
        <w:rPr>
          <w:rFonts w:ascii="Times New Roman" w:hAnsi="Times New Roman" w:cs="Times New Roman"/>
          <w:color w:val="000000" w:themeColor="text1"/>
          <w:sz w:val="24"/>
          <w:szCs w:val="24"/>
        </w:rPr>
        <w:t xml:space="preserve">Dependendo do tipo de paciente, o tipo de ECMO escolhido é: venosa para insuficiência respiratória e/ou venosa arterial para comprometimento hemodinâmico. </w:t>
      </w:r>
      <w:r w:rsidR="00594309" w:rsidRPr="00594309">
        <w:rPr>
          <w:rFonts w:ascii="Times New Roman" w:hAnsi="Times New Roman" w:cs="Times New Roman"/>
          <w:color w:val="000000" w:themeColor="text1"/>
          <w:sz w:val="24"/>
          <w:szCs w:val="24"/>
        </w:rPr>
        <w:t xml:space="preserve">As indicações para esse tipo de tratamento são: </w:t>
      </w:r>
      <w:r w:rsidR="000C1E3D" w:rsidRPr="000C1E3D">
        <w:rPr>
          <w:rFonts w:ascii="Times New Roman" w:hAnsi="Times New Roman" w:cs="Times New Roman"/>
          <w:color w:val="000000" w:themeColor="text1"/>
          <w:sz w:val="24"/>
          <w:szCs w:val="24"/>
        </w:rPr>
        <w:t>Insuficiência respiratória catastrófica</w:t>
      </w:r>
      <w:r w:rsidR="00D15782">
        <w:rPr>
          <w:rFonts w:ascii="Times New Roman" w:hAnsi="Times New Roman" w:cs="Times New Roman"/>
          <w:color w:val="000000" w:themeColor="text1"/>
          <w:sz w:val="24"/>
          <w:szCs w:val="24"/>
        </w:rPr>
        <w:t xml:space="preserve"> e Sepse</w:t>
      </w:r>
      <w:r w:rsidR="000C1E3D">
        <w:rPr>
          <w:rFonts w:ascii="Times New Roman" w:hAnsi="Times New Roman" w:cs="Times New Roman"/>
          <w:color w:val="000000" w:themeColor="text1"/>
          <w:sz w:val="24"/>
          <w:szCs w:val="24"/>
        </w:rPr>
        <w:t xml:space="preserve"> (tendo como indicação mais frequente a ECMO – VV)</w:t>
      </w:r>
      <w:r w:rsidR="00D15782">
        <w:rPr>
          <w:rFonts w:ascii="Times New Roman" w:hAnsi="Times New Roman" w:cs="Times New Roman"/>
          <w:color w:val="000000" w:themeColor="text1"/>
          <w:sz w:val="24"/>
          <w:szCs w:val="24"/>
        </w:rPr>
        <w:t>; Choque cardiogênico (tendo como indicação mais frequente a ECMO – VA). Diaz</w:t>
      </w:r>
      <w:r w:rsidR="00F82BE7">
        <w:rPr>
          <w:rFonts w:ascii="Times New Roman" w:hAnsi="Times New Roman" w:cs="Times New Roman"/>
          <w:color w:val="000000" w:themeColor="text1"/>
          <w:sz w:val="24"/>
          <w:szCs w:val="24"/>
        </w:rPr>
        <w:t xml:space="preserve"> (2020) também</w:t>
      </w:r>
      <w:r w:rsidR="00D15782">
        <w:rPr>
          <w:rFonts w:ascii="Times New Roman" w:hAnsi="Times New Roman" w:cs="Times New Roman"/>
          <w:color w:val="000000" w:themeColor="text1"/>
          <w:sz w:val="24"/>
          <w:szCs w:val="24"/>
        </w:rPr>
        <w:t xml:space="preserve"> deixa bem explicito em seu estudo que a sobrevivência sem ECMO em paradas refratarias é extremamente baixa. </w:t>
      </w:r>
    </w:p>
    <w:p w14:paraId="142EF36B" w14:textId="5F96CE75" w:rsidR="00F84E6C" w:rsidRDefault="00F82BE7" w:rsidP="0055718C">
      <w:pPr>
        <w:tabs>
          <w:tab w:val="left" w:pos="1320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5782">
        <w:rPr>
          <w:rFonts w:ascii="Times New Roman" w:hAnsi="Times New Roman" w:cs="Times New Roman"/>
          <w:color w:val="000000" w:themeColor="text1"/>
          <w:sz w:val="24"/>
          <w:szCs w:val="24"/>
        </w:rPr>
        <w:t xml:space="preserve">Relacionado ECMO em pacientes com insuficiência respiratória catastrófica por coronavírus, </w:t>
      </w:r>
      <w:r w:rsidR="00C12758">
        <w:rPr>
          <w:rFonts w:ascii="Times New Roman" w:hAnsi="Times New Roman" w:cs="Times New Roman"/>
          <w:color w:val="000000" w:themeColor="text1"/>
          <w:sz w:val="24"/>
          <w:szCs w:val="24"/>
        </w:rPr>
        <w:t>Diaz</w:t>
      </w:r>
      <w:r>
        <w:rPr>
          <w:rFonts w:ascii="Times New Roman" w:hAnsi="Times New Roman" w:cs="Times New Roman"/>
          <w:color w:val="000000" w:themeColor="text1"/>
          <w:sz w:val="24"/>
          <w:szCs w:val="24"/>
        </w:rPr>
        <w:t xml:space="preserve"> (2020) cita</w:t>
      </w:r>
      <w:r w:rsidR="00C12758">
        <w:rPr>
          <w:rFonts w:ascii="Times New Roman" w:hAnsi="Times New Roman" w:cs="Times New Roman"/>
          <w:color w:val="000000" w:themeColor="text1"/>
          <w:sz w:val="24"/>
          <w:szCs w:val="24"/>
        </w:rPr>
        <w:t xml:space="preserve"> que pode ser recomendado </w:t>
      </w:r>
      <w:r w:rsidR="0062367E">
        <w:rPr>
          <w:rFonts w:ascii="Times New Roman" w:hAnsi="Times New Roman" w:cs="Times New Roman"/>
          <w:color w:val="000000" w:themeColor="text1"/>
          <w:sz w:val="24"/>
          <w:szCs w:val="24"/>
        </w:rPr>
        <w:t>o uso,</w:t>
      </w:r>
      <w:r w:rsidR="00C12758">
        <w:rPr>
          <w:rFonts w:ascii="Times New Roman" w:hAnsi="Times New Roman" w:cs="Times New Roman"/>
          <w:color w:val="000000" w:themeColor="text1"/>
          <w:sz w:val="24"/>
          <w:szCs w:val="24"/>
        </w:rPr>
        <w:t xml:space="preserve"> porém em centros experientes, levando em consideração que a sua utilização </w:t>
      </w:r>
      <w:r w:rsidR="00C12758" w:rsidRPr="00C12758">
        <w:rPr>
          <w:rFonts w:ascii="Times New Roman" w:hAnsi="Times New Roman" w:cs="Times New Roman"/>
          <w:color w:val="000000" w:themeColor="text1"/>
          <w:sz w:val="24"/>
          <w:szCs w:val="24"/>
        </w:rPr>
        <w:t>está muito dependente das circunstâncias da pandemia, da disponibilidade de equipamentos e recursos humanos</w:t>
      </w:r>
      <w:r w:rsidR="00C12758">
        <w:rPr>
          <w:rFonts w:ascii="Times New Roman" w:hAnsi="Times New Roman" w:cs="Times New Roman"/>
          <w:color w:val="000000" w:themeColor="text1"/>
          <w:sz w:val="24"/>
          <w:szCs w:val="24"/>
        </w:rPr>
        <w:t>. Evidencia também que a</w:t>
      </w:r>
      <w:r w:rsidR="00C12758" w:rsidRPr="00C12758">
        <w:rPr>
          <w:rFonts w:ascii="Times New Roman" w:hAnsi="Times New Roman" w:cs="Times New Roman"/>
          <w:color w:val="000000" w:themeColor="text1"/>
          <w:sz w:val="24"/>
          <w:szCs w:val="24"/>
        </w:rPr>
        <w:t xml:space="preserve">s comorbidades diagnosticadas do paciente, como idade avançada, fragilidade, doença pulmonar crônica, diabetes ou insuficiência cardíaca, aumentam significativamente o risco de morte durante a infecção grave por coronavírus. Isso torna a ECMO em certas circunstâncias uma opção de tratamento contraindicada para </w:t>
      </w:r>
      <w:r w:rsidR="00C12758">
        <w:rPr>
          <w:rFonts w:ascii="Times New Roman" w:hAnsi="Times New Roman" w:cs="Times New Roman"/>
          <w:color w:val="000000" w:themeColor="text1"/>
          <w:sz w:val="24"/>
          <w:szCs w:val="24"/>
        </w:rPr>
        <w:t xml:space="preserve">esses pacientes. Concluindo assim seu estudo que mais de 90% do uso de ECMO, se resume a conexões com ECMO-VV </w:t>
      </w:r>
      <w:r w:rsidR="00117108">
        <w:rPr>
          <w:rFonts w:ascii="Times New Roman" w:hAnsi="Times New Roman" w:cs="Times New Roman"/>
          <w:color w:val="000000" w:themeColor="text1"/>
          <w:sz w:val="24"/>
          <w:szCs w:val="24"/>
        </w:rPr>
        <w:t>e a</w:t>
      </w:r>
      <w:r w:rsidR="00C12758">
        <w:rPr>
          <w:rFonts w:ascii="Times New Roman" w:hAnsi="Times New Roman" w:cs="Times New Roman"/>
          <w:color w:val="000000" w:themeColor="text1"/>
          <w:sz w:val="24"/>
          <w:szCs w:val="24"/>
        </w:rPr>
        <w:t xml:space="preserve"> disponibilidade de uso dependerá da situação do momento e de recursos de terapia intensiva. </w:t>
      </w:r>
    </w:p>
    <w:p w14:paraId="4851BE31" w14:textId="04F2D508" w:rsidR="00A2402B" w:rsidRDefault="00117108" w:rsidP="000033CE">
      <w:pPr>
        <w:tabs>
          <w:tab w:val="left" w:pos="13205"/>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17108">
        <w:rPr>
          <w:rFonts w:ascii="Times New Roman" w:hAnsi="Times New Roman" w:cs="Times New Roman"/>
          <w:color w:val="000000" w:themeColor="text1"/>
          <w:sz w:val="24"/>
          <w:szCs w:val="24"/>
        </w:rPr>
        <w:t>Hekimian</w:t>
      </w:r>
      <w:r w:rsidR="001303E2">
        <w:rPr>
          <w:rFonts w:ascii="Times New Roman" w:hAnsi="Times New Roman" w:cs="Times New Roman"/>
          <w:color w:val="000000" w:themeColor="text1"/>
          <w:sz w:val="24"/>
          <w:szCs w:val="24"/>
        </w:rPr>
        <w:t xml:space="preserve"> </w:t>
      </w:r>
      <w:r w:rsidRPr="00117108">
        <w:rPr>
          <w:rFonts w:ascii="Times New Roman" w:hAnsi="Times New Roman" w:cs="Times New Roman"/>
          <w:color w:val="000000" w:themeColor="text1"/>
          <w:sz w:val="24"/>
          <w:szCs w:val="24"/>
        </w:rPr>
        <w:t>et al</w:t>
      </w:r>
      <w:r w:rsidR="0066166B">
        <w:rPr>
          <w:rFonts w:ascii="Times New Roman" w:hAnsi="Times New Roman" w:cs="Times New Roman"/>
          <w:color w:val="000000" w:themeColor="text1"/>
          <w:sz w:val="24"/>
          <w:szCs w:val="24"/>
        </w:rPr>
        <w:t xml:space="preserve"> </w:t>
      </w:r>
      <w:r w:rsidR="00480F82">
        <w:rPr>
          <w:rFonts w:ascii="Times New Roman" w:hAnsi="Times New Roman" w:cs="Times New Roman"/>
          <w:color w:val="000000" w:themeColor="text1"/>
          <w:sz w:val="24"/>
          <w:szCs w:val="24"/>
        </w:rPr>
        <w:t>(</w:t>
      </w:r>
      <w:r w:rsidRPr="00117108">
        <w:rPr>
          <w:rFonts w:ascii="Times New Roman" w:hAnsi="Times New Roman" w:cs="Times New Roman"/>
          <w:color w:val="000000" w:themeColor="text1"/>
          <w:sz w:val="24"/>
          <w:szCs w:val="24"/>
        </w:rPr>
        <w:t>2020</w:t>
      </w:r>
      <w:r w:rsidR="00480F8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em uma revisão de literatura </w:t>
      </w:r>
      <w:r w:rsidR="00C17464">
        <w:rPr>
          <w:rFonts w:ascii="Times New Roman" w:hAnsi="Times New Roman" w:cs="Times New Roman"/>
          <w:color w:val="000000" w:themeColor="text1"/>
          <w:sz w:val="24"/>
          <w:szCs w:val="24"/>
        </w:rPr>
        <w:t>retrata as indicações e problemas de ECMO em especial relacionado ao COVID-19.</w:t>
      </w:r>
      <w:r w:rsidR="00C63EC1">
        <w:rPr>
          <w:rFonts w:ascii="Times New Roman" w:hAnsi="Times New Roman" w:cs="Times New Roman"/>
          <w:color w:val="000000" w:themeColor="text1"/>
          <w:sz w:val="24"/>
          <w:szCs w:val="24"/>
        </w:rPr>
        <w:t xml:space="preserve"> D</w:t>
      </w:r>
      <w:r w:rsidR="00C17464">
        <w:rPr>
          <w:rFonts w:ascii="Times New Roman" w:hAnsi="Times New Roman" w:cs="Times New Roman"/>
          <w:color w:val="000000" w:themeColor="text1"/>
          <w:sz w:val="24"/>
          <w:szCs w:val="24"/>
        </w:rPr>
        <w:t>iz que n</w:t>
      </w:r>
      <w:r w:rsidR="00C17464" w:rsidRPr="00C17464">
        <w:rPr>
          <w:rFonts w:ascii="Times New Roman" w:hAnsi="Times New Roman" w:cs="Times New Roman"/>
          <w:color w:val="000000" w:themeColor="text1"/>
          <w:sz w:val="24"/>
          <w:szCs w:val="24"/>
        </w:rPr>
        <w:t xml:space="preserve">a forma mais grave, se ocorrer </w:t>
      </w:r>
      <w:r w:rsidR="00C17464" w:rsidRPr="00C17464">
        <w:rPr>
          <w:rFonts w:ascii="Times New Roman" w:hAnsi="Times New Roman" w:cs="Times New Roman"/>
          <w:color w:val="000000" w:themeColor="text1"/>
          <w:sz w:val="24"/>
          <w:szCs w:val="24"/>
        </w:rPr>
        <w:lastRenderedPageBreak/>
        <w:t xml:space="preserve">hipoxemia grave apesar da ventilação, apesar da falha da terapia e da colocação em posição prona, a ECMO </w:t>
      </w:r>
      <w:r w:rsidR="00C17464">
        <w:rPr>
          <w:rFonts w:ascii="Times New Roman" w:hAnsi="Times New Roman" w:cs="Times New Roman"/>
          <w:color w:val="000000" w:themeColor="text1"/>
          <w:sz w:val="24"/>
          <w:szCs w:val="24"/>
        </w:rPr>
        <w:t xml:space="preserve">venovenosa </w:t>
      </w:r>
      <w:r w:rsidR="00C17464" w:rsidRPr="00C17464">
        <w:rPr>
          <w:rFonts w:ascii="Times New Roman" w:hAnsi="Times New Roman" w:cs="Times New Roman"/>
          <w:color w:val="000000" w:themeColor="text1"/>
          <w:sz w:val="24"/>
          <w:szCs w:val="24"/>
        </w:rPr>
        <w:t>deve ser considerada.</w:t>
      </w:r>
      <w:r w:rsidR="004B714F">
        <w:rPr>
          <w:rFonts w:ascii="Times New Roman" w:hAnsi="Times New Roman" w:cs="Times New Roman"/>
          <w:color w:val="000000" w:themeColor="text1"/>
          <w:sz w:val="24"/>
          <w:szCs w:val="24"/>
        </w:rPr>
        <w:t xml:space="preserve"> </w:t>
      </w:r>
    </w:p>
    <w:p w14:paraId="6E17A6B5" w14:textId="6D59C560" w:rsidR="004F1135" w:rsidRDefault="00A2402B" w:rsidP="000033CE">
      <w:pPr>
        <w:tabs>
          <w:tab w:val="left" w:pos="13205"/>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63EC1">
        <w:rPr>
          <w:rFonts w:ascii="Times New Roman" w:hAnsi="Times New Roman" w:cs="Times New Roman"/>
          <w:color w:val="000000" w:themeColor="text1"/>
          <w:sz w:val="24"/>
          <w:szCs w:val="24"/>
        </w:rPr>
        <w:t>D</w:t>
      </w:r>
      <w:r w:rsidR="00BD5C0A">
        <w:rPr>
          <w:rFonts w:ascii="Times New Roman" w:hAnsi="Times New Roman" w:cs="Times New Roman"/>
          <w:color w:val="000000" w:themeColor="text1"/>
          <w:sz w:val="24"/>
          <w:szCs w:val="24"/>
        </w:rPr>
        <w:t>o ponto</w:t>
      </w:r>
      <w:r w:rsidR="004B714F">
        <w:rPr>
          <w:rFonts w:ascii="Times New Roman" w:hAnsi="Times New Roman" w:cs="Times New Roman"/>
          <w:color w:val="000000" w:themeColor="text1"/>
          <w:sz w:val="24"/>
          <w:szCs w:val="24"/>
        </w:rPr>
        <w:t xml:space="preserve"> de vista</w:t>
      </w:r>
      <w:r>
        <w:rPr>
          <w:rFonts w:ascii="Times New Roman" w:hAnsi="Times New Roman" w:cs="Times New Roman"/>
          <w:color w:val="000000" w:themeColor="text1"/>
          <w:sz w:val="24"/>
          <w:szCs w:val="24"/>
        </w:rPr>
        <w:t xml:space="preserve"> de</w:t>
      </w:r>
      <w:r w:rsidRPr="00A2402B">
        <w:rPr>
          <w:rFonts w:ascii="Times New Roman" w:hAnsi="Times New Roman" w:cs="Times New Roman"/>
          <w:color w:val="000000" w:themeColor="text1"/>
          <w:sz w:val="24"/>
          <w:szCs w:val="24"/>
        </w:rPr>
        <w:t xml:space="preserve"> </w:t>
      </w:r>
      <w:r w:rsidRPr="00117108">
        <w:rPr>
          <w:rFonts w:ascii="Times New Roman" w:hAnsi="Times New Roman" w:cs="Times New Roman"/>
          <w:color w:val="000000" w:themeColor="text1"/>
          <w:sz w:val="24"/>
          <w:szCs w:val="24"/>
        </w:rPr>
        <w:t>Hekimian</w:t>
      </w:r>
      <w:r w:rsidR="001303E2">
        <w:rPr>
          <w:rFonts w:ascii="Times New Roman" w:hAnsi="Times New Roman" w:cs="Times New Roman"/>
          <w:color w:val="000000" w:themeColor="text1"/>
          <w:sz w:val="24"/>
          <w:szCs w:val="24"/>
        </w:rPr>
        <w:t xml:space="preserve"> </w:t>
      </w:r>
      <w:r w:rsidRPr="00117108">
        <w:rPr>
          <w:rFonts w:ascii="Times New Roman" w:hAnsi="Times New Roman" w:cs="Times New Roman"/>
          <w:color w:val="000000" w:themeColor="text1"/>
          <w:sz w:val="24"/>
          <w:szCs w:val="24"/>
        </w:rPr>
        <w:t xml:space="preserve">et al </w:t>
      </w:r>
      <w:r>
        <w:rPr>
          <w:rFonts w:ascii="Times New Roman" w:hAnsi="Times New Roman" w:cs="Times New Roman"/>
          <w:color w:val="000000" w:themeColor="text1"/>
          <w:sz w:val="24"/>
          <w:szCs w:val="24"/>
        </w:rPr>
        <w:t>(</w:t>
      </w:r>
      <w:r w:rsidRPr="00117108">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w:t>
      </w:r>
      <w:r w:rsidR="004B714F">
        <w:rPr>
          <w:rFonts w:ascii="Times New Roman" w:hAnsi="Times New Roman" w:cs="Times New Roman"/>
          <w:color w:val="000000" w:themeColor="text1"/>
          <w:sz w:val="24"/>
          <w:szCs w:val="24"/>
        </w:rPr>
        <w:t xml:space="preserve"> as duas principais indicações são uma relação de PaO2/FiO2, que esteja persistente inferior a 80 ou uma complacência pulmonar muito prejudicada, ou seja, levar a hipercapnia grave ou altas pressões trans pulmonares, que assim torna a ventilação mecânica muito prejudicial. </w:t>
      </w:r>
      <w:r w:rsidR="004E6E5C">
        <w:rPr>
          <w:rFonts w:ascii="Times New Roman" w:hAnsi="Times New Roman" w:cs="Times New Roman"/>
          <w:color w:val="000000" w:themeColor="text1"/>
          <w:sz w:val="24"/>
          <w:szCs w:val="24"/>
        </w:rPr>
        <w:t xml:space="preserve"> Assim, quando respeitadas as indicações, surgem</w:t>
      </w:r>
      <w:r w:rsidR="004E6E5C" w:rsidRPr="004E6E5C">
        <w:rPr>
          <w:rFonts w:ascii="Times New Roman" w:hAnsi="Times New Roman" w:cs="Times New Roman"/>
          <w:color w:val="000000" w:themeColor="text1"/>
          <w:sz w:val="24"/>
          <w:szCs w:val="24"/>
        </w:rPr>
        <w:t xml:space="preserve"> altas taxas de</w:t>
      </w:r>
      <w:r w:rsidR="004E6E5C">
        <w:rPr>
          <w:rFonts w:ascii="Times New Roman" w:hAnsi="Times New Roman" w:cs="Times New Roman"/>
          <w:color w:val="000000" w:themeColor="text1"/>
          <w:sz w:val="24"/>
          <w:szCs w:val="24"/>
        </w:rPr>
        <w:t xml:space="preserve"> resultados satisfatórios.</w:t>
      </w:r>
      <w:r w:rsidR="004E6E5C" w:rsidRPr="004E6E5C">
        <w:rPr>
          <w:rFonts w:ascii="Times New Roman" w:hAnsi="Times New Roman" w:cs="Times New Roman"/>
          <w:color w:val="000000" w:themeColor="text1"/>
          <w:sz w:val="24"/>
          <w:szCs w:val="24"/>
        </w:rPr>
        <w:t xml:space="preserve"> </w:t>
      </w:r>
      <w:r w:rsidR="004E6E5C">
        <w:rPr>
          <w:rFonts w:ascii="Times New Roman" w:hAnsi="Times New Roman" w:cs="Times New Roman"/>
          <w:color w:val="000000" w:themeColor="text1"/>
          <w:sz w:val="24"/>
          <w:szCs w:val="24"/>
        </w:rPr>
        <w:t>A</w:t>
      </w:r>
      <w:r w:rsidR="004E6E5C" w:rsidRPr="004E6E5C">
        <w:rPr>
          <w:rFonts w:ascii="Times New Roman" w:hAnsi="Times New Roman" w:cs="Times New Roman"/>
          <w:color w:val="000000" w:themeColor="text1"/>
          <w:sz w:val="24"/>
          <w:szCs w:val="24"/>
        </w:rPr>
        <w:t xml:space="preserve"> ECMO é uma opção de tratamento ideal para pacientes que sofrem dos casos mais graves de SDRA</w:t>
      </w:r>
      <w:r w:rsidR="00C63EC1">
        <w:rPr>
          <w:rFonts w:ascii="Times New Roman" w:hAnsi="Times New Roman" w:cs="Times New Roman"/>
          <w:color w:val="000000" w:themeColor="text1"/>
          <w:sz w:val="24"/>
          <w:szCs w:val="24"/>
        </w:rPr>
        <w:t xml:space="preserve"> na </w:t>
      </w:r>
      <w:r w:rsidR="00C63EC1" w:rsidRPr="004E6E5C">
        <w:rPr>
          <w:rFonts w:ascii="Times New Roman" w:hAnsi="Times New Roman" w:cs="Times New Roman"/>
          <w:color w:val="000000" w:themeColor="text1"/>
          <w:sz w:val="24"/>
          <w:szCs w:val="24"/>
        </w:rPr>
        <w:t>COVID</w:t>
      </w:r>
      <w:r w:rsidR="004E6E5C" w:rsidRPr="004E6E5C">
        <w:rPr>
          <w:rFonts w:ascii="Times New Roman" w:hAnsi="Times New Roman" w:cs="Times New Roman"/>
          <w:color w:val="000000" w:themeColor="text1"/>
          <w:sz w:val="24"/>
          <w:szCs w:val="24"/>
        </w:rPr>
        <w:t>-19. No entanto, essa opção de tratamento apresenta limitações significativas quando considerada sua popularidade entre pacientes com pouca ou nenhuma comorbidade</w:t>
      </w:r>
      <w:r w:rsidR="004E6E5C">
        <w:rPr>
          <w:rFonts w:ascii="Times New Roman" w:hAnsi="Times New Roman" w:cs="Times New Roman"/>
          <w:color w:val="000000" w:themeColor="text1"/>
          <w:sz w:val="24"/>
          <w:szCs w:val="24"/>
        </w:rPr>
        <w:t xml:space="preserve">, </w:t>
      </w:r>
      <w:r w:rsidR="004E6E5C" w:rsidRPr="004E6E5C">
        <w:rPr>
          <w:rFonts w:ascii="Times New Roman" w:hAnsi="Times New Roman" w:cs="Times New Roman"/>
          <w:color w:val="000000" w:themeColor="text1"/>
          <w:sz w:val="24"/>
          <w:szCs w:val="24"/>
        </w:rPr>
        <w:t>exigindo que os pacientes</w:t>
      </w:r>
      <w:r w:rsidR="004E6E5C">
        <w:rPr>
          <w:rFonts w:ascii="Times New Roman" w:hAnsi="Times New Roman" w:cs="Times New Roman"/>
          <w:color w:val="000000" w:themeColor="text1"/>
          <w:sz w:val="24"/>
          <w:szCs w:val="24"/>
        </w:rPr>
        <w:t xml:space="preserve"> sejam capazes de tolerar a ressuscitação prolongada</w:t>
      </w:r>
      <w:r w:rsidR="004E6E5C" w:rsidRPr="004E6E5C">
        <w:rPr>
          <w:rFonts w:ascii="Times New Roman" w:hAnsi="Times New Roman" w:cs="Times New Roman"/>
          <w:color w:val="000000" w:themeColor="text1"/>
          <w:sz w:val="24"/>
          <w:szCs w:val="24"/>
        </w:rPr>
        <w:t>. Além disso, essa opção de tratamento apresenta alto risco de complicações</w:t>
      </w:r>
      <w:r w:rsidR="004E6E5C">
        <w:rPr>
          <w:rFonts w:ascii="Times New Roman" w:hAnsi="Times New Roman" w:cs="Times New Roman"/>
          <w:color w:val="000000" w:themeColor="text1"/>
          <w:sz w:val="24"/>
          <w:szCs w:val="24"/>
        </w:rPr>
        <w:t xml:space="preserve">, em particular </w:t>
      </w:r>
      <w:r w:rsidR="004E6E5C" w:rsidRPr="004E6E5C">
        <w:rPr>
          <w:rFonts w:ascii="Times New Roman" w:hAnsi="Times New Roman" w:cs="Times New Roman"/>
          <w:color w:val="000000" w:themeColor="text1"/>
          <w:sz w:val="24"/>
          <w:szCs w:val="24"/>
        </w:rPr>
        <w:t>à infecção</w:t>
      </w:r>
      <w:r w:rsidR="004E6E5C">
        <w:rPr>
          <w:rFonts w:ascii="Times New Roman" w:hAnsi="Times New Roman" w:cs="Times New Roman"/>
          <w:color w:val="000000" w:themeColor="text1"/>
          <w:sz w:val="24"/>
          <w:szCs w:val="24"/>
        </w:rPr>
        <w:t>.</w:t>
      </w:r>
      <w:r w:rsidR="0071688C">
        <w:rPr>
          <w:rFonts w:ascii="Times New Roman" w:hAnsi="Times New Roman" w:cs="Times New Roman"/>
          <w:color w:val="000000" w:themeColor="text1"/>
          <w:sz w:val="24"/>
          <w:szCs w:val="24"/>
        </w:rPr>
        <w:t xml:space="preserve"> </w:t>
      </w:r>
    </w:p>
    <w:p w14:paraId="21E8AE7A" w14:textId="414346E2" w:rsidR="00A2402B" w:rsidRDefault="004F1135" w:rsidP="000033CE">
      <w:pPr>
        <w:tabs>
          <w:tab w:val="left" w:pos="13205"/>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688C">
        <w:rPr>
          <w:rFonts w:ascii="Times New Roman" w:hAnsi="Times New Roman" w:cs="Times New Roman"/>
          <w:color w:val="000000" w:themeColor="text1"/>
          <w:sz w:val="24"/>
          <w:szCs w:val="24"/>
        </w:rPr>
        <w:t xml:space="preserve">Com relação a especificidade, </w:t>
      </w:r>
      <w:r w:rsidR="0071688C" w:rsidRPr="0071688C">
        <w:rPr>
          <w:rFonts w:ascii="Times New Roman" w:hAnsi="Times New Roman" w:cs="Times New Roman"/>
          <w:color w:val="000000" w:themeColor="text1"/>
          <w:sz w:val="24"/>
          <w:szCs w:val="24"/>
        </w:rPr>
        <w:t>Hekimian</w:t>
      </w:r>
      <w:r w:rsidR="001303E2">
        <w:rPr>
          <w:rFonts w:ascii="Times New Roman" w:hAnsi="Times New Roman" w:cs="Times New Roman"/>
          <w:color w:val="000000" w:themeColor="text1"/>
          <w:sz w:val="24"/>
          <w:szCs w:val="24"/>
        </w:rPr>
        <w:t xml:space="preserve"> </w:t>
      </w:r>
      <w:r w:rsidR="0071688C" w:rsidRPr="0071688C">
        <w:rPr>
          <w:rFonts w:ascii="Times New Roman" w:hAnsi="Times New Roman" w:cs="Times New Roman"/>
          <w:color w:val="000000" w:themeColor="text1"/>
          <w:sz w:val="24"/>
          <w:szCs w:val="24"/>
        </w:rPr>
        <w:t>et al (2020</w:t>
      </w:r>
      <w:r w:rsidR="00D54B7D" w:rsidRPr="0071688C">
        <w:rPr>
          <w:rFonts w:ascii="Times New Roman" w:hAnsi="Times New Roman" w:cs="Times New Roman"/>
          <w:color w:val="000000" w:themeColor="text1"/>
          <w:sz w:val="24"/>
          <w:szCs w:val="24"/>
        </w:rPr>
        <w:t>)</w:t>
      </w:r>
      <w:r w:rsidR="00D54B7D">
        <w:rPr>
          <w:rFonts w:ascii="Times New Roman" w:hAnsi="Times New Roman" w:cs="Times New Roman"/>
          <w:color w:val="000000" w:themeColor="text1"/>
          <w:sz w:val="24"/>
          <w:szCs w:val="24"/>
        </w:rPr>
        <w:t>, cita u</w:t>
      </w:r>
      <w:r w:rsidR="00D54B7D" w:rsidRPr="00D54B7D">
        <w:rPr>
          <w:rFonts w:ascii="Times New Roman" w:hAnsi="Times New Roman" w:cs="Times New Roman"/>
          <w:color w:val="000000" w:themeColor="text1"/>
          <w:sz w:val="24"/>
          <w:szCs w:val="24"/>
        </w:rPr>
        <w:t>ma das questões de manejo nesses pacientes com ECMO</w:t>
      </w:r>
      <w:r>
        <w:rPr>
          <w:rFonts w:ascii="Times New Roman" w:hAnsi="Times New Roman" w:cs="Times New Roman"/>
          <w:color w:val="000000" w:themeColor="text1"/>
          <w:sz w:val="24"/>
          <w:szCs w:val="24"/>
        </w:rPr>
        <w:t>. É</w:t>
      </w:r>
      <w:r w:rsidR="00D54B7D" w:rsidRPr="00D54B7D">
        <w:rPr>
          <w:rFonts w:ascii="Times New Roman" w:hAnsi="Times New Roman" w:cs="Times New Roman"/>
          <w:color w:val="000000" w:themeColor="text1"/>
          <w:sz w:val="24"/>
          <w:szCs w:val="24"/>
        </w:rPr>
        <w:t xml:space="preserve"> o manejo adequado da anticoagulação, suficiente para limitar a ativação hemostática secundária ao estabelecimento do circuito e prevenir complicações trombóticas</w:t>
      </w:r>
      <w:r w:rsidR="00D54B7D">
        <w:rPr>
          <w:rFonts w:ascii="Times New Roman" w:hAnsi="Times New Roman" w:cs="Times New Roman"/>
          <w:color w:val="000000" w:themeColor="text1"/>
          <w:sz w:val="24"/>
          <w:szCs w:val="24"/>
        </w:rPr>
        <w:t xml:space="preserve"> e assim não aumentar o risco de sangramento. E tendo como o anticoagulante de escolha para esse contexto</w:t>
      </w:r>
      <w:r w:rsidR="003B5FD0">
        <w:rPr>
          <w:rFonts w:ascii="Times New Roman" w:hAnsi="Times New Roman" w:cs="Times New Roman"/>
          <w:color w:val="000000" w:themeColor="text1"/>
          <w:sz w:val="24"/>
          <w:szCs w:val="24"/>
        </w:rPr>
        <w:t>:</w:t>
      </w:r>
      <w:r w:rsidR="00D54B7D">
        <w:rPr>
          <w:rFonts w:ascii="Times New Roman" w:hAnsi="Times New Roman" w:cs="Times New Roman"/>
          <w:color w:val="000000" w:themeColor="text1"/>
          <w:sz w:val="24"/>
          <w:szCs w:val="24"/>
        </w:rPr>
        <w:t xml:space="preserve"> a Heparina não fracionada (HNF).</w:t>
      </w:r>
    </w:p>
    <w:p w14:paraId="05B347C0" w14:textId="12CA3F74" w:rsidR="00480F82" w:rsidRDefault="00A2402B" w:rsidP="000033CE">
      <w:pPr>
        <w:tabs>
          <w:tab w:val="left" w:pos="13205"/>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54B7D">
        <w:rPr>
          <w:rFonts w:ascii="Times New Roman" w:hAnsi="Times New Roman" w:cs="Times New Roman"/>
          <w:color w:val="000000" w:themeColor="text1"/>
          <w:sz w:val="24"/>
          <w:szCs w:val="24"/>
        </w:rPr>
        <w:t xml:space="preserve">  Em seu estudo também, </w:t>
      </w:r>
      <w:r w:rsidR="00D54B7D" w:rsidRPr="0071688C">
        <w:rPr>
          <w:rFonts w:ascii="Times New Roman" w:hAnsi="Times New Roman" w:cs="Times New Roman"/>
          <w:color w:val="000000" w:themeColor="text1"/>
          <w:sz w:val="24"/>
          <w:szCs w:val="24"/>
        </w:rPr>
        <w:t>Hekimian</w:t>
      </w:r>
      <w:r w:rsidR="001303E2">
        <w:rPr>
          <w:rFonts w:ascii="Times New Roman" w:hAnsi="Times New Roman" w:cs="Times New Roman"/>
          <w:color w:val="000000" w:themeColor="text1"/>
          <w:sz w:val="24"/>
          <w:szCs w:val="24"/>
        </w:rPr>
        <w:t xml:space="preserve"> </w:t>
      </w:r>
      <w:r w:rsidR="00D54B7D" w:rsidRPr="0071688C">
        <w:rPr>
          <w:rFonts w:ascii="Times New Roman" w:hAnsi="Times New Roman" w:cs="Times New Roman"/>
          <w:color w:val="000000" w:themeColor="text1"/>
          <w:sz w:val="24"/>
          <w:szCs w:val="24"/>
        </w:rPr>
        <w:t>et al (2020)</w:t>
      </w:r>
      <w:r w:rsidR="00D54B7D">
        <w:rPr>
          <w:rFonts w:ascii="Times New Roman" w:hAnsi="Times New Roman" w:cs="Times New Roman"/>
          <w:color w:val="000000" w:themeColor="text1"/>
          <w:sz w:val="24"/>
          <w:szCs w:val="24"/>
        </w:rPr>
        <w:t xml:space="preserve"> enfatiza que mesmo </w:t>
      </w:r>
      <w:r w:rsidR="005B62F8">
        <w:rPr>
          <w:rFonts w:ascii="Times New Roman" w:hAnsi="Times New Roman" w:cs="Times New Roman"/>
          <w:color w:val="000000" w:themeColor="text1"/>
          <w:sz w:val="24"/>
          <w:szCs w:val="24"/>
        </w:rPr>
        <w:t>raramente,</w:t>
      </w:r>
      <w:r w:rsidR="00D54B7D">
        <w:rPr>
          <w:rFonts w:ascii="Times New Roman" w:hAnsi="Times New Roman" w:cs="Times New Roman"/>
          <w:color w:val="000000" w:themeColor="text1"/>
          <w:sz w:val="24"/>
          <w:szCs w:val="24"/>
        </w:rPr>
        <w:t xml:space="preserve"> o SARS-COV-2 teve participação em insuficiência cardíaca aguda</w:t>
      </w:r>
      <w:r w:rsidR="005B62F8">
        <w:rPr>
          <w:rFonts w:ascii="Times New Roman" w:hAnsi="Times New Roman" w:cs="Times New Roman"/>
          <w:color w:val="000000" w:themeColor="text1"/>
          <w:sz w:val="24"/>
          <w:szCs w:val="24"/>
        </w:rPr>
        <w:t>, com quadro clinico de miocardite fulminante, disfunção ventricular esquerda e troponina elevada, destacando assim a implantação da conexão ECMO-VA, permitindo a sobrevivência desses pacientes. Assim como Diaz (2020), Hekimian</w:t>
      </w:r>
      <w:r w:rsidR="005B62F8" w:rsidRPr="0071688C">
        <w:rPr>
          <w:rFonts w:ascii="Times New Roman" w:hAnsi="Times New Roman" w:cs="Times New Roman"/>
          <w:color w:val="000000" w:themeColor="text1"/>
          <w:sz w:val="24"/>
          <w:szCs w:val="24"/>
        </w:rPr>
        <w:t xml:space="preserve"> et al (2020)</w:t>
      </w:r>
      <w:r w:rsidR="005B62F8">
        <w:rPr>
          <w:rFonts w:ascii="Times New Roman" w:hAnsi="Times New Roman" w:cs="Times New Roman"/>
          <w:color w:val="000000" w:themeColor="text1"/>
          <w:sz w:val="24"/>
          <w:szCs w:val="24"/>
        </w:rPr>
        <w:t xml:space="preserve"> também evidencia</w:t>
      </w:r>
      <w:r w:rsidR="00481983">
        <w:rPr>
          <w:rFonts w:ascii="Times New Roman" w:hAnsi="Times New Roman" w:cs="Times New Roman"/>
          <w:color w:val="000000" w:themeColor="text1"/>
          <w:sz w:val="24"/>
          <w:szCs w:val="24"/>
        </w:rPr>
        <w:t>m</w:t>
      </w:r>
      <w:r w:rsidR="005B62F8">
        <w:rPr>
          <w:rFonts w:ascii="Times New Roman" w:hAnsi="Times New Roman" w:cs="Times New Roman"/>
          <w:color w:val="000000" w:themeColor="text1"/>
          <w:sz w:val="24"/>
          <w:szCs w:val="24"/>
        </w:rPr>
        <w:t xml:space="preserve"> que a gestão do uso da ECMO está relacionada aos recursos disponíveis diante do momento.</w:t>
      </w:r>
    </w:p>
    <w:p w14:paraId="38E905E7" w14:textId="4E613F03" w:rsidR="00480F82" w:rsidRDefault="00480F82" w:rsidP="000033CE">
      <w:pPr>
        <w:tabs>
          <w:tab w:val="left" w:pos="13205"/>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F2C0B">
        <w:rPr>
          <w:rFonts w:ascii="Times New Roman" w:hAnsi="Times New Roman" w:cs="Times New Roman"/>
          <w:color w:val="000000" w:themeColor="text1"/>
          <w:sz w:val="24"/>
          <w:szCs w:val="24"/>
        </w:rPr>
        <w:t xml:space="preserve"> Em seu estudo, Urner et al</w:t>
      </w:r>
      <w:r w:rsidR="0066166B">
        <w:rPr>
          <w:rFonts w:ascii="Times New Roman" w:hAnsi="Times New Roman" w:cs="Times New Roman"/>
          <w:color w:val="000000" w:themeColor="text1"/>
          <w:sz w:val="24"/>
          <w:szCs w:val="24"/>
        </w:rPr>
        <w:t xml:space="preserve"> </w:t>
      </w:r>
      <w:r w:rsidR="00EF2C0B">
        <w:rPr>
          <w:rFonts w:ascii="Times New Roman" w:hAnsi="Times New Roman" w:cs="Times New Roman"/>
          <w:color w:val="000000" w:themeColor="text1"/>
          <w:sz w:val="24"/>
          <w:szCs w:val="24"/>
        </w:rPr>
        <w:t xml:space="preserve">(2022) afirma que a </w:t>
      </w:r>
      <w:r w:rsidR="00EF2C0B" w:rsidRPr="00EF2C0B">
        <w:rPr>
          <w:rFonts w:ascii="Times New Roman" w:hAnsi="Times New Roman" w:cs="Times New Roman"/>
          <w:color w:val="000000" w:themeColor="text1"/>
          <w:sz w:val="24"/>
          <w:szCs w:val="24"/>
        </w:rPr>
        <w:t>ECMO está associada à redução da mortalidade em adultos seleciona</w:t>
      </w:r>
      <w:r w:rsidR="00007769">
        <w:rPr>
          <w:rFonts w:ascii="Times New Roman" w:hAnsi="Times New Roman" w:cs="Times New Roman"/>
          <w:color w:val="000000" w:themeColor="text1"/>
          <w:sz w:val="24"/>
          <w:szCs w:val="24"/>
        </w:rPr>
        <w:t>dos</w:t>
      </w:r>
      <w:r w:rsidR="00EF2C0B" w:rsidRPr="00EF2C0B">
        <w:rPr>
          <w:rFonts w:ascii="Times New Roman" w:hAnsi="Times New Roman" w:cs="Times New Roman"/>
          <w:color w:val="000000" w:themeColor="text1"/>
          <w:sz w:val="24"/>
          <w:szCs w:val="24"/>
        </w:rPr>
        <w:t xml:space="preserve"> com indicação </w:t>
      </w:r>
      <w:r w:rsidR="00EF2C0B">
        <w:rPr>
          <w:rFonts w:ascii="Times New Roman" w:hAnsi="Times New Roman" w:cs="Times New Roman"/>
          <w:color w:val="000000" w:themeColor="text1"/>
          <w:sz w:val="24"/>
          <w:szCs w:val="24"/>
        </w:rPr>
        <w:t xml:space="preserve">de insuficiência </w:t>
      </w:r>
      <w:r w:rsidR="001039ED">
        <w:rPr>
          <w:rFonts w:ascii="Times New Roman" w:hAnsi="Times New Roman" w:cs="Times New Roman"/>
          <w:color w:val="000000" w:themeColor="text1"/>
          <w:sz w:val="24"/>
          <w:szCs w:val="24"/>
        </w:rPr>
        <w:t>respiratória relacionada</w:t>
      </w:r>
      <w:r w:rsidR="00EF2C0B" w:rsidRPr="00EF2C0B">
        <w:rPr>
          <w:rFonts w:ascii="Times New Roman" w:hAnsi="Times New Roman" w:cs="Times New Roman"/>
          <w:color w:val="000000" w:themeColor="text1"/>
          <w:sz w:val="24"/>
          <w:szCs w:val="24"/>
        </w:rPr>
        <w:t xml:space="preserve"> à COVID-</w:t>
      </w:r>
      <w:r w:rsidR="008224C5" w:rsidRPr="00EF2C0B">
        <w:rPr>
          <w:rFonts w:ascii="Times New Roman" w:hAnsi="Times New Roman" w:cs="Times New Roman"/>
          <w:color w:val="000000" w:themeColor="text1"/>
          <w:sz w:val="24"/>
          <w:szCs w:val="24"/>
        </w:rPr>
        <w:t>19.</w:t>
      </w:r>
      <w:r w:rsidR="008224C5">
        <w:rPr>
          <w:rFonts w:ascii="Times New Roman" w:hAnsi="Times New Roman" w:cs="Times New Roman"/>
          <w:color w:val="000000" w:themeColor="text1"/>
          <w:sz w:val="24"/>
          <w:szCs w:val="24"/>
        </w:rPr>
        <w:t xml:space="preserve"> Sendo que a</w:t>
      </w:r>
      <w:r w:rsidR="00EF2C0B" w:rsidRPr="00EF2C0B">
        <w:rPr>
          <w:rFonts w:ascii="Times New Roman" w:hAnsi="Times New Roman" w:cs="Times New Roman"/>
          <w:color w:val="000000" w:themeColor="text1"/>
          <w:sz w:val="24"/>
          <w:szCs w:val="24"/>
        </w:rPr>
        <w:t xml:space="preserve"> Idade, gravidade da hipoxemia e duração da ventilação</w:t>
      </w:r>
      <w:r w:rsidR="00007769">
        <w:rPr>
          <w:rFonts w:ascii="Times New Roman" w:hAnsi="Times New Roman" w:cs="Times New Roman"/>
          <w:color w:val="000000" w:themeColor="text1"/>
          <w:sz w:val="24"/>
          <w:szCs w:val="24"/>
        </w:rPr>
        <w:t xml:space="preserve"> mecânica acarretou um</w:t>
      </w:r>
      <w:r w:rsidR="00EF2C0B" w:rsidRPr="00EF2C0B">
        <w:rPr>
          <w:rFonts w:ascii="Times New Roman" w:hAnsi="Times New Roman" w:cs="Times New Roman"/>
          <w:color w:val="000000" w:themeColor="text1"/>
          <w:sz w:val="24"/>
          <w:szCs w:val="24"/>
        </w:rPr>
        <w:t xml:space="preserve"> efeito</w:t>
      </w:r>
      <w:r w:rsidR="00007769">
        <w:rPr>
          <w:rFonts w:ascii="Times New Roman" w:hAnsi="Times New Roman" w:cs="Times New Roman"/>
          <w:color w:val="000000" w:themeColor="text1"/>
          <w:sz w:val="24"/>
          <w:szCs w:val="24"/>
        </w:rPr>
        <w:t xml:space="preserve"> negativo</w:t>
      </w:r>
      <w:r w:rsidR="00EF2C0B" w:rsidRPr="00EF2C0B">
        <w:rPr>
          <w:rFonts w:ascii="Times New Roman" w:hAnsi="Times New Roman" w:cs="Times New Roman"/>
          <w:color w:val="000000" w:themeColor="text1"/>
          <w:sz w:val="24"/>
          <w:szCs w:val="24"/>
        </w:rPr>
        <w:t xml:space="preserve"> </w:t>
      </w:r>
      <w:r w:rsidR="00007769">
        <w:rPr>
          <w:rFonts w:ascii="Times New Roman" w:hAnsi="Times New Roman" w:cs="Times New Roman"/>
          <w:color w:val="000000" w:themeColor="text1"/>
          <w:sz w:val="24"/>
          <w:szCs w:val="24"/>
        </w:rPr>
        <w:t>ao</w:t>
      </w:r>
      <w:r w:rsidR="00EF2C0B" w:rsidRPr="00EF2C0B">
        <w:rPr>
          <w:rFonts w:ascii="Times New Roman" w:hAnsi="Times New Roman" w:cs="Times New Roman"/>
          <w:color w:val="000000" w:themeColor="text1"/>
          <w:sz w:val="24"/>
          <w:szCs w:val="24"/>
        </w:rPr>
        <w:t xml:space="preserve"> tratamento e devem ser considerados na decisão de iniciar ECMO em pacientes com covid-19.</w:t>
      </w:r>
      <w:r w:rsidR="008224C5">
        <w:rPr>
          <w:rFonts w:ascii="Times New Roman" w:hAnsi="Times New Roman" w:cs="Times New Roman"/>
          <w:color w:val="000000" w:themeColor="text1"/>
          <w:sz w:val="24"/>
          <w:szCs w:val="24"/>
        </w:rPr>
        <w:t xml:space="preserve"> Em suas analises secundarias foi descoberto que a ECMO poderia ter sido mais eficaz, se liberada de forma consistente a pacientes bem selecionados com hipoxemia mais grave </w:t>
      </w:r>
      <w:r w:rsidR="0066166B">
        <w:rPr>
          <w:rFonts w:ascii="Times New Roman" w:hAnsi="Times New Roman" w:cs="Times New Roman"/>
          <w:color w:val="000000" w:themeColor="text1"/>
          <w:sz w:val="24"/>
          <w:szCs w:val="24"/>
        </w:rPr>
        <w:t>(Pa</w:t>
      </w:r>
      <w:r w:rsidR="008224C5">
        <w:rPr>
          <w:rFonts w:ascii="Times New Roman" w:hAnsi="Times New Roman" w:cs="Times New Roman"/>
          <w:color w:val="000000" w:themeColor="text1"/>
          <w:sz w:val="24"/>
          <w:szCs w:val="24"/>
        </w:rPr>
        <w:t xml:space="preserve"> O2 / Fio2 &lt; 80), confirmando assim o estudo de </w:t>
      </w:r>
      <w:r w:rsidR="008224C5" w:rsidRPr="00117108">
        <w:rPr>
          <w:rFonts w:ascii="Times New Roman" w:hAnsi="Times New Roman" w:cs="Times New Roman"/>
          <w:color w:val="000000" w:themeColor="text1"/>
          <w:sz w:val="24"/>
          <w:szCs w:val="24"/>
        </w:rPr>
        <w:t>Hekimian et al</w:t>
      </w:r>
      <w:r w:rsidR="0066166B">
        <w:rPr>
          <w:rFonts w:ascii="Times New Roman" w:hAnsi="Times New Roman" w:cs="Times New Roman"/>
          <w:color w:val="000000" w:themeColor="text1"/>
          <w:sz w:val="24"/>
          <w:szCs w:val="24"/>
        </w:rPr>
        <w:t xml:space="preserve"> </w:t>
      </w:r>
      <w:r w:rsidR="008224C5">
        <w:rPr>
          <w:rFonts w:ascii="Times New Roman" w:hAnsi="Times New Roman" w:cs="Times New Roman"/>
          <w:color w:val="000000" w:themeColor="text1"/>
          <w:sz w:val="24"/>
          <w:szCs w:val="24"/>
        </w:rPr>
        <w:t>(</w:t>
      </w:r>
      <w:r w:rsidR="008224C5" w:rsidRPr="00117108">
        <w:rPr>
          <w:rFonts w:ascii="Times New Roman" w:hAnsi="Times New Roman" w:cs="Times New Roman"/>
          <w:color w:val="000000" w:themeColor="text1"/>
          <w:sz w:val="24"/>
          <w:szCs w:val="24"/>
        </w:rPr>
        <w:t>2020</w:t>
      </w:r>
      <w:r w:rsidR="008224C5">
        <w:rPr>
          <w:rFonts w:ascii="Times New Roman" w:hAnsi="Times New Roman" w:cs="Times New Roman"/>
          <w:color w:val="000000" w:themeColor="text1"/>
          <w:sz w:val="24"/>
          <w:szCs w:val="24"/>
        </w:rPr>
        <w:t xml:space="preserve">). </w:t>
      </w:r>
      <w:r w:rsidR="00C63EC1">
        <w:rPr>
          <w:rFonts w:ascii="Times New Roman" w:hAnsi="Times New Roman" w:cs="Times New Roman"/>
          <w:color w:val="000000" w:themeColor="text1"/>
          <w:sz w:val="24"/>
          <w:szCs w:val="24"/>
        </w:rPr>
        <w:t>Urner et al (2022) a</w:t>
      </w:r>
      <w:r w:rsidR="008224C5">
        <w:rPr>
          <w:rFonts w:ascii="Times New Roman" w:hAnsi="Times New Roman" w:cs="Times New Roman"/>
          <w:color w:val="000000" w:themeColor="text1"/>
          <w:sz w:val="24"/>
          <w:szCs w:val="24"/>
        </w:rPr>
        <w:t xml:space="preserve">presentou como limitação, </w:t>
      </w:r>
      <w:r w:rsidR="00BD5C0A">
        <w:rPr>
          <w:rFonts w:ascii="Times New Roman" w:hAnsi="Times New Roman" w:cs="Times New Roman"/>
          <w:color w:val="000000" w:themeColor="text1"/>
          <w:sz w:val="24"/>
          <w:szCs w:val="24"/>
        </w:rPr>
        <w:t>possíveis dados perdidos e imputação de valores que podem ter influenciado esses resultados.</w:t>
      </w:r>
    </w:p>
    <w:p w14:paraId="0C276FB0" w14:textId="1983F826" w:rsidR="00A2402B" w:rsidRDefault="001039ED"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1473E">
        <w:rPr>
          <w:rFonts w:ascii="Times New Roman" w:hAnsi="Times New Roman" w:cs="Times New Roman"/>
          <w:color w:val="000000" w:themeColor="text1"/>
          <w:sz w:val="24"/>
          <w:szCs w:val="24"/>
        </w:rPr>
        <w:t>O estudo de</w:t>
      </w:r>
      <w:r>
        <w:rPr>
          <w:rFonts w:ascii="Times New Roman" w:hAnsi="Times New Roman" w:cs="Times New Roman"/>
          <w:color w:val="000000" w:themeColor="text1"/>
          <w:sz w:val="24"/>
          <w:szCs w:val="24"/>
        </w:rPr>
        <w:t xml:space="preserve"> </w:t>
      </w:r>
      <w:r w:rsidRPr="001039ED">
        <w:rPr>
          <w:rFonts w:ascii="Times New Roman" w:hAnsi="Times New Roman" w:cs="Times New Roman"/>
          <w:color w:val="000000" w:themeColor="text1"/>
          <w:sz w:val="24"/>
          <w:szCs w:val="24"/>
        </w:rPr>
        <w:t>Deane</w:t>
      </w:r>
      <w:r w:rsidR="001303E2">
        <w:rPr>
          <w:rFonts w:ascii="Times New Roman" w:hAnsi="Times New Roman" w:cs="Times New Roman"/>
          <w:color w:val="000000" w:themeColor="text1"/>
          <w:sz w:val="24"/>
          <w:szCs w:val="24"/>
        </w:rPr>
        <w:t xml:space="preserve"> </w:t>
      </w:r>
      <w:r w:rsidRPr="001039ED">
        <w:rPr>
          <w:rFonts w:ascii="Times New Roman" w:hAnsi="Times New Roman" w:cs="Times New Roman"/>
          <w:color w:val="000000" w:themeColor="text1"/>
          <w:sz w:val="24"/>
          <w:szCs w:val="24"/>
        </w:rPr>
        <w:t>et al</w:t>
      </w:r>
      <w:r w:rsidR="006616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1039ED">
        <w:rPr>
          <w:rFonts w:ascii="Times New Roman" w:hAnsi="Times New Roman" w:cs="Times New Roman"/>
          <w:color w:val="000000" w:themeColor="text1"/>
          <w:sz w:val="24"/>
          <w:szCs w:val="24"/>
        </w:rPr>
        <w:t>2022</w:t>
      </w:r>
      <w:r w:rsidR="003A6D1C">
        <w:rPr>
          <w:rFonts w:ascii="Times New Roman" w:hAnsi="Times New Roman" w:cs="Times New Roman"/>
          <w:color w:val="000000" w:themeColor="text1"/>
          <w:sz w:val="24"/>
          <w:szCs w:val="24"/>
        </w:rPr>
        <w:t xml:space="preserve">) </w:t>
      </w:r>
      <w:r w:rsidR="0021473E">
        <w:rPr>
          <w:rFonts w:ascii="Times New Roman" w:hAnsi="Times New Roman" w:cs="Times New Roman"/>
          <w:color w:val="000000" w:themeColor="text1"/>
          <w:sz w:val="24"/>
          <w:szCs w:val="24"/>
        </w:rPr>
        <w:t xml:space="preserve">trata-se de uma revisão retrospectiva que </w:t>
      </w:r>
      <w:r w:rsidR="003A6D1C">
        <w:rPr>
          <w:rFonts w:ascii="Times New Roman" w:hAnsi="Times New Roman" w:cs="Times New Roman"/>
          <w:color w:val="000000" w:themeColor="text1"/>
          <w:sz w:val="24"/>
          <w:szCs w:val="24"/>
        </w:rPr>
        <w:t>destaca</w:t>
      </w:r>
      <w:r>
        <w:rPr>
          <w:rFonts w:ascii="Times New Roman" w:hAnsi="Times New Roman" w:cs="Times New Roman"/>
          <w:color w:val="000000" w:themeColor="text1"/>
          <w:sz w:val="24"/>
          <w:szCs w:val="24"/>
        </w:rPr>
        <w:t xml:space="preserve"> o uso da ECMO-VV.</w:t>
      </w:r>
      <w:r w:rsidR="000643B6">
        <w:rPr>
          <w:rFonts w:ascii="Times New Roman" w:hAnsi="Times New Roman" w:cs="Times New Roman"/>
          <w:color w:val="000000" w:themeColor="text1"/>
          <w:sz w:val="24"/>
          <w:szCs w:val="24"/>
        </w:rPr>
        <w:t xml:space="preserve"> </w:t>
      </w:r>
      <w:r w:rsidR="0021473E">
        <w:rPr>
          <w:rFonts w:ascii="Times New Roman" w:hAnsi="Times New Roman" w:cs="Times New Roman"/>
          <w:color w:val="000000" w:themeColor="text1"/>
          <w:sz w:val="24"/>
          <w:szCs w:val="24"/>
        </w:rPr>
        <w:t xml:space="preserve">Nesse </w:t>
      </w:r>
      <w:r w:rsidR="0037483F">
        <w:rPr>
          <w:rFonts w:ascii="Times New Roman" w:hAnsi="Times New Roman" w:cs="Times New Roman"/>
          <w:color w:val="000000" w:themeColor="text1"/>
          <w:sz w:val="24"/>
          <w:szCs w:val="24"/>
        </w:rPr>
        <w:t>estudo 93</w:t>
      </w:r>
      <w:r w:rsidR="00DA1D49">
        <w:rPr>
          <w:rFonts w:ascii="Times New Roman" w:hAnsi="Times New Roman" w:cs="Times New Roman"/>
          <w:color w:val="000000" w:themeColor="text1"/>
          <w:sz w:val="24"/>
          <w:szCs w:val="24"/>
        </w:rPr>
        <w:t>,3% dos pacientes (</w:t>
      </w:r>
      <w:r w:rsidR="0021473E">
        <w:rPr>
          <w:rFonts w:ascii="Times New Roman" w:hAnsi="Times New Roman" w:cs="Times New Roman"/>
          <w:color w:val="000000" w:themeColor="text1"/>
          <w:sz w:val="24"/>
          <w:szCs w:val="24"/>
        </w:rPr>
        <w:t>n=</w:t>
      </w:r>
      <w:r w:rsidR="00DA1D49">
        <w:rPr>
          <w:rFonts w:ascii="Times New Roman" w:hAnsi="Times New Roman" w:cs="Times New Roman"/>
          <w:color w:val="000000" w:themeColor="text1"/>
          <w:sz w:val="24"/>
          <w:szCs w:val="24"/>
        </w:rPr>
        <w:t xml:space="preserve">28) sobreviveram com a ECMO -VV, e </w:t>
      </w:r>
      <w:r w:rsidR="00DA1D49">
        <w:rPr>
          <w:rFonts w:ascii="Times New Roman" w:hAnsi="Times New Roman" w:cs="Times New Roman"/>
          <w:color w:val="000000" w:themeColor="text1"/>
          <w:sz w:val="24"/>
          <w:szCs w:val="24"/>
        </w:rPr>
        <w:lastRenderedPageBreak/>
        <w:t xml:space="preserve">trouxe como causa da morte </w:t>
      </w:r>
      <w:r w:rsidR="008F230A">
        <w:rPr>
          <w:rFonts w:ascii="Times New Roman" w:hAnsi="Times New Roman" w:cs="Times New Roman"/>
          <w:color w:val="000000" w:themeColor="text1"/>
          <w:sz w:val="24"/>
          <w:szCs w:val="24"/>
        </w:rPr>
        <w:t xml:space="preserve">dos demais </w:t>
      </w:r>
      <w:r w:rsidR="00DA1D49">
        <w:rPr>
          <w:rFonts w:ascii="Times New Roman" w:hAnsi="Times New Roman" w:cs="Times New Roman"/>
          <w:color w:val="000000" w:themeColor="text1"/>
          <w:sz w:val="24"/>
          <w:szCs w:val="24"/>
        </w:rPr>
        <w:t xml:space="preserve">após a </w:t>
      </w:r>
      <w:r w:rsidR="003A59B9">
        <w:rPr>
          <w:rFonts w:ascii="Times New Roman" w:hAnsi="Times New Roman" w:cs="Times New Roman"/>
          <w:color w:val="000000" w:themeColor="text1"/>
          <w:sz w:val="24"/>
          <w:szCs w:val="24"/>
        </w:rPr>
        <w:t>descanulação, a</w:t>
      </w:r>
      <w:r w:rsidR="00DA1D49">
        <w:rPr>
          <w:rFonts w:ascii="Times New Roman" w:hAnsi="Times New Roman" w:cs="Times New Roman"/>
          <w:color w:val="000000" w:themeColor="text1"/>
          <w:sz w:val="24"/>
          <w:szCs w:val="24"/>
        </w:rPr>
        <w:t xml:space="preserve"> insuficiência </w:t>
      </w:r>
      <w:r w:rsidR="003A59B9">
        <w:rPr>
          <w:rFonts w:ascii="Times New Roman" w:hAnsi="Times New Roman" w:cs="Times New Roman"/>
          <w:color w:val="000000" w:themeColor="text1"/>
          <w:sz w:val="24"/>
          <w:szCs w:val="24"/>
        </w:rPr>
        <w:t>hepática progressiva</w:t>
      </w:r>
      <w:r w:rsidR="00DA1D49">
        <w:rPr>
          <w:rFonts w:ascii="Times New Roman" w:hAnsi="Times New Roman" w:cs="Times New Roman"/>
          <w:color w:val="000000" w:themeColor="text1"/>
          <w:sz w:val="24"/>
          <w:szCs w:val="24"/>
        </w:rPr>
        <w:t xml:space="preserve"> sendo levada a complicação </w:t>
      </w:r>
      <w:r w:rsidR="00DA1D49" w:rsidRPr="00F017D5">
        <w:rPr>
          <w:rFonts w:ascii="Times New Roman" w:hAnsi="Times New Roman" w:cs="Times New Roman"/>
          <w:color w:val="000000" w:themeColor="text1"/>
          <w:sz w:val="24"/>
          <w:szCs w:val="24"/>
        </w:rPr>
        <w:t>por um sangramento gastrointestinal.</w:t>
      </w:r>
      <w:r w:rsidR="003A59B9" w:rsidRPr="00F017D5">
        <w:rPr>
          <w:rFonts w:ascii="Times New Roman" w:hAnsi="Times New Roman" w:cs="Times New Roman"/>
          <w:color w:val="000000" w:themeColor="text1"/>
          <w:sz w:val="24"/>
          <w:szCs w:val="24"/>
        </w:rPr>
        <w:t xml:space="preserve"> Relatou também </w:t>
      </w:r>
      <w:r w:rsidR="00F017D5" w:rsidRPr="00F017D5">
        <w:rPr>
          <w:rFonts w:ascii="Times New Roman" w:hAnsi="Times New Roman" w:cs="Times New Roman"/>
          <w:color w:val="000000" w:themeColor="text1"/>
          <w:sz w:val="24"/>
          <w:szCs w:val="24"/>
        </w:rPr>
        <w:t xml:space="preserve">que dos 27 pacientes que receberam alta, 23 (85,2%) foi enviado para um centro de reabilitação de curta direção, 4 (14,8%) tiveram alta hospitalar direta. Apenas um paciente foi necessário de oxigênio suplementar diário na alta. Nenhum paciente foi transferido para instituições de longa permanência ou outros hospitais.  </w:t>
      </w:r>
    </w:p>
    <w:p w14:paraId="1F5509F7" w14:textId="7DFB558D" w:rsidR="003A59B9" w:rsidRDefault="00A2402B"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017D5" w:rsidRPr="00F017D5">
        <w:rPr>
          <w:rFonts w:ascii="Times New Roman" w:hAnsi="Times New Roman" w:cs="Times New Roman"/>
          <w:color w:val="000000" w:themeColor="text1"/>
          <w:sz w:val="24"/>
          <w:szCs w:val="24"/>
        </w:rPr>
        <w:t xml:space="preserve">       </w:t>
      </w:r>
      <w:r w:rsidR="0066166B">
        <w:rPr>
          <w:rFonts w:ascii="Times New Roman" w:hAnsi="Times New Roman" w:cs="Times New Roman"/>
          <w:color w:val="000000" w:themeColor="text1"/>
          <w:sz w:val="24"/>
          <w:szCs w:val="24"/>
        </w:rPr>
        <w:t xml:space="preserve"> </w:t>
      </w:r>
      <w:r w:rsidR="0066166B" w:rsidRPr="00F017D5">
        <w:rPr>
          <w:rFonts w:ascii="Times New Roman" w:hAnsi="Times New Roman" w:cs="Times New Roman"/>
          <w:color w:val="000000" w:themeColor="text1"/>
          <w:sz w:val="24"/>
          <w:szCs w:val="24"/>
        </w:rPr>
        <w:t>Deane</w:t>
      </w:r>
      <w:r w:rsidR="0066166B">
        <w:rPr>
          <w:rFonts w:ascii="Times New Roman" w:hAnsi="Times New Roman" w:cs="Times New Roman"/>
          <w:color w:val="000000" w:themeColor="text1"/>
          <w:sz w:val="24"/>
          <w:szCs w:val="24"/>
        </w:rPr>
        <w:t xml:space="preserve"> </w:t>
      </w:r>
      <w:r w:rsidR="0066166B" w:rsidRPr="00F017D5">
        <w:rPr>
          <w:rFonts w:ascii="Times New Roman" w:hAnsi="Times New Roman" w:cs="Times New Roman"/>
          <w:color w:val="000000" w:themeColor="text1"/>
          <w:sz w:val="24"/>
          <w:szCs w:val="24"/>
        </w:rPr>
        <w:t>et</w:t>
      </w:r>
      <w:r w:rsidR="00F017D5" w:rsidRPr="00F017D5">
        <w:rPr>
          <w:rFonts w:ascii="Times New Roman" w:hAnsi="Times New Roman" w:cs="Times New Roman"/>
          <w:color w:val="000000" w:themeColor="text1"/>
          <w:sz w:val="24"/>
          <w:szCs w:val="24"/>
        </w:rPr>
        <w:t xml:space="preserve"> al (2022), destacou como achado notável que todos os pacientes tiveram recuperação pulmonar adequada para desmame do suporte de ECMO ou óbitos por causas não respiratórias.</w:t>
      </w:r>
      <w:r>
        <w:rPr>
          <w:rFonts w:ascii="Times New Roman" w:hAnsi="Times New Roman" w:cs="Times New Roman"/>
          <w:color w:val="000000" w:themeColor="text1"/>
          <w:sz w:val="24"/>
          <w:szCs w:val="24"/>
        </w:rPr>
        <w:t xml:space="preserve"> </w:t>
      </w:r>
      <w:r w:rsidR="00F017D5">
        <w:rPr>
          <w:rFonts w:ascii="Times New Roman" w:hAnsi="Times New Roman" w:cs="Times New Roman"/>
          <w:color w:val="000000" w:themeColor="text1"/>
          <w:sz w:val="24"/>
          <w:szCs w:val="24"/>
          <w:shd w:val="clear" w:color="auto" w:fill="FFFFFF"/>
        </w:rPr>
        <w:t xml:space="preserve">Assim </w:t>
      </w:r>
      <w:r w:rsidR="0005394B">
        <w:rPr>
          <w:rFonts w:ascii="Times New Roman" w:hAnsi="Times New Roman" w:cs="Times New Roman"/>
          <w:color w:val="000000" w:themeColor="text1"/>
          <w:sz w:val="24"/>
          <w:szCs w:val="24"/>
          <w:shd w:val="clear" w:color="auto" w:fill="FFFFFF"/>
        </w:rPr>
        <w:t>como, Hekimian</w:t>
      </w:r>
      <w:r w:rsidR="0005394B" w:rsidRPr="00117108">
        <w:rPr>
          <w:rFonts w:ascii="Times New Roman" w:hAnsi="Times New Roman" w:cs="Times New Roman"/>
          <w:color w:val="000000" w:themeColor="text1"/>
          <w:sz w:val="24"/>
          <w:szCs w:val="24"/>
        </w:rPr>
        <w:t xml:space="preserve"> et al</w:t>
      </w:r>
      <w:r w:rsidR="0066166B">
        <w:rPr>
          <w:rFonts w:ascii="Times New Roman" w:hAnsi="Times New Roman" w:cs="Times New Roman"/>
          <w:color w:val="000000" w:themeColor="text1"/>
          <w:sz w:val="24"/>
          <w:szCs w:val="24"/>
        </w:rPr>
        <w:t xml:space="preserve"> </w:t>
      </w:r>
      <w:r w:rsidR="0005394B">
        <w:rPr>
          <w:rFonts w:ascii="Times New Roman" w:hAnsi="Times New Roman" w:cs="Times New Roman"/>
          <w:color w:val="000000" w:themeColor="text1"/>
          <w:sz w:val="24"/>
          <w:szCs w:val="24"/>
        </w:rPr>
        <w:t>(</w:t>
      </w:r>
      <w:r w:rsidR="0005394B" w:rsidRPr="00117108">
        <w:rPr>
          <w:rFonts w:ascii="Times New Roman" w:hAnsi="Times New Roman" w:cs="Times New Roman"/>
          <w:color w:val="000000" w:themeColor="text1"/>
          <w:sz w:val="24"/>
          <w:szCs w:val="24"/>
        </w:rPr>
        <w:t>2020</w:t>
      </w:r>
      <w:r w:rsidR="0005394B">
        <w:rPr>
          <w:rFonts w:ascii="Times New Roman" w:hAnsi="Times New Roman" w:cs="Times New Roman"/>
          <w:color w:val="000000" w:themeColor="text1"/>
          <w:sz w:val="24"/>
          <w:szCs w:val="24"/>
        </w:rPr>
        <w:t xml:space="preserve">) e Diaz (2020), </w:t>
      </w:r>
      <w:r w:rsidR="0005394B" w:rsidRPr="00F017D5">
        <w:rPr>
          <w:rFonts w:ascii="Times New Roman" w:hAnsi="Times New Roman" w:cs="Times New Roman"/>
          <w:color w:val="000000" w:themeColor="text1"/>
          <w:sz w:val="24"/>
          <w:szCs w:val="24"/>
        </w:rPr>
        <w:t>Deane</w:t>
      </w:r>
      <w:r w:rsidR="001303E2">
        <w:rPr>
          <w:rFonts w:ascii="Times New Roman" w:hAnsi="Times New Roman" w:cs="Times New Roman"/>
          <w:color w:val="000000" w:themeColor="text1"/>
          <w:sz w:val="24"/>
          <w:szCs w:val="24"/>
        </w:rPr>
        <w:t xml:space="preserve"> </w:t>
      </w:r>
      <w:r w:rsidR="0005394B" w:rsidRPr="00F017D5">
        <w:rPr>
          <w:rFonts w:ascii="Times New Roman" w:hAnsi="Times New Roman" w:cs="Times New Roman"/>
          <w:color w:val="000000" w:themeColor="text1"/>
          <w:sz w:val="24"/>
          <w:szCs w:val="24"/>
        </w:rPr>
        <w:t>et al (2022)</w:t>
      </w:r>
      <w:r w:rsidR="0005394B">
        <w:rPr>
          <w:rFonts w:ascii="Times New Roman" w:hAnsi="Times New Roman" w:cs="Times New Roman"/>
          <w:color w:val="000000" w:themeColor="text1"/>
          <w:sz w:val="24"/>
          <w:szCs w:val="24"/>
        </w:rPr>
        <w:t xml:space="preserve"> cita que o</w:t>
      </w:r>
      <w:r w:rsidR="0005394B" w:rsidRPr="0005394B">
        <w:rPr>
          <w:rFonts w:ascii="Times New Roman" w:hAnsi="Times New Roman" w:cs="Times New Roman"/>
          <w:color w:val="000000" w:themeColor="text1"/>
          <w:sz w:val="24"/>
          <w:szCs w:val="24"/>
        </w:rPr>
        <w:t xml:space="preserve"> papel da equipe ECMO é selecionar os pacientes apropriados para essa estratégia</w:t>
      </w:r>
      <w:r w:rsidR="0005394B">
        <w:rPr>
          <w:rFonts w:ascii="Times New Roman" w:hAnsi="Times New Roman" w:cs="Times New Roman"/>
          <w:color w:val="000000" w:themeColor="text1"/>
          <w:sz w:val="24"/>
          <w:szCs w:val="24"/>
        </w:rPr>
        <w:t xml:space="preserve">, pois </w:t>
      </w:r>
      <w:r w:rsidR="00032D09">
        <w:rPr>
          <w:rFonts w:ascii="Times New Roman" w:hAnsi="Times New Roman" w:cs="Times New Roman"/>
          <w:color w:val="000000" w:themeColor="text1"/>
          <w:sz w:val="24"/>
          <w:szCs w:val="24"/>
        </w:rPr>
        <w:t xml:space="preserve">a </w:t>
      </w:r>
      <w:r w:rsidR="00032D09" w:rsidRPr="0005394B">
        <w:rPr>
          <w:rFonts w:ascii="Times New Roman" w:hAnsi="Times New Roman" w:cs="Times New Roman"/>
          <w:color w:val="000000" w:themeColor="text1"/>
          <w:sz w:val="24"/>
          <w:szCs w:val="24"/>
        </w:rPr>
        <w:t>ECMO</w:t>
      </w:r>
      <w:r w:rsidR="0005394B" w:rsidRPr="0005394B">
        <w:rPr>
          <w:rFonts w:ascii="Times New Roman" w:hAnsi="Times New Roman" w:cs="Times New Roman"/>
          <w:color w:val="000000" w:themeColor="text1"/>
          <w:sz w:val="24"/>
          <w:szCs w:val="24"/>
        </w:rPr>
        <w:t xml:space="preserve"> é um recurso muito relevante e é caro. </w:t>
      </w:r>
    </w:p>
    <w:p w14:paraId="2833BFA3" w14:textId="4CF934F7" w:rsidR="00A2402B" w:rsidRDefault="00CB74A4"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B74A4">
        <w:rPr>
          <w:rFonts w:ascii="Times New Roman" w:hAnsi="Times New Roman" w:cs="Times New Roman"/>
          <w:color w:val="000000" w:themeColor="text1"/>
          <w:sz w:val="24"/>
          <w:szCs w:val="24"/>
        </w:rPr>
        <w:t>Riera et al</w:t>
      </w:r>
      <w:r w:rsidR="0066166B">
        <w:rPr>
          <w:rFonts w:ascii="Times New Roman" w:hAnsi="Times New Roman" w:cs="Times New Roman"/>
          <w:color w:val="000000" w:themeColor="text1"/>
          <w:sz w:val="24"/>
          <w:szCs w:val="24"/>
        </w:rPr>
        <w:t xml:space="preserve"> </w:t>
      </w:r>
      <w:r w:rsidR="001E7402">
        <w:rPr>
          <w:rFonts w:ascii="Times New Roman" w:hAnsi="Times New Roman" w:cs="Times New Roman"/>
          <w:color w:val="000000" w:themeColor="text1"/>
          <w:sz w:val="24"/>
          <w:szCs w:val="24"/>
        </w:rPr>
        <w:t>(</w:t>
      </w:r>
      <w:r w:rsidRPr="00CB74A4">
        <w:rPr>
          <w:rFonts w:ascii="Times New Roman" w:hAnsi="Times New Roman" w:cs="Times New Roman"/>
          <w:color w:val="000000" w:themeColor="text1"/>
          <w:sz w:val="24"/>
          <w:szCs w:val="24"/>
        </w:rPr>
        <w:t>2020</w:t>
      </w:r>
      <w:r w:rsidR="001E7402">
        <w:rPr>
          <w:rFonts w:ascii="Times New Roman" w:hAnsi="Times New Roman" w:cs="Times New Roman"/>
          <w:color w:val="000000" w:themeColor="text1"/>
          <w:sz w:val="24"/>
          <w:szCs w:val="24"/>
        </w:rPr>
        <w:t>)</w:t>
      </w:r>
      <w:r w:rsidR="00F504AA">
        <w:rPr>
          <w:rFonts w:ascii="Times New Roman" w:hAnsi="Times New Roman" w:cs="Times New Roman"/>
          <w:color w:val="000000" w:themeColor="text1"/>
          <w:sz w:val="24"/>
          <w:szCs w:val="24"/>
        </w:rPr>
        <w:t>, assim como autor acima, destacou a eficácia da ECMO-VV.</w:t>
      </w:r>
      <w:r w:rsidR="001E7402">
        <w:rPr>
          <w:rFonts w:ascii="Times New Roman" w:hAnsi="Times New Roman" w:cs="Times New Roman"/>
          <w:color w:val="000000" w:themeColor="text1"/>
          <w:sz w:val="24"/>
          <w:szCs w:val="24"/>
        </w:rPr>
        <w:t xml:space="preserve"> </w:t>
      </w:r>
      <w:r w:rsidR="00F504AA">
        <w:rPr>
          <w:rFonts w:ascii="Times New Roman" w:hAnsi="Times New Roman" w:cs="Times New Roman"/>
          <w:color w:val="000000" w:themeColor="text1"/>
          <w:sz w:val="24"/>
          <w:szCs w:val="24"/>
        </w:rPr>
        <w:t>E</w:t>
      </w:r>
      <w:r w:rsidR="001E7402">
        <w:rPr>
          <w:rFonts w:ascii="Times New Roman" w:hAnsi="Times New Roman" w:cs="Times New Roman"/>
          <w:color w:val="000000" w:themeColor="text1"/>
          <w:sz w:val="24"/>
          <w:szCs w:val="24"/>
        </w:rPr>
        <w:t xml:space="preserve">m seu estudo retratou </w:t>
      </w:r>
      <w:r w:rsidR="00A53860">
        <w:rPr>
          <w:rFonts w:ascii="Times New Roman" w:hAnsi="Times New Roman" w:cs="Times New Roman"/>
          <w:color w:val="000000" w:themeColor="text1"/>
          <w:sz w:val="24"/>
          <w:szCs w:val="24"/>
        </w:rPr>
        <w:t xml:space="preserve">com </w:t>
      </w:r>
      <w:r w:rsidR="001E7402">
        <w:rPr>
          <w:rFonts w:ascii="Times New Roman" w:hAnsi="Times New Roman" w:cs="Times New Roman"/>
          <w:color w:val="000000" w:themeColor="text1"/>
          <w:sz w:val="24"/>
          <w:szCs w:val="24"/>
        </w:rPr>
        <w:t xml:space="preserve">19 pacientes </w:t>
      </w:r>
      <w:r w:rsidR="00A53860">
        <w:rPr>
          <w:rFonts w:ascii="Times New Roman" w:hAnsi="Times New Roman" w:cs="Times New Roman"/>
          <w:color w:val="000000" w:themeColor="text1"/>
          <w:sz w:val="24"/>
          <w:szCs w:val="24"/>
        </w:rPr>
        <w:t>acometidos pela</w:t>
      </w:r>
      <w:r w:rsidR="001E7402">
        <w:rPr>
          <w:rFonts w:ascii="Times New Roman" w:hAnsi="Times New Roman" w:cs="Times New Roman"/>
          <w:color w:val="000000" w:themeColor="text1"/>
          <w:sz w:val="24"/>
          <w:szCs w:val="24"/>
        </w:rPr>
        <w:t xml:space="preserve"> COVID-19 canulados com o suporte, sendo todos com configuração Venovenosa. Evidenciou que antes da canulação, seis pacientes (31,5%) já apresentavam trombose vascular e quase a metade dos mesmos (47,4%) recebeu anticoagulação. </w:t>
      </w:r>
      <w:r w:rsidR="006E2ADE">
        <w:rPr>
          <w:rFonts w:ascii="Times New Roman" w:hAnsi="Times New Roman" w:cs="Times New Roman"/>
          <w:color w:val="000000" w:themeColor="text1"/>
          <w:sz w:val="24"/>
          <w:szCs w:val="24"/>
        </w:rPr>
        <w:t xml:space="preserve">O mesmo </w:t>
      </w:r>
      <w:r w:rsidR="006A13EE">
        <w:rPr>
          <w:rFonts w:ascii="Times New Roman" w:hAnsi="Times New Roman" w:cs="Times New Roman"/>
          <w:color w:val="000000" w:themeColor="text1"/>
          <w:sz w:val="24"/>
          <w:szCs w:val="24"/>
        </w:rPr>
        <w:t>destacou que eventos trombóticos foram notados em 9 pacientes, mesmo to</w:t>
      </w:r>
      <w:r w:rsidR="0093247D">
        <w:rPr>
          <w:rFonts w:ascii="Times New Roman" w:hAnsi="Times New Roman" w:cs="Times New Roman"/>
          <w:color w:val="000000" w:themeColor="text1"/>
          <w:sz w:val="24"/>
          <w:szCs w:val="24"/>
        </w:rPr>
        <w:t>d</w:t>
      </w:r>
      <w:r w:rsidR="006A13EE">
        <w:rPr>
          <w:rFonts w:ascii="Times New Roman" w:hAnsi="Times New Roman" w:cs="Times New Roman"/>
          <w:color w:val="000000" w:themeColor="text1"/>
          <w:sz w:val="24"/>
          <w:szCs w:val="24"/>
        </w:rPr>
        <w:t>os os pacientes recebendo a infusão de heparina</w:t>
      </w:r>
      <w:r w:rsidR="0093247D">
        <w:rPr>
          <w:rFonts w:ascii="Times New Roman" w:hAnsi="Times New Roman" w:cs="Times New Roman"/>
          <w:color w:val="000000" w:themeColor="text1"/>
          <w:sz w:val="24"/>
          <w:szCs w:val="24"/>
        </w:rPr>
        <w:t>.</w:t>
      </w:r>
      <w:r w:rsidR="006A13EE">
        <w:rPr>
          <w:rFonts w:ascii="Times New Roman" w:hAnsi="Times New Roman" w:cs="Times New Roman"/>
          <w:color w:val="000000" w:themeColor="text1"/>
          <w:sz w:val="24"/>
          <w:szCs w:val="24"/>
        </w:rPr>
        <w:t xml:space="preserve"> </w:t>
      </w:r>
      <w:r w:rsidR="0093247D">
        <w:rPr>
          <w:rFonts w:ascii="Times New Roman" w:hAnsi="Times New Roman" w:cs="Times New Roman"/>
          <w:color w:val="000000" w:themeColor="text1"/>
          <w:sz w:val="24"/>
          <w:szCs w:val="24"/>
        </w:rPr>
        <w:t>S</w:t>
      </w:r>
      <w:r w:rsidR="006A13EE">
        <w:rPr>
          <w:rFonts w:ascii="Times New Roman" w:hAnsi="Times New Roman" w:cs="Times New Roman"/>
          <w:color w:val="000000" w:themeColor="text1"/>
          <w:sz w:val="24"/>
          <w:szCs w:val="24"/>
        </w:rPr>
        <w:t>endo que 6 foi diagnosticado com trombose venosa e 5 teve a necessidade de troca de circuito.</w:t>
      </w:r>
    </w:p>
    <w:p w14:paraId="0252E0BD" w14:textId="6D1D2B21" w:rsidR="00CB74A4" w:rsidRDefault="00A2402B"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13EE">
        <w:rPr>
          <w:rFonts w:ascii="Times New Roman" w:hAnsi="Times New Roman" w:cs="Times New Roman"/>
          <w:color w:val="000000" w:themeColor="text1"/>
          <w:sz w:val="24"/>
          <w:szCs w:val="24"/>
        </w:rPr>
        <w:t xml:space="preserve"> </w:t>
      </w:r>
      <w:r w:rsidR="0093247D">
        <w:rPr>
          <w:rFonts w:ascii="Times New Roman" w:hAnsi="Times New Roman" w:cs="Times New Roman"/>
          <w:color w:val="000000" w:themeColor="text1"/>
          <w:sz w:val="24"/>
          <w:szCs w:val="24"/>
        </w:rPr>
        <w:t>Destacou também em 13 pacientes (68,4%</w:t>
      </w:r>
      <w:r w:rsidR="008F230A">
        <w:rPr>
          <w:rFonts w:ascii="Times New Roman" w:hAnsi="Times New Roman" w:cs="Times New Roman"/>
          <w:color w:val="000000" w:themeColor="text1"/>
          <w:sz w:val="24"/>
          <w:szCs w:val="24"/>
        </w:rPr>
        <w:t>), presença</w:t>
      </w:r>
      <w:r w:rsidR="00B04660">
        <w:rPr>
          <w:rFonts w:ascii="Times New Roman" w:hAnsi="Times New Roman" w:cs="Times New Roman"/>
          <w:color w:val="000000" w:themeColor="text1"/>
          <w:sz w:val="24"/>
          <w:szCs w:val="24"/>
        </w:rPr>
        <w:t xml:space="preserve"> </w:t>
      </w:r>
      <w:r w:rsidR="0093247D">
        <w:rPr>
          <w:rFonts w:ascii="Times New Roman" w:hAnsi="Times New Roman" w:cs="Times New Roman"/>
          <w:color w:val="000000" w:themeColor="text1"/>
          <w:sz w:val="24"/>
          <w:szCs w:val="24"/>
        </w:rPr>
        <w:t xml:space="preserve">hemorragias. Porém, deixou claro que nenhuma dessas complicações foi diretamente associada aos óbitos dos pacientes, porém foi frequente no estudo. </w:t>
      </w:r>
      <w:r w:rsidR="0066166B" w:rsidRPr="00CB74A4">
        <w:rPr>
          <w:rFonts w:ascii="Times New Roman" w:hAnsi="Times New Roman" w:cs="Times New Roman"/>
          <w:color w:val="000000" w:themeColor="text1"/>
          <w:sz w:val="24"/>
          <w:szCs w:val="24"/>
        </w:rPr>
        <w:t>Riera</w:t>
      </w:r>
      <w:r w:rsidR="0066166B">
        <w:rPr>
          <w:rFonts w:ascii="Times New Roman" w:hAnsi="Times New Roman" w:cs="Times New Roman"/>
          <w:color w:val="000000" w:themeColor="text1"/>
          <w:sz w:val="24"/>
          <w:szCs w:val="24"/>
        </w:rPr>
        <w:t xml:space="preserve"> </w:t>
      </w:r>
      <w:r w:rsidR="0066166B" w:rsidRPr="00CB74A4">
        <w:rPr>
          <w:rFonts w:ascii="Times New Roman" w:hAnsi="Times New Roman" w:cs="Times New Roman"/>
          <w:color w:val="000000" w:themeColor="text1"/>
          <w:sz w:val="24"/>
          <w:szCs w:val="24"/>
        </w:rPr>
        <w:t>et</w:t>
      </w:r>
      <w:r w:rsidR="0093247D" w:rsidRPr="00CB74A4">
        <w:rPr>
          <w:rFonts w:ascii="Times New Roman" w:hAnsi="Times New Roman" w:cs="Times New Roman"/>
          <w:color w:val="000000" w:themeColor="text1"/>
          <w:sz w:val="24"/>
          <w:szCs w:val="24"/>
        </w:rPr>
        <w:t xml:space="preserve"> al </w:t>
      </w:r>
      <w:r w:rsidR="0093247D">
        <w:rPr>
          <w:rFonts w:ascii="Times New Roman" w:hAnsi="Times New Roman" w:cs="Times New Roman"/>
          <w:color w:val="000000" w:themeColor="text1"/>
          <w:sz w:val="24"/>
          <w:szCs w:val="24"/>
        </w:rPr>
        <w:t>(</w:t>
      </w:r>
      <w:r w:rsidR="0093247D" w:rsidRPr="00CB74A4">
        <w:rPr>
          <w:rFonts w:ascii="Times New Roman" w:hAnsi="Times New Roman" w:cs="Times New Roman"/>
          <w:color w:val="000000" w:themeColor="text1"/>
          <w:sz w:val="24"/>
          <w:szCs w:val="24"/>
        </w:rPr>
        <w:t>2020</w:t>
      </w:r>
      <w:r w:rsidR="0093247D">
        <w:rPr>
          <w:rFonts w:ascii="Times New Roman" w:hAnsi="Times New Roman" w:cs="Times New Roman"/>
          <w:color w:val="000000" w:themeColor="text1"/>
          <w:sz w:val="24"/>
          <w:szCs w:val="24"/>
        </w:rPr>
        <w:t xml:space="preserve">) ressalta, apenas quatro dos pacientes vieram a óbito e até junho 68,4% dos pacientes foram desmamados e liberados com sucesso para centros primários. E por fim enaltece seu estudo como o maior relatório publicado de recuperação de pacientes com covid-19 grave por ECMO. </w:t>
      </w:r>
    </w:p>
    <w:p w14:paraId="7D39632F" w14:textId="6F37CD72" w:rsidR="003A6D1C" w:rsidRDefault="003A6D1C"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sidRPr="00C3200F">
        <w:rPr>
          <w:rFonts w:ascii="Times New Roman" w:hAnsi="Times New Roman" w:cs="Times New Roman"/>
          <w:color w:val="000000" w:themeColor="text1"/>
          <w:sz w:val="24"/>
          <w:szCs w:val="24"/>
        </w:rPr>
        <w:t xml:space="preserve">     </w:t>
      </w:r>
      <w:r w:rsidR="00C3200F">
        <w:rPr>
          <w:rFonts w:ascii="Times New Roman" w:hAnsi="Times New Roman" w:cs="Times New Roman"/>
          <w:color w:val="000000" w:themeColor="text1"/>
          <w:sz w:val="24"/>
          <w:szCs w:val="24"/>
        </w:rPr>
        <w:t xml:space="preserve">  </w:t>
      </w:r>
      <w:r w:rsidRPr="00C3200F">
        <w:rPr>
          <w:rFonts w:ascii="Times New Roman" w:hAnsi="Times New Roman" w:cs="Times New Roman"/>
          <w:color w:val="000000" w:themeColor="text1"/>
          <w:sz w:val="24"/>
          <w:szCs w:val="24"/>
        </w:rPr>
        <w:t xml:space="preserve"> </w:t>
      </w:r>
      <w:r w:rsidR="00C3200F" w:rsidRPr="00C3200F">
        <w:rPr>
          <w:rFonts w:ascii="Times New Roman" w:hAnsi="Times New Roman" w:cs="Times New Roman"/>
          <w:color w:val="000000" w:themeColor="text1"/>
          <w:sz w:val="24"/>
          <w:szCs w:val="24"/>
        </w:rPr>
        <w:t>Discorrendo a respeito</w:t>
      </w:r>
      <w:r w:rsidR="00C3200F">
        <w:rPr>
          <w:rFonts w:ascii="Times New Roman" w:hAnsi="Times New Roman" w:cs="Times New Roman"/>
          <w:color w:val="000000" w:themeColor="text1"/>
          <w:sz w:val="24"/>
          <w:szCs w:val="24"/>
        </w:rPr>
        <w:t xml:space="preserve">, </w:t>
      </w:r>
      <w:r w:rsidR="0066166B" w:rsidRPr="00C3200F">
        <w:rPr>
          <w:rFonts w:ascii="Times New Roman" w:hAnsi="Times New Roman" w:cs="Times New Roman"/>
          <w:color w:val="000000" w:themeColor="text1"/>
          <w:sz w:val="24"/>
          <w:szCs w:val="24"/>
        </w:rPr>
        <w:t>Akhtar</w:t>
      </w:r>
      <w:r w:rsidR="0066166B">
        <w:rPr>
          <w:rFonts w:ascii="Times New Roman" w:hAnsi="Times New Roman" w:cs="Times New Roman"/>
          <w:color w:val="000000" w:themeColor="text1"/>
          <w:sz w:val="24"/>
          <w:szCs w:val="24"/>
        </w:rPr>
        <w:t xml:space="preserve"> </w:t>
      </w:r>
      <w:r w:rsidR="0066166B" w:rsidRPr="00C3200F">
        <w:rPr>
          <w:rFonts w:ascii="Times New Roman" w:hAnsi="Times New Roman" w:cs="Times New Roman"/>
          <w:color w:val="000000" w:themeColor="text1"/>
          <w:sz w:val="24"/>
          <w:szCs w:val="24"/>
        </w:rPr>
        <w:t>et</w:t>
      </w:r>
      <w:r w:rsidR="001A55B5" w:rsidRPr="00C3200F">
        <w:rPr>
          <w:rFonts w:ascii="Times New Roman" w:hAnsi="Times New Roman" w:cs="Times New Roman"/>
          <w:color w:val="000000" w:themeColor="text1"/>
          <w:sz w:val="24"/>
          <w:szCs w:val="24"/>
        </w:rPr>
        <w:t xml:space="preserve"> al (2021</w:t>
      </w:r>
      <w:r w:rsidR="00112BCE" w:rsidRPr="00C3200F">
        <w:rPr>
          <w:rFonts w:ascii="Times New Roman" w:hAnsi="Times New Roman" w:cs="Times New Roman"/>
          <w:color w:val="000000" w:themeColor="text1"/>
          <w:sz w:val="24"/>
          <w:szCs w:val="24"/>
        </w:rPr>
        <w:t xml:space="preserve">) </w:t>
      </w:r>
      <w:r w:rsidR="00112BCE">
        <w:rPr>
          <w:rFonts w:ascii="Times New Roman" w:hAnsi="Times New Roman" w:cs="Times New Roman"/>
          <w:color w:val="000000" w:themeColor="text1"/>
          <w:sz w:val="24"/>
          <w:szCs w:val="24"/>
        </w:rPr>
        <w:t>aponta a canulação bifemoral para ECMO VV e VA.</w:t>
      </w:r>
      <w:r w:rsidR="0066166B">
        <w:rPr>
          <w:rFonts w:ascii="Times New Roman" w:hAnsi="Times New Roman" w:cs="Times New Roman"/>
          <w:color w:val="000000" w:themeColor="text1"/>
          <w:sz w:val="24"/>
          <w:szCs w:val="24"/>
        </w:rPr>
        <w:t xml:space="preserve"> </w:t>
      </w:r>
      <w:r w:rsidR="00112BCE">
        <w:rPr>
          <w:rFonts w:ascii="Times New Roman" w:hAnsi="Times New Roman" w:cs="Times New Roman"/>
          <w:color w:val="000000" w:themeColor="text1"/>
          <w:sz w:val="24"/>
          <w:szCs w:val="24"/>
        </w:rPr>
        <w:t>Como destaque do seu estudo, relata que cinco pacientes desenvolveram miocardite por SARS-CoV-2, necessitando de uma cânula de retorno arterial</w:t>
      </w:r>
      <w:r w:rsidR="00CA4216">
        <w:rPr>
          <w:rFonts w:ascii="Times New Roman" w:hAnsi="Times New Roman" w:cs="Times New Roman"/>
          <w:color w:val="000000" w:themeColor="text1"/>
          <w:sz w:val="24"/>
          <w:szCs w:val="24"/>
        </w:rPr>
        <w:t>. De forma inicial, destes 2 exigiu ECMO veno- arterial, e 1 ECMO veno-veno-arterial (VVA). E em caso de 2, que precisou da conversão de ECMO VV para ECMO VA.</w:t>
      </w:r>
    </w:p>
    <w:p w14:paraId="653DAEE1" w14:textId="257BBC98" w:rsidR="00040EEA" w:rsidRDefault="00CA4216"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A4216">
        <w:rPr>
          <w:rFonts w:ascii="Times New Roman" w:hAnsi="Times New Roman" w:cs="Times New Roman"/>
          <w:color w:val="000000" w:themeColor="text1"/>
          <w:sz w:val="24"/>
          <w:szCs w:val="24"/>
        </w:rPr>
        <w:t>Dognon</w:t>
      </w:r>
      <w:r w:rsidR="0066166B">
        <w:rPr>
          <w:rFonts w:ascii="Times New Roman" w:hAnsi="Times New Roman" w:cs="Times New Roman"/>
          <w:color w:val="000000" w:themeColor="text1"/>
          <w:sz w:val="24"/>
          <w:szCs w:val="24"/>
        </w:rPr>
        <w:t xml:space="preserve"> </w:t>
      </w:r>
      <w:r w:rsidRPr="00CA4216">
        <w:rPr>
          <w:rFonts w:ascii="Times New Roman" w:hAnsi="Times New Roman" w:cs="Times New Roman"/>
          <w:color w:val="000000" w:themeColor="text1"/>
          <w:sz w:val="24"/>
          <w:szCs w:val="24"/>
        </w:rPr>
        <w:t xml:space="preserve">et al </w:t>
      </w:r>
      <w:r>
        <w:rPr>
          <w:rFonts w:ascii="Times New Roman" w:hAnsi="Times New Roman" w:cs="Times New Roman"/>
          <w:color w:val="000000" w:themeColor="text1"/>
          <w:sz w:val="24"/>
          <w:szCs w:val="24"/>
        </w:rPr>
        <w:t>(</w:t>
      </w:r>
      <w:r w:rsidRPr="00CA4216">
        <w:rPr>
          <w:rFonts w:ascii="Times New Roman" w:hAnsi="Times New Roman" w:cs="Times New Roman"/>
          <w:color w:val="000000" w:themeColor="text1"/>
          <w:sz w:val="24"/>
          <w:szCs w:val="24"/>
        </w:rPr>
        <w:t>2021</w:t>
      </w:r>
      <w:r w:rsidR="004B29CE">
        <w:rPr>
          <w:rFonts w:ascii="Times New Roman" w:hAnsi="Times New Roman" w:cs="Times New Roman"/>
          <w:color w:val="000000" w:themeColor="text1"/>
          <w:sz w:val="24"/>
          <w:szCs w:val="24"/>
        </w:rPr>
        <w:t>),</w:t>
      </w:r>
      <w:r w:rsidR="00B31123">
        <w:rPr>
          <w:rFonts w:ascii="Times New Roman" w:hAnsi="Times New Roman" w:cs="Times New Roman"/>
          <w:color w:val="000000" w:themeColor="text1"/>
          <w:sz w:val="24"/>
          <w:szCs w:val="24"/>
        </w:rPr>
        <w:t xml:space="preserve"> em seu estudo realizou uma comparação com os resultados dos pacientes sob a ECMO-VV entre a primeira e a segunda onda. </w:t>
      </w:r>
      <w:r w:rsidR="004B29CE">
        <w:rPr>
          <w:rFonts w:ascii="Times New Roman" w:hAnsi="Times New Roman" w:cs="Times New Roman"/>
          <w:color w:val="000000" w:themeColor="text1"/>
          <w:sz w:val="24"/>
          <w:szCs w:val="24"/>
        </w:rPr>
        <w:t xml:space="preserve">Trazendo como principal achado: </w:t>
      </w:r>
      <w:r w:rsidR="003A6609" w:rsidRPr="003A6609">
        <w:rPr>
          <w:rFonts w:ascii="Times New Roman" w:hAnsi="Times New Roman" w:cs="Times New Roman"/>
          <w:color w:val="000000" w:themeColor="text1"/>
          <w:sz w:val="24"/>
          <w:szCs w:val="24"/>
        </w:rPr>
        <w:t>Houve um aumento da mortalidade em 11% no período de 90 dias na segunda onda.</w:t>
      </w:r>
      <w:r w:rsidR="004B29CE">
        <w:rPr>
          <w:rFonts w:ascii="Times New Roman" w:hAnsi="Times New Roman" w:cs="Times New Roman"/>
          <w:color w:val="000000" w:themeColor="text1"/>
          <w:sz w:val="24"/>
          <w:szCs w:val="24"/>
        </w:rPr>
        <w:t xml:space="preserve"> </w:t>
      </w:r>
      <w:r w:rsidR="003A6609">
        <w:rPr>
          <w:rFonts w:ascii="Times New Roman" w:hAnsi="Times New Roman" w:cs="Times New Roman"/>
          <w:color w:val="000000" w:themeColor="text1"/>
          <w:sz w:val="24"/>
          <w:szCs w:val="24"/>
        </w:rPr>
        <w:t xml:space="preserve">O autor </w:t>
      </w:r>
      <w:r w:rsidR="004B29CE">
        <w:rPr>
          <w:rFonts w:ascii="Times New Roman" w:hAnsi="Times New Roman" w:cs="Times New Roman"/>
          <w:color w:val="000000" w:themeColor="text1"/>
          <w:sz w:val="24"/>
          <w:szCs w:val="24"/>
        </w:rPr>
        <w:t>relata que antes do implante da ECMO, foi colocado em ventilação mecânica, por</w:t>
      </w:r>
      <w:r w:rsidR="00040EEA">
        <w:rPr>
          <w:rFonts w:ascii="Times New Roman" w:hAnsi="Times New Roman" w:cs="Times New Roman"/>
          <w:color w:val="000000" w:themeColor="text1"/>
          <w:sz w:val="24"/>
          <w:szCs w:val="24"/>
        </w:rPr>
        <w:t>é</w:t>
      </w:r>
      <w:r w:rsidR="004B29CE">
        <w:rPr>
          <w:rFonts w:ascii="Times New Roman" w:hAnsi="Times New Roman" w:cs="Times New Roman"/>
          <w:color w:val="000000" w:themeColor="text1"/>
          <w:sz w:val="24"/>
          <w:szCs w:val="24"/>
        </w:rPr>
        <w:t xml:space="preserve">m no modo de ventilação assistida. E enfatiza que não teve diferença com relação ao tratamento entre os </w:t>
      </w:r>
      <w:r w:rsidR="004B29CE">
        <w:rPr>
          <w:rFonts w:ascii="Times New Roman" w:hAnsi="Times New Roman" w:cs="Times New Roman"/>
          <w:color w:val="000000" w:themeColor="text1"/>
          <w:sz w:val="24"/>
          <w:szCs w:val="24"/>
        </w:rPr>
        <w:lastRenderedPageBreak/>
        <w:t>dois grupos. Podendo essa mortalidade assim est</w:t>
      </w:r>
      <w:r w:rsidR="003932F2">
        <w:rPr>
          <w:rFonts w:ascii="Times New Roman" w:hAnsi="Times New Roman" w:cs="Times New Roman"/>
          <w:color w:val="000000" w:themeColor="text1"/>
          <w:sz w:val="24"/>
          <w:szCs w:val="24"/>
        </w:rPr>
        <w:t>ar</w:t>
      </w:r>
      <w:r w:rsidR="004B29CE">
        <w:rPr>
          <w:rFonts w:ascii="Times New Roman" w:hAnsi="Times New Roman" w:cs="Times New Roman"/>
          <w:color w:val="000000" w:themeColor="text1"/>
          <w:sz w:val="24"/>
          <w:szCs w:val="24"/>
        </w:rPr>
        <w:t xml:space="preserve"> relacionada as complicações </w:t>
      </w:r>
      <w:r w:rsidR="00040EEA">
        <w:rPr>
          <w:rFonts w:ascii="Times New Roman" w:hAnsi="Times New Roman" w:cs="Times New Roman"/>
          <w:color w:val="000000" w:themeColor="text1"/>
          <w:sz w:val="24"/>
          <w:szCs w:val="24"/>
        </w:rPr>
        <w:t xml:space="preserve">antes do implante da ECMO, sendo notado pneumotórax muito maior e infecção bacteriana no grupo da segunda onda. </w:t>
      </w:r>
    </w:p>
    <w:p w14:paraId="7EA4AF98" w14:textId="0FBC7C2A" w:rsidR="00A2402B" w:rsidRPr="00A2402B" w:rsidRDefault="00040EEA" w:rsidP="0055718C">
      <w:pPr>
        <w:pStyle w:val="SemEspaamento"/>
        <w:tabs>
          <w:tab w:val="center" w:pos="4535"/>
          <w:tab w:val="left" w:pos="5811"/>
        </w:tabs>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DC2A4A">
        <w:rPr>
          <w:rFonts w:ascii="Times New Roman" w:hAnsi="Times New Roman" w:cs="Times New Roman"/>
          <w:color w:val="000000" w:themeColor="text1"/>
          <w:sz w:val="24"/>
          <w:szCs w:val="24"/>
        </w:rPr>
        <w:t xml:space="preserve">   </w:t>
      </w:r>
      <w:r w:rsidR="00DC2A4A" w:rsidRPr="00935075">
        <w:rPr>
          <w:rFonts w:ascii="Times New Roman" w:hAnsi="Times New Roman" w:cs="Times New Roman"/>
          <w:color w:val="000000" w:themeColor="text1"/>
          <w:sz w:val="24"/>
          <w:szCs w:val="24"/>
        </w:rPr>
        <w:t>Depois de todo o tratamento desses pacientes, depois do desmame, os mesmos precisam de suporte para reabilitação, sendo eficaz através do estudo de</w:t>
      </w:r>
      <w:r w:rsidRPr="00935075">
        <w:rPr>
          <w:rFonts w:ascii="Times New Roman" w:hAnsi="Times New Roman" w:cs="Times New Roman"/>
          <w:color w:val="000000" w:themeColor="text1"/>
          <w:sz w:val="24"/>
          <w:szCs w:val="24"/>
        </w:rPr>
        <w:t xml:space="preserve"> Sakai et al</w:t>
      </w:r>
      <w:r w:rsidR="0066166B">
        <w:rPr>
          <w:rFonts w:ascii="Times New Roman" w:hAnsi="Times New Roman" w:cs="Times New Roman"/>
          <w:color w:val="000000" w:themeColor="text1"/>
          <w:sz w:val="24"/>
          <w:szCs w:val="24"/>
        </w:rPr>
        <w:t xml:space="preserve"> </w:t>
      </w:r>
      <w:r w:rsidRPr="00935075">
        <w:rPr>
          <w:rFonts w:ascii="Times New Roman" w:hAnsi="Times New Roman" w:cs="Times New Roman"/>
          <w:color w:val="000000" w:themeColor="text1"/>
          <w:sz w:val="24"/>
          <w:szCs w:val="24"/>
        </w:rPr>
        <w:t>(2022)</w:t>
      </w:r>
      <w:r w:rsidR="00DC2A4A" w:rsidRPr="00935075">
        <w:rPr>
          <w:rFonts w:ascii="Times New Roman" w:hAnsi="Times New Roman" w:cs="Times New Roman"/>
          <w:color w:val="000000" w:themeColor="text1"/>
          <w:sz w:val="24"/>
          <w:szCs w:val="24"/>
        </w:rPr>
        <w:t xml:space="preserve">, onde </w:t>
      </w:r>
      <w:r w:rsidR="00935075" w:rsidRPr="00935075">
        <w:rPr>
          <w:rFonts w:ascii="Times New Roman" w:hAnsi="Times New Roman" w:cs="Times New Roman"/>
          <w:color w:val="000000" w:themeColor="text1"/>
          <w:sz w:val="24"/>
          <w:szCs w:val="24"/>
        </w:rPr>
        <w:t xml:space="preserve">relata durante o manejo da sedação com ECMO, a mobilidade articular foi realizada considerando a segurança do acesso sanguíneo da ECMO ou drenagem venosa. A estimulação elétrica </w:t>
      </w:r>
      <w:r w:rsidR="00935075" w:rsidRPr="00A2402B">
        <w:rPr>
          <w:rFonts w:ascii="Times New Roman" w:hAnsi="Times New Roman" w:cs="Times New Roman"/>
          <w:color w:val="000000" w:themeColor="text1"/>
          <w:sz w:val="24"/>
          <w:szCs w:val="24"/>
        </w:rPr>
        <w:t>muscular foi tentada, contornando cada ponto de acesso ao sangue da coxa e drenagem venosa da ECMO; no entanto, os músculos muitas vezes não conseguiam se contrair devido ao uso de relaxantes musculares e sedativos.</w:t>
      </w:r>
      <w:r w:rsidR="00812D81" w:rsidRPr="00A2402B">
        <w:rPr>
          <w:rFonts w:ascii="Times New Roman" w:hAnsi="Times New Roman" w:cs="Times New Roman"/>
          <w:sz w:val="24"/>
          <w:szCs w:val="24"/>
        </w:rPr>
        <w:t xml:space="preserve"> </w:t>
      </w:r>
    </w:p>
    <w:p w14:paraId="0A3867AB" w14:textId="4CF418AB" w:rsidR="00A2402B" w:rsidRDefault="00A2402B"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sidRPr="00A2402B">
        <w:rPr>
          <w:rFonts w:ascii="Times New Roman" w:hAnsi="Times New Roman" w:cs="Times New Roman"/>
          <w:sz w:val="24"/>
          <w:szCs w:val="24"/>
        </w:rPr>
        <w:t xml:space="preserve">          Sakai et al (2022)</w:t>
      </w:r>
      <w:r>
        <w:rPr>
          <w:rFonts w:ascii="Times New Roman" w:hAnsi="Times New Roman" w:cs="Times New Roman"/>
          <w:sz w:val="24"/>
          <w:szCs w:val="24"/>
        </w:rPr>
        <w:t xml:space="preserve"> evidencia que</w:t>
      </w:r>
      <w:r w:rsidRPr="00A2402B">
        <w:rPr>
          <w:rFonts w:ascii="Times New Roman" w:hAnsi="Times New Roman" w:cs="Times New Roman"/>
          <w:sz w:val="24"/>
          <w:szCs w:val="24"/>
        </w:rPr>
        <w:t xml:space="preserve"> </w:t>
      </w:r>
      <w:r>
        <w:rPr>
          <w:rFonts w:ascii="Times New Roman" w:hAnsi="Times New Roman" w:cs="Times New Roman"/>
          <w:sz w:val="24"/>
          <w:szCs w:val="24"/>
        </w:rPr>
        <w:t>i</w:t>
      </w:r>
      <w:r w:rsidRPr="00A2402B">
        <w:rPr>
          <w:rFonts w:ascii="Times New Roman" w:hAnsi="Times New Roman" w:cs="Times New Roman"/>
          <w:sz w:val="24"/>
          <w:szCs w:val="24"/>
        </w:rPr>
        <w:t>nicialmente</w:t>
      </w:r>
      <w:r w:rsidR="00812D81" w:rsidRPr="00A2402B">
        <w:rPr>
          <w:rFonts w:ascii="Times New Roman" w:hAnsi="Times New Roman" w:cs="Times New Roman"/>
          <w:color w:val="000000" w:themeColor="text1"/>
          <w:sz w:val="24"/>
          <w:szCs w:val="24"/>
        </w:rPr>
        <w:t>, alguns pacientes são incapazes de fechar ou abrir os olhos ou mover as sobrancelhas à vontade, mesmo que tenham um nível de consciência claro. Nesses casos, leva vários dias para determinar se o paciente tem um nível</w:t>
      </w:r>
      <w:r w:rsidR="00812D81" w:rsidRPr="00812D81">
        <w:rPr>
          <w:rFonts w:ascii="Times New Roman" w:hAnsi="Times New Roman" w:cs="Times New Roman"/>
          <w:color w:val="000000" w:themeColor="text1"/>
          <w:sz w:val="24"/>
          <w:szCs w:val="24"/>
        </w:rPr>
        <w:t xml:space="preserve"> de consciência, dependendo das tentativas de responder às perguntas movendo as pálpebras ou as sobrancelhas conforme necessárias. Gradualmente, </w:t>
      </w:r>
      <w:r w:rsidR="00812D81">
        <w:rPr>
          <w:rFonts w:ascii="Times New Roman" w:hAnsi="Times New Roman" w:cs="Times New Roman"/>
          <w:color w:val="000000" w:themeColor="text1"/>
          <w:sz w:val="24"/>
          <w:szCs w:val="24"/>
        </w:rPr>
        <w:t>existe uma</w:t>
      </w:r>
      <w:r w:rsidR="00812D81" w:rsidRPr="00812D81">
        <w:rPr>
          <w:rFonts w:ascii="Times New Roman" w:hAnsi="Times New Roman" w:cs="Times New Roman"/>
          <w:color w:val="000000" w:themeColor="text1"/>
          <w:sz w:val="24"/>
          <w:szCs w:val="24"/>
        </w:rPr>
        <w:t xml:space="preserve"> mobilização precoce ou </w:t>
      </w:r>
      <w:r w:rsidR="007A53C1">
        <w:rPr>
          <w:rFonts w:ascii="Times New Roman" w:hAnsi="Times New Roman" w:cs="Times New Roman"/>
          <w:color w:val="000000" w:themeColor="text1"/>
          <w:sz w:val="24"/>
          <w:szCs w:val="24"/>
        </w:rPr>
        <w:t xml:space="preserve">solicita ao paciente que fique </w:t>
      </w:r>
      <w:r w:rsidR="00812D81" w:rsidRPr="00812D81">
        <w:rPr>
          <w:rFonts w:ascii="Times New Roman" w:hAnsi="Times New Roman" w:cs="Times New Roman"/>
          <w:color w:val="000000" w:themeColor="text1"/>
          <w:sz w:val="24"/>
          <w:szCs w:val="24"/>
        </w:rPr>
        <w:t xml:space="preserve">sentado à beira do </w:t>
      </w:r>
      <w:r w:rsidR="007A53C1" w:rsidRPr="00812D81">
        <w:rPr>
          <w:rFonts w:ascii="Times New Roman" w:hAnsi="Times New Roman" w:cs="Times New Roman"/>
          <w:color w:val="000000" w:themeColor="text1"/>
          <w:sz w:val="24"/>
          <w:szCs w:val="24"/>
        </w:rPr>
        <w:t xml:space="preserve">leito </w:t>
      </w:r>
      <w:r w:rsidR="007A53C1">
        <w:rPr>
          <w:rFonts w:ascii="Times New Roman" w:hAnsi="Times New Roman" w:cs="Times New Roman"/>
          <w:color w:val="000000" w:themeColor="text1"/>
          <w:sz w:val="24"/>
          <w:szCs w:val="24"/>
        </w:rPr>
        <w:t xml:space="preserve">de forma gradual </w:t>
      </w:r>
      <w:r w:rsidR="00812D81" w:rsidRPr="00812D81">
        <w:rPr>
          <w:rFonts w:ascii="Times New Roman" w:hAnsi="Times New Roman" w:cs="Times New Roman"/>
          <w:color w:val="000000" w:themeColor="text1"/>
          <w:sz w:val="24"/>
          <w:szCs w:val="24"/>
        </w:rPr>
        <w:t xml:space="preserve">para evitar o aumento da demanda de oxigênio, com controle da saturação de oxigênio e monitoramento da fadiga do paciente. </w:t>
      </w:r>
    </w:p>
    <w:p w14:paraId="32C62467" w14:textId="035F8E1C" w:rsidR="003C4DE2" w:rsidRDefault="001977DE"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977DE">
        <w:rPr>
          <w:rFonts w:ascii="Times New Roman" w:hAnsi="Times New Roman" w:cs="Times New Roman"/>
          <w:color w:val="000000" w:themeColor="text1"/>
          <w:sz w:val="24"/>
          <w:szCs w:val="24"/>
        </w:rPr>
        <w:t>Esse mesmo estudo demonstra</w:t>
      </w:r>
      <w:r>
        <w:rPr>
          <w:rFonts w:ascii="Times New Roman" w:hAnsi="Times New Roman" w:cs="Times New Roman"/>
          <w:color w:val="000000" w:themeColor="text1"/>
          <w:sz w:val="24"/>
          <w:szCs w:val="24"/>
        </w:rPr>
        <w:t xml:space="preserve"> </w:t>
      </w:r>
      <w:r w:rsidR="00812D81">
        <w:rPr>
          <w:rFonts w:ascii="Times New Roman" w:hAnsi="Times New Roman" w:cs="Times New Roman"/>
          <w:color w:val="000000" w:themeColor="text1"/>
          <w:sz w:val="24"/>
          <w:szCs w:val="24"/>
        </w:rPr>
        <w:t xml:space="preserve">que não </w:t>
      </w:r>
      <w:r w:rsidR="00812D81" w:rsidRPr="00812D81">
        <w:rPr>
          <w:rFonts w:ascii="Times New Roman" w:hAnsi="Times New Roman" w:cs="Times New Roman"/>
          <w:color w:val="000000" w:themeColor="text1"/>
          <w:sz w:val="24"/>
          <w:szCs w:val="24"/>
        </w:rPr>
        <w:t>consegui</w:t>
      </w:r>
      <w:r w:rsidR="00812D81">
        <w:rPr>
          <w:rFonts w:ascii="Times New Roman" w:hAnsi="Times New Roman" w:cs="Times New Roman"/>
          <w:color w:val="000000" w:themeColor="text1"/>
          <w:sz w:val="24"/>
          <w:szCs w:val="24"/>
        </w:rPr>
        <w:t xml:space="preserve">u </w:t>
      </w:r>
      <w:r w:rsidR="00812D81" w:rsidRPr="00812D81">
        <w:rPr>
          <w:rFonts w:ascii="Times New Roman" w:hAnsi="Times New Roman" w:cs="Times New Roman"/>
          <w:color w:val="000000" w:themeColor="text1"/>
          <w:sz w:val="24"/>
          <w:szCs w:val="24"/>
        </w:rPr>
        <w:t>identificar fatores diretamente relacionados à fraqueza muscular no manejo da ECMO; no entanto, os pacientes que receberam ECMO prolongada e intubação necessitaram de reabilitação devido à fraqueza muscular.</w:t>
      </w:r>
      <w:r w:rsidR="007A53C1">
        <w:rPr>
          <w:rFonts w:ascii="Times New Roman" w:hAnsi="Times New Roman" w:cs="Times New Roman"/>
          <w:color w:val="000000" w:themeColor="text1"/>
          <w:sz w:val="24"/>
          <w:szCs w:val="24"/>
        </w:rPr>
        <w:t xml:space="preserve"> </w:t>
      </w:r>
      <w:r w:rsidR="007A53C1" w:rsidRPr="00935075">
        <w:rPr>
          <w:rFonts w:ascii="Times New Roman" w:hAnsi="Times New Roman" w:cs="Times New Roman"/>
          <w:color w:val="000000" w:themeColor="text1"/>
          <w:sz w:val="24"/>
          <w:szCs w:val="24"/>
        </w:rPr>
        <w:t>Sakai et al</w:t>
      </w:r>
      <w:r w:rsidR="0066166B">
        <w:rPr>
          <w:rFonts w:ascii="Times New Roman" w:hAnsi="Times New Roman" w:cs="Times New Roman"/>
          <w:color w:val="000000" w:themeColor="text1"/>
          <w:sz w:val="24"/>
          <w:szCs w:val="24"/>
        </w:rPr>
        <w:t xml:space="preserve"> </w:t>
      </w:r>
      <w:r w:rsidR="007A53C1" w:rsidRPr="00935075">
        <w:rPr>
          <w:rFonts w:ascii="Times New Roman" w:hAnsi="Times New Roman" w:cs="Times New Roman"/>
          <w:color w:val="000000" w:themeColor="text1"/>
          <w:sz w:val="24"/>
          <w:szCs w:val="24"/>
        </w:rPr>
        <w:t>(2022),</w:t>
      </w:r>
      <w:r w:rsidR="007A53C1">
        <w:rPr>
          <w:rFonts w:ascii="Times New Roman" w:hAnsi="Times New Roman" w:cs="Times New Roman"/>
          <w:color w:val="000000" w:themeColor="text1"/>
          <w:sz w:val="24"/>
          <w:szCs w:val="24"/>
        </w:rPr>
        <w:t xml:space="preserve"> conclui afirmando: </w:t>
      </w:r>
      <w:r w:rsidR="007A53C1" w:rsidRPr="007A53C1">
        <w:rPr>
          <w:rFonts w:ascii="Times New Roman" w:hAnsi="Times New Roman" w:cs="Times New Roman"/>
          <w:color w:val="000000" w:themeColor="text1"/>
          <w:sz w:val="24"/>
          <w:szCs w:val="24"/>
        </w:rPr>
        <w:t>A reabilitação é importante para pacientes com doença grave por coronavírus porque a fraqueza muscular é proporcional à duração da ECMO e ao gerenciamento da ventilação na unidade de terapia intensiva.</w:t>
      </w:r>
    </w:p>
    <w:p w14:paraId="2FE88D87" w14:textId="7A30F1D5" w:rsidR="00475284" w:rsidRDefault="003C4DE2"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sidRPr="003C4DE2">
        <w:rPr>
          <w:rFonts w:ascii="Times New Roman" w:hAnsi="Times New Roman" w:cs="Times New Roman"/>
          <w:color w:val="000000" w:themeColor="text1"/>
          <w:sz w:val="24"/>
          <w:szCs w:val="24"/>
        </w:rPr>
        <w:t xml:space="preserve">       A experiência com a utilização da ECMO, segundo o estudo de Taro et al</w:t>
      </w:r>
      <w:r>
        <w:rPr>
          <w:rFonts w:ascii="Times New Roman" w:hAnsi="Times New Roman" w:cs="Times New Roman"/>
          <w:color w:val="000000" w:themeColor="text1"/>
          <w:sz w:val="24"/>
          <w:szCs w:val="24"/>
        </w:rPr>
        <w:t xml:space="preserve"> (</w:t>
      </w:r>
      <w:r w:rsidRPr="003C4DE2">
        <w:rPr>
          <w:rFonts w:ascii="Times New Roman" w:hAnsi="Times New Roman" w:cs="Times New Roman"/>
          <w:color w:val="000000" w:themeColor="text1"/>
          <w:sz w:val="24"/>
          <w:szCs w:val="24"/>
        </w:rPr>
        <w:t>2022</w:t>
      </w:r>
      <w:r>
        <w:rPr>
          <w:rFonts w:ascii="Times New Roman" w:hAnsi="Times New Roman" w:cs="Times New Roman"/>
          <w:color w:val="000000" w:themeColor="text1"/>
          <w:sz w:val="24"/>
          <w:szCs w:val="24"/>
        </w:rPr>
        <w:t>) foi considerada benéfica na prefeitura de Osaka no Japão</w:t>
      </w:r>
      <w:r w:rsidR="00B82060">
        <w:rPr>
          <w:rFonts w:ascii="Times New Roman" w:hAnsi="Times New Roman" w:cs="Times New Roman"/>
          <w:color w:val="000000" w:themeColor="text1"/>
          <w:sz w:val="24"/>
          <w:szCs w:val="24"/>
        </w:rPr>
        <w:t xml:space="preserve"> e assim confirmando os estudos dos</w:t>
      </w:r>
      <w:r w:rsidR="00E86EF5">
        <w:rPr>
          <w:rFonts w:ascii="Times New Roman" w:hAnsi="Times New Roman" w:cs="Times New Roman"/>
          <w:color w:val="000000" w:themeColor="text1"/>
          <w:sz w:val="24"/>
          <w:szCs w:val="24"/>
        </w:rPr>
        <w:t xml:space="preserve"> demais autores: Diaz (2020),</w:t>
      </w:r>
      <w:r w:rsidR="00E86EF5" w:rsidRPr="00117108">
        <w:rPr>
          <w:rFonts w:ascii="Times New Roman" w:hAnsi="Times New Roman" w:cs="Times New Roman"/>
          <w:color w:val="000000" w:themeColor="text1"/>
          <w:sz w:val="24"/>
          <w:szCs w:val="24"/>
        </w:rPr>
        <w:t xml:space="preserve"> Hekimian</w:t>
      </w:r>
      <w:r w:rsidR="00E86EF5">
        <w:rPr>
          <w:rFonts w:ascii="Times New Roman" w:hAnsi="Times New Roman" w:cs="Times New Roman"/>
          <w:color w:val="000000" w:themeColor="text1"/>
          <w:sz w:val="24"/>
          <w:szCs w:val="24"/>
        </w:rPr>
        <w:t xml:space="preserve"> </w:t>
      </w:r>
      <w:r w:rsidR="00E86EF5" w:rsidRPr="00117108">
        <w:rPr>
          <w:rFonts w:ascii="Times New Roman" w:hAnsi="Times New Roman" w:cs="Times New Roman"/>
          <w:color w:val="000000" w:themeColor="text1"/>
          <w:sz w:val="24"/>
          <w:szCs w:val="24"/>
        </w:rPr>
        <w:t>et al</w:t>
      </w:r>
      <w:r w:rsidR="0066166B">
        <w:rPr>
          <w:rFonts w:ascii="Times New Roman" w:hAnsi="Times New Roman" w:cs="Times New Roman"/>
          <w:color w:val="000000" w:themeColor="text1"/>
          <w:sz w:val="24"/>
          <w:szCs w:val="24"/>
        </w:rPr>
        <w:t xml:space="preserve"> </w:t>
      </w:r>
      <w:r w:rsidR="00E86EF5">
        <w:rPr>
          <w:rFonts w:ascii="Times New Roman" w:hAnsi="Times New Roman" w:cs="Times New Roman"/>
          <w:color w:val="000000" w:themeColor="text1"/>
          <w:sz w:val="24"/>
          <w:szCs w:val="24"/>
        </w:rPr>
        <w:t>(</w:t>
      </w:r>
      <w:r w:rsidR="00E86EF5" w:rsidRPr="00117108">
        <w:rPr>
          <w:rFonts w:ascii="Times New Roman" w:hAnsi="Times New Roman" w:cs="Times New Roman"/>
          <w:color w:val="000000" w:themeColor="text1"/>
          <w:sz w:val="24"/>
          <w:szCs w:val="24"/>
        </w:rPr>
        <w:t>2020</w:t>
      </w:r>
      <w:r w:rsidR="00E86EF5">
        <w:rPr>
          <w:rFonts w:ascii="Times New Roman" w:hAnsi="Times New Roman" w:cs="Times New Roman"/>
          <w:color w:val="000000" w:themeColor="text1"/>
          <w:sz w:val="24"/>
          <w:szCs w:val="24"/>
        </w:rPr>
        <w:t xml:space="preserve">), Urner et al (2022), </w:t>
      </w:r>
      <w:r w:rsidR="00E86EF5" w:rsidRPr="00E86EF5">
        <w:rPr>
          <w:rFonts w:ascii="Times New Roman" w:hAnsi="Times New Roman" w:cs="Times New Roman"/>
          <w:color w:val="000000" w:themeColor="text1"/>
          <w:sz w:val="24"/>
          <w:szCs w:val="24"/>
        </w:rPr>
        <w:t>Deane</w:t>
      </w:r>
      <w:r w:rsidR="00E86EF5">
        <w:rPr>
          <w:rFonts w:ascii="Times New Roman" w:hAnsi="Times New Roman" w:cs="Times New Roman"/>
          <w:color w:val="000000" w:themeColor="text1"/>
          <w:sz w:val="24"/>
          <w:szCs w:val="24"/>
        </w:rPr>
        <w:t xml:space="preserve"> </w:t>
      </w:r>
      <w:r w:rsidR="00E86EF5" w:rsidRPr="00E86EF5">
        <w:rPr>
          <w:rFonts w:ascii="Times New Roman" w:hAnsi="Times New Roman" w:cs="Times New Roman"/>
          <w:color w:val="000000" w:themeColor="text1"/>
          <w:sz w:val="24"/>
          <w:szCs w:val="24"/>
        </w:rPr>
        <w:t>et al</w:t>
      </w:r>
      <w:r w:rsidR="0066166B">
        <w:rPr>
          <w:rFonts w:ascii="Times New Roman" w:hAnsi="Times New Roman" w:cs="Times New Roman"/>
          <w:color w:val="000000" w:themeColor="text1"/>
          <w:sz w:val="24"/>
          <w:szCs w:val="24"/>
        </w:rPr>
        <w:t xml:space="preserve"> </w:t>
      </w:r>
      <w:r w:rsidR="00E86EF5">
        <w:rPr>
          <w:rFonts w:ascii="Times New Roman" w:hAnsi="Times New Roman" w:cs="Times New Roman"/>
          <w:color w:val="000000" w:themeColor="text1"/>
          <w:sz w:val="24"/>
          <w:szCs w:val="24"/>
        </w:rPr>
        <w:t>(</w:t>
      </w:r>
      <w:r w:rsidR="00E86EF5" w:rsidRPr="00E86EF5">
        <w:rPr>
          <w:rFonts w:ascii="Times New Roman" w:hAnsi="Times New Roman" w:cs="Times New Roman"/>
          <w:color w:val="000000" w:themeColor="text1"/>
          <w:sz w:val="24"/>
          <w:szCs w:val="24"/>
        </w:rPr>
        <w:t>2022</w:t>
      </w:r>
      <w:r w:rsidR="00E515F4">
        <w:rPr>
          <w:rFonts w:ascii="Times New Roman" w:hAnsi="Times New Roman" w:cs="Times New Roman"/>
          <w:color w:val="000000" w:themeColor="text1"/>
          <w:sz w:val="24"/>
          <w:szCs w:val="24"/>
        </w:rPr>
        <w:t>), Riera</w:t>
      </w:r>
      <w:r w:rsidR="00E86EF5" w:rsidRPr="00E86EF5">
        <w:rPr>
          <w:rFonts w:ascii="Times New Roman" w:hAnsi="Times New Roman" w:cs="Times New Roman"/>
          <w:color w:val="000000" w:themeColor="text1"/>
          <w:sz w:val="24"/>
          <w:szCs w:val="24"/>
        </w:rPr>
        <w:t xml:space="preserve"> et al</w:t>
      </w:r>
      <w:r w:rsidR="0066166B">
        <w:rPr>
          <w:rFonts w:ascii="Times New Roman" w:hAnsi="Times New Roman" w:cs="Times New Roman"/>
          <w:color w:val="000000" w:themeColor="text1"/>
          <w:sz w:val="24"/>
          <w:szCs w:val="24"/>
        </w:rPr>
        <w:t xml:space="preserve"> </w:t>
      </w:r>
      <w:r w:rsidR="00E86EF5">
        <w:rPr>
          <w:rFonts w:ascii="Times New Roman" w:hAnsi="Times New Roman" w:cs="Times New Roman"/>
          <w:color w:val="000000" w:themeColor="text1"/>
          <w:sz w:val="24"/>
          <w:szCs w:val="24"/>
        </w:rPr>
        <w:t>(</w:t>
      </w:r>
      <w:r w:rsidR="00E86EF5" w:rsidRPr="00E86EF5">
        <w:rPr>
          <w:rFonts w:ascii="Times New Roman" w:hAnsi="Times New Roman" w:cs="Times New Roman"/>
          <w:color w:val="000000" w:themeColor="text1"/>
          <w:sz w:val="24"/>
          <w:szCs w:val="24"/>
        </w:rPr>
        <w:t>2020</w:t>
      </w:r>
      <w:r w:rsidR="00E86EF5">
        <w:rPr>
          <w:rFonts w:ascii="Times New Roman" w:hAnsi="Times New Roman" w:cs="Times New Roman"/>
          <w:color w:val="000000" w:themeColor="text1"/>
          <w:sz w:val="24"/>
          <w:szCs w:val="24"/>
        </w:rPr>
        <w:t xml:space="preserve">),  </w:t>
      </w:r>
      <w:r w:rsidR="00E515F4" w:rsidRPr="00E515F4">
        <w:rPr>
          <w:rFonts w:ascii="Times New Roman" w:hAnsi="Times New Roman" w:cs="Times New Roman"/>
          <w:color w:val="000000" w:themeColor="text1"/>
          <w:sz w:val="24"/>
          <w:szCs w:val="24"/>
        </w:rPr>
        <w:t xml:space="preserve">Akhtar et al </w:t>
      </w:r>
      <w:r w:rsidR="00E515F4">
        <w:rPr>
          <w:rFonts w:ascii="Times New Roman" w:hAnsi="Times New Roman" w:cs="Times New Roman"/>
          <w:color w:val="000000" w:themeColor="text1"/>
          <w:sz w:val="24"/>
          <w:szCs w:val="24"/>
        </w:rPr>
        <w:t>(</w:t>
      </w:r>
      <w:r w:rsidR="00E515F4" w:rsidRPr="00E515F4">
        <w:rPr>
          <w:rFonts w:ascii="Times New Roman" w:hAnsi="Times New Roman" w:cs="Times New Roman"/>
          <w:color w:val="000000" w:themeColor="text1"/>
          <w:sz w:val="24"/>
          <w:szCs w:val="24"/>
        </w:rPr>
        <w:t>2021</w:t>
      </w:r>
      <w:r w:rsidR="00E515F4">
        <w:rPr>
          <w:rFonts w:ascii="Times New Roman" w:hAnsi="Times New Roman" w:cs="Times New Roman"/>
          <w:color w:val="000000" w:themeColor="text1"/>
          <w:sz w:val="24"/>
          <w:szCs w:val="24"/>
        </w:rPr>
        <w:t>), Dognon et al</w:t>
      </w:r>
      <w:r w:rsidR="0066166B">
        <w:rPr>
          <w:rFonts w:ascii="Times New Roman" w:hAnsi="Times New Roman" w:cs="Times New Roman"/>
          <w:color w:val="000000" w:themeColor="text1"/>
          <w:sz w:val="24"/>
          <w:szCs w:val="24"/>
        </w:rPr>
        <w:t xml:space="preserve"> </w:t>
      </w:r>
      <w:r w:rsidR="00E515F4">
        <w:rPr>
          <w:rFonts w:ascii="Times New Roman" w:hAnsi="Times New Roman" w:cs="Times New Roman"/>
          <w:color w:val="000000" w:themeColor="text1"/>
          <w:sz w:val="24"/>
          <w:szCs w:val="24"/>
        </w:rPr>
        <w:t>(2021) e Sakai et al (2022).</w:t>
      </w:r>
      <w:r>
        <w:rPr>
          <w:rFonts w:ascii="Times New Roman" w:hAnsi="Times New Roman" w:cs="Times New Roman"/>
          <w:color w:val="000000" w:themeColor="text1"/>
          <w:sz w:val="24"/>
          <w:szCs w:val="24"/>
        </w:rPr>
        <w:t xml:space="preserve"> </w:t>
      </w:r>
      <w:r w:rsidR="001977DE" w:rsidRPr="001977DE">
        <w:rPr>
          <w:rFonts w:ascii="Times New Roman" w:hAnsi="Times New Roman" w:cs="Times New Roman"/>
          <w:color w:val="000000" w:themeColor="text1"/>
          <w:sz w:val="24"/>
          <w:szCs w:val="24"/>
        </w:rPr>
        <w:t>Em seu estudo obteve como resultado</w:t>
      </w:r>
      <w:r w:rsidR="001977DE">
        <w:rPr>
          <w:rFonts w:ascii="Times New Roman" w:hAnsi="Times New Roman" w:cs="Times New Roman"/>
          <w:color w:val="000000" w:themeColor="text1"/>
          <w:sz w:val="24"/>
          <w:szCs w:val="24"/>
        </w:rPr>
        <w:t xml:space="preserve"> 39</w:t>
      </w:r>
      <w:r w:rsidR="00B82060">
        <w:rPr>
          <w:rFonts w:ascii="Times New Roman" w:hAnsi="Times New Roman" w:cs="Times New Roman"/>
          <w:color w:val="000000" w:themeColor="text1"/>
          <w:sz w:val="24"/>
          <w:szCs w:val="24"/>
        </w:rPr>
        <w:t xml:space="preserve"> pacientes que utilizou o suporte ECMO, </w:t>
      </w:r>
      <w:r w:rsidR="004D3B4B">
        <w:rPr>
          <w:rFonts w:ascii="Times New Roman" w:hAnsi="Times New Roman" w:cs="Times New Roman"/>
          <w:color w:val="000000" w:themeColor="text1"/>
          <w:sz w:val="24"/>
          <w:szCs w:val="24"/>
        </w:rPr>
        <w:t xml:space="preserve">25 (64,1%) sobreviveram e 14 (35,9%) morreram. De forma detalhada, </w:t>
      </w:r>
      <w:r w:rsidR="004D3B4B" w:rsidRPr="003C4DE2">
        <w:rPr>
          <w:rFonts w:ascii="Times New Roman" w:hAnsi="Times New Roman" w:cs="Times New Roman"/>
          <w:color w:val="000000" w:themeColor="text1"/>
          <w:sz w:val="24"/>
          <w:szCs w:val="24"/>
        </w:rPr>
        <w:t>Taro et al</w:t>
      </w:r>
      <w:r w:rsidR="0066166B">
        <w:rPr>
          <w:rFonts w:ascii="Times New Roman" w:hAnsi="Times New Roman" w:cs="Times New Roman"/>
          <w:color w:val="000000" w:themeColor="text1"/>
          <w:sz w:val="24"/>
          <w:szCs w:val="24"/>
        </w:rPr>
        <w:t xml:space="preserve"> </w:t>
      </w:r>
      <w:r w:rsidR="004D3B4B">
        <w:rPr>
          <w:rFonts w:ascii="Times New Roman" w:hAnsi="Times New Roman" w:cs="Times New Roman"/>
          <w:color w:val="000000" w:themeColor="text1"/>
          <w:sz w:val="24"/>
          <w:szCs w:val="24"/>
        </w:rPr>
        <w:t>(</w:t>
      </w:r>
      <w:r w:rsidR="004D3B4B" w:rsidRPr="003C4DE2">
        <w:rPr>
          <w:rFonts w:ascii="Times New Roman" w:hAnsi="Times New Roman" w:cs="Times New Roman"/>
          <w:color w:val="000000" w:themeColor="text1"/>
          <w:sz w:val="24"/>
          <w:szCs w:val="24"/>
        </w:rPr>
        <w:t>2022</w:t>
      </w:r>
      <w:r w:rsidR="004D3B4B">
        <w:rPr>
          <w:rFonts w:ascii="Times New Roman" w:hAnsi="Times New Roman" w:cs="Times New Roman"/>
          <w:color w:val="000000" w:themeColor="text1"/>
          <w:sz w:val="24"/>
          <w:szCs w:val="24"/>
        </w:rPr>
        <w:t>) citou: t</w:t>
      </w:r>
      <w:r w:rsidR="004D3B4B" w:rsidRPr="004D3B4B">
        <w:rPr>
          <w:rFonts w:ascii="Times New Roman" w:hAnsi="Times New Roman" w:cs="Times New Roman"/>
          <w:color w:val="000000" w:themeColor="text1"/>
          <w:sz w:val="24"/>
          <w:szCs w:val="24"/>
        </w:rPr>
        <w:t xml:space="preserve">odos os pacientes do sexo feminino sobreviveram, enquanto 39% dos pacientes do sexo masculino morreram. Todos os pacientes do grupo mais jovem (30-39 anos) sobreviveram, enquanto todos os pacientes do grupo mais velho (≥80 anos) morreram. 50% dos pacientes com comorbidades morreram, em comparação com 26% dos pacientes sem comorbidades. O número médio de dias entre o início </w:t>
      </w:r>
      <w:r w:rsidR="00E66595">
        <w:rPr>
          <w:rFonts w:ascii="Times New Roman" w:hAnsi="Times New Roman" w:cs="Times New Roman"/>
          <w:color w:val="000000" w:themeColor="text1"/>
          <w:sz w:val="24"/>
          <w:szCs w:val="24"/>
        </w:rPr>
        <w:lastRenderedPageBreak/>
        <w:t xml:space="preserve">do tratamento em si </w:t>
      </w:r>
      <w:r w:rsidR="004D3B4B" w:rsidRPr="004D3B4B">
        <w:rPr>
          <w:rFonts w:ascii="Times New Roman" w:hAnsi="Times New Roman" w:cs="Times New Roman"/>
          <w:color w:val="000000" w:themeColor="text1"/>
          <w:sz w:val="24"/>
          <w:szCs w:val="24"/>
        </w:rPr>
        <w:t>e o início da ECMO foi menor em pacientes falecidos (12 dias) do que em pacientes sobreviventes (14 dias</w:t>
      </w:r>
      <w:r w:rsidR="001D0F69" w:rsidRPr="004D3B4B">
        <w:rPr>
          <w:rFonts w:ascii="Times New Roman" w:hAnsi="Times New Roman" w:cs="Times New Roman"/>
          <w:color w:val="000000" w:themeColor="text1"/>
          <w:sz w:val="24"/>
          <w:szCs w:val="24"/>
        </w:rPr>
        <w:t>).</w:t>
      </w:r>
      <w:r w:rsidR="001D0F69">
        <w:rPr>
          <w:rFonts w:ascii="Times New Roman" w:hAnsi="Times New Roman" w:cs="Times New Roman"/>
          <w:color w:val="000000" w:themeColor="text1"/>
          <w:sz w:val="24"/>
          <w:szCs w:val="24"/>
        </w:rPr>
        <w:t xml:space="preserve"> Concluindo com maior mortalidade em pacientes com faixa etária mais elevada. </w:t>
      </w:r>
    </w:p>
    <w:p w14:paraId="25FB2573" w14:textId="13FBE88D" w:rsidR="003C4DE2" w:rsidRDefault="00475284"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D0F69" w:rsidRPr="001D0F69">
        <w:rPr>
          <w:rFonts w:ascii="Times New Roman" w:hAnsi="Times New Roman" w:cs="Times New Roman"/>
          <w:color w:val="000000" w:themeColor="text1"/>
          <w:sz w:val="24"/>
          <w:szCs w:val="24"/>
        </w:rPr>
        <w:t>Taro</w:t>
      </w:r>
      <w:r w:rsidR="001303E2">
        <w:rPr>
          <w:rFonts w:ascii="Times New Roman" w:hAnsi="Times New Roman" w:cs="Times New Roman"/>
          <w:color w:val="000000" w:themeColor="text1"/>
          <w:sz w:val="24"/>
          <w:szCs w:val="24"/>
        </w:rPr>
        <w:t xml:space="preserve"> </w:t>
      </w:r>
      <w:r w:rsidR="001D0F69" w:rsidRPr="001D0F69">
        <w:rPr>
          <w:rFonts w:ascii="Times New Roman" w:hAnsi="Times New Roman" w:cs="Times New Roman"/>
          <w:color w:val="000000" w:themeColor="text1"/>
          <w:sz w:val="24"/>
          <w:szCs w:val="24"/>
        </w:rPr>
        <w:t xml:space="preserve">et </w:t>
      </w:r>
      <w:r w:rsidR="00554084" w:rsidRPr="001D0F69">
        <w:rPr>
          <w:rFonts w:ascii="Times New Roman" w:hAnsi="Times New Roman" w:cs="Times New Roman"/>
          <w:color w:val="000000" w:themeColor="text1"/>
          <w:sz w:val="24"/>
          <w:szCs w:val="24"/>
        </w:rPr>
        <w:t>al</w:t>
      </w:r>
      <w:r w:rsidR="00554084">
        <w:rPr>
          <w:rFonts w:ascii="Times New Roman" w:hAnsi="Times New Roman" w:cs="Times New Roman"/>
          <w:color w:val="000000" w:themeColor="text1"/>
          <w:sz w:val="24"/>
          <w:szCs w:val="24"/>
        </w:rPr>
        <w:t xml:space="preserve"> </w:t>
      </w:r>
      <w:r w:rsidR="00554084" w:rsidRPr="001D0F69">
        <w:rPr>
          <w:rFonts w:ascii="Times New Roman" w:hAnsi="Times New Roman" w:cs="Times New Roman"/>
          <w:color w:val="000000" w:themeColor="text1"/>
          <w:sz w:val="24"/>
          <w:szCs w:val="24"/>
        </w:rPr>
        <w:t>(</w:t>
      </w:r>
      <w:r w:rsidR="001D0F69" w:rsidRPr="001D0F69">
        <w:rPr>
          <w:rFonts w:ascii="Times New Roman" w:hAnsi="Times New Roman" w:cs="Times New Roman"/>
          <w:color w:val="000000" w:themeColor="text1"/>
          <w:sz w:val="24"/>
          <w:szCs w:val="24"/>
        </w:rPr>
        <w:t xml:space="preserve">2022) </w:t>
      </w:r>
      <w:r w:rsidR="001D0F69">
        <w:rPr>
          <w:rFonts w:ascii="Times New Roman" w:hAnsi="Times New Roman" w:cs="Times New Roman"/>
          <w:color w:val="000000" w:themeColor="text1"/>
          <w:sz w:val="24"/>
          <w:szCs w:val="24"/>
        </w:rPr>
        <w:t xml:space="preserve">deixa claro em seu estudo também que é a primeira publicação a mostrar detalhes </w:t>
      </w:r>
      <w:r w:rsidR="00AB5042">
        <w:rPr>
          <w:rFonts w:ascii="Times New Roman" w:hAnsi="Times New Roman" w:cs="Times New Roman"/>
          <w:color w:val="000000" w:themeColor="text1"/>
          <w:sz w:val="24"/>
          <w:szCs w:val="24"/>
        </w:rPr>
        <w:t>sobre a epidemiologia</w:t>
      </w:r>
      <w:r w:rsidR="001D0F69">
        <w:rPr>
          <w:rFonts w:ascii="Times New Roman" w:hAnsi="Times New Roman" w:cs="Times New Roman"/>
          <w:color w:val="000000" w:themeColor="text1"/>
          <w:sz w:val="24"/>
          <w:szCs w:val="24"/>
        </w:rPr>
        <w:t xml:space="preserve"> clínica e os resultados de pacientes com covid-19 </w:t>
      </w:r>
      <w:r w:rsidR="00AB5042">
        <w:rPr>
          <w:rFonts w:ascii="Times New Roman" w:hAnsi="Times New Roman" w:cs="Times New Roman"/>
          <w:color w:val="000000" w:themeColor="text1"/>
          <w:sz w:val="24"/>
          <w:szCs w:val="24"/>
        </w:rPr>
        <w:t>q</w:t>
      </w:r>
      <w:r w:rsidR="00AB5042" w:rsidRPr="00AB5042">
        <w:rPr>
          <w:rFonts w:ascii="Times New Roman" w:hAnsi="Times New Roman" w:cs="Times New Roman"/>
          <w:color w:val="000000" w:themeColor="text1"/>
          <w:sz w:val="24"/>
          <w:szCs w:val="24"/>
        </w:rPr>
        <w:t>ue foram tratados com ECMO.</w:t>
      </w:r>
      <w:r w:rsidR="001D0F69">
        <w:rPr>
          <w:rFonts w:ascii="Times New Roman" w:hAnsi="Times New Roman" w:cs="Times New Roman"/>
          <w:color w:val="000000" w:themeColor="text1"/>
          <w:sz w:val="24"/>
          <w:szCs w:val="24"/>
        </w:rPr>
        <w:t xml:space="preserve"> Além de trazer como limitação</w:t>
      </w:r>
      <w:r w:rsidR="00AB5042" w:rsidRPr="00AB5042">
        <w:t xml:space="preserve"> </w:t>
      </w:r>
      <w:r w:rsidR="00AB5042">
        <w:rPr>
          <w:rFonts w:ascii="Times New Roman" w:hAnsi="Times New Roman" w:cs="Times New Roman"/>
          <w:color w:val="000000" w:themeColor="text1"/>
          <w:sz w:val="24"/>
          <w:szCs w:val="24"/>
        </w:rPr>
        <w:t>a</w:t>
      </w:r>
      <w:r w:rsidR="00AB5042" w:rsidRPr="00AB5042">
        <w:rPr>
          <w:rFonts w:ascii="Times New Roman" w:hAnsi="Times New Roman" w:cs="Times New Roman"/>
          <w:color w:val="000000" w:themeColor="text1"/>
          <w:sz w:val="24"/>
          <w:szCs w:val="24"/>
        </w:rPr>
        <w:t xml:space="preserve"> falta de informações </w:t>
      </w:r>
      <w:r w:rsidR="001D0F69" w:rsidRPr="001D0F69">
        <w:rPr>
          <w:rFonts w:ascii="Times New Roman" w:hAnsi="Times New Roman" w:cs="Times New Roman"/>
          <w:color w:val="000000" w:themeColor="text1"/>
          <w:sz w:val="24"/>
          <w:szCs w:val="24"/>
        </w:rPr>
        <w:t>detalhadas sobre os tipos de comorbidades.</w:t>
      </w:r>
      <w:r w:rsidR="001D0F69">
        <w:rPr>
          <w:rFonts w:ascii="Times New Roman" w:hAnsi="Times New Roman" w:cs="Times New Roman"/>
          <w:color w:val="000000" w:themeColor="text1"/>
          <w:sz w:val="24"/>
          <w:szCs w:val="24"/>
        </w:rPr>
        <w:t xml:space="preserve"> A</w:t>
      </w:r>
      <w:r w:rsidR="001D0F69" w:rsidRPr="001D0F69">
        <w:rPr>
          <w:rFonts w:ascii="Times New Roman" w:hAnsi="Times New Roman" w:cs="Times New Roman"/>
          <w:color w:val="000000" w:themeColor="text1"/>
          <w:sz w:val="24"/>
          <w:szCs w:val="24"/>
        </w:rPr>
        <w:t>pós uma investigação epidemiológica ativa, os dados não incluíram informações detalhadas sobre as características clínicas dos pacientes com COVID-19 que receberam ECMO,</w:t>
      </w:r>
      <w:r w:rsidR="001D0F69">
        <w:rPr>
          <w:rFonts w:ascii="Times New Roman" w:hAnsi="Times New Roman" w:cs="Times New Roman"/>
          <w:color w:val="000000" w:themeColor="text1"/>
          <w:sz w:val="24"/>
          <w:szCs w:val="24"/>
        </w:rPr>
        <w:t xml:space="preserve"> e n</w:t>
      </w:r>
      <w:r w:rsidR="001D0F69" w:rsidRPr="001D0F69">
        <w:rPr>
          <w:rFonts w:ascii="Times New Roman" w:hAnsi="Times New Roman" w:cs="Times New Roman"/>
          <w:color w:val="000000" w:themeColor="text1"/>
          <w:sz w:val="24"/>
          <w:szCs w:val="24"/>
        </w:rPr>
        <w:t xml:space="preserve">em </w:t>
      </w:r>
      <w:r w:rsidR="001D0F69">
        <w:rPr>
          <w:rFonts w:ascii="Times New Roman" w:hAnsi="Times New Roman" w:cs="Times New Roman"/>
          <w:color w:val="000000" w:themeColor="text1"/>
          <w:sz w:val="24"/>
          <w:szCs w:val="24"/>
        </w:rPr>
        <w:t xml:space="preserve">o </w:t>
      </w:r>
      <w:r w:rsidR="001D0F69" w:rsidRPr="001D0F69">
        <w:rPr>
          <w:rFonts w:ascii="Times New Roman" w:hAnsi="Times New Roman" w:cs="Times New Roman"/>
          <w:color w:val="000000" w:themeColor="text1"/>
          <w:sz w:val="24"/>
          <w:szCs w:val="24"/>
        </w:rPr>
        <w:t>estudo relatou se a ECMO era veno-venosa ou veno-arterial; nenhum estudo japonês relatou essa informação. Segundo a literatura de outros países, 99% da ECMO é veno-venosa.</w:t>
      </w:r>
    </w:p>
    <w:p w14:paraId="6AA889AC" w14:textId="70E7A66E" w:rsidR="00475284" w:rsidRDefault="00286EA7" w:rsidP="002651DE">
      <w:pPr>
        <w:pStyle w:val="SemEspaamento"/>
        <w:tabs>
          <w:tab w:val="center" w:pos="4535"/>
          <w:tab w:val="left" w:pos="5811"/>
        </w:tabs>
        <w:spacing w:line="360" w:lineRule="auto"/>
        <w:jc w:val="both"/>
      </w:pPr>
      <w:r>
        <w:rPr>
          <w:rFonts w:ascii="Times New Roman" w:hAnsi="Times New Roman" w:cs="Times New Roman"/>
          <w:color w:val="000000" w:themeColor="text1"/>
          <w:sz w:val="24"/>
          <w:szCs w:val="24"/>
        </w:rPr>
        <w:t xml:space="preserve">          </w:t>
      </w:r>
      <w:r w:rsidRPr="00286EA7">
        <w:rPr>
          <w:rFonts w:ascii="Times New Roman" w:hAnsi="Times New Roman" w:cs="Times New Roman"/>
          <w:color w:val="000000" w:themeColor="text1"/>
          <w:sz w:val="24"/>
          <w:szCs w:val="24"/>
        </w:rPr>
        <w:t>Já no estudo de Trejnowska et al</w:t>
      </w:r>
      <w:r w:rsidR="006616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286EA7">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 xml:space="preserve">2) </w:t>
      </w:r>
      <w:r w:rsidR="00BF0E6E">
        <w:rPr>
          <w:rFonts w:ascii="Times New Roman" w:hAnsi="Times New Roman" w:cs="Times New Roman"/>
          <w:color w:val="000000" w:themeColor="text1"/>
          <w:sz w:val="24"/>
          <w:szCs w:val="24"/>
        </w:rPr>
        <w:t>realizado na Polôni</w:t>
      </w:r>
      <w:r>
        <w:rPr>
          <w:rFonts w:ascii="Times New Roman" w:hAnsi="Times New Roman" w:cs="Times New Roman"/>
          <w:color w:val="000000" w:themeColor="text1"/>
          <w:sz w:val="24"/>
          <w:szCs w:val="24"/>
        </w:rPr>
        <w:t>a</w:t>
      </w:r>
      <w:r w:rsidR="00BF0E6E">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experi</w:t>
      </w:r>
      <w:r w:rsidR="008F70E1">
        <w:rPr>
          <w:rFonts w:ascii="Times New Roman" w:hAnsi="Times New Roman" w:cs="Times New Roman"/>
          <w:color w:val="000000" w:themeColor="text1"/>
          <w:sz w:val="24"/>
          <w:szCs w:val="24"/>
        </w:rPr>
        <w:t>ê</w:t>
      </w:r>
      <w:r>
        <w:rPr>
          <w:rFonts w:ascii="Times New Roman" w:hAnsi="Times New Roman" w:cs="Times New Roman"/>
          <w:color w:val="000000" w:themeColor="text1"/>
          <w:sz w:val="24"/>
          <w:szCs w:val="24"/>
        </w:rPr>
        <w:t xml:space="preserve">ncia com a </w:t>
      </w:r>
      <w:r w:rsidR="00F44988">
        <w:rPr>
          <w:rFonts w:ascii="Times New Roman" w:hAnsi="Times New Roman" w:cs="Times New Roman"/>
          <w:color w:val="000000" w:themeColor="text1"/>
          <w:sz w:val="24"/>
          <w:szCs w:val="24"/>
        </w:rPr>
        <w:t xml:space="preserve">oxigenação não foi tão </w:t>
      </w:r>
      <w:r w:rsidR="0048546B">
        <w:rPr>
          <w:rFonts w:ascii="Times New Roman" w:hAnsi="Times New Roman" w:cs="Times New Roman"/>
          <w:color w:val="000000" w:themeColor="text1"/>
          <w:sz w:val="24"/>
          <w:szCs w:val="24"/>
        </w:rPr>
        <w:t>significativa.</w:t>
      </w:r>
      <w:r w:rsidR="00332B6D">
        <w:rPr>
          <w:rFonts w:ascii="Times New Roman" w:hAnsi="Times New Roman" w:cs="Times New Roman"/>
          <w:color w:val="000000" w:themeColor="text1"/>
          <w:sz w:val="24"/>
          <w:szCs w:val="24"/>
        </w:rPr>
        <w:t xml:space="preserve"> </w:t>
      </w:r>
      <w:r w:rsidR="002651DE" w:rsidRPr="002651DE">
        <w:rPr>
          <w:rFonts w:ascii="Times New Roman" w:hAnsi="Times New Roman" w:cs="Times New Roman"/>
          <w:color w:val="000000" w:themeColor="text1"/>
          <w:sz w:val="24"/>
          <w:szCs w:val="24"/>
        </w:rPr>
        <w:t>As complicações durante o tratamento com ECMO foram relativamente frequentes na população analisada. As complicações mais comuns foram infecção bacteriana e sangramento (em aproximadamente 80% e 55% dos pacientes, respectivamente), com taxas semelhantes entre não sobreviventes e sobreviventes. Outra complicação relativamente comum foi a lesão renal aguda que exigiu terapia de substituição renal durante o tratamento com ECMO – mais comum em não sobreviventes.</w:t>
      </w:r>
      <w:r w:rsidR="002651DE" w:rsidRPr="002651DE">
        <w:t xml:space="preserve"> </w:t>
      </w:r>
    </w:p>
    <w:p w14:paraId="0EAAD47C" w14:textId="547D32E6" w:rsidR="00286EA7" w:rsidRDefault="00475284" w:rsidP="002651DE">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t xml:space="preserve">          </w:t>
      </w:r>
      <w:r w:rsidR="002651DE" w:rsidRPr="002651DE">
        <w:rPr>
          <w:rFonts w:ascii="Times New Roman" w:hAnsi="Times New Roman" w:cs="Times New Roman"/>
          <w:color w:val="000000" w:themeColor="text1"/>
          <w:sz w:val="24"/>
          <w:szCs w:val="24"/>
        </w:rPr>
        <w:t>Dos 41 sobreviventes, 37 pacientes foram desmamados com sucesso do suporte de ECMO e liberados da UTI em condições estáveis.</w:t>
      </w:r>
      <w:r w:rsidR="002651DE">
        <w:rPr>
          <w:rFonts w:ascii="Times New Roman" w:hAnsi="Times New Roman" w:cs="Times New Roman"/>
          <w:color w:val="000000" w:themeColor="text1"/>
          <w:sz w:val="24"/>
          <w:szCs w:val="24"/>
        </w:rPr>
        <w:t xml:space="preserve"> </w:t>
      </w:r>
      <w:r w:rsidR="002651DE" w:rsidRPr="002651DE">
        <w:rPr>
          <w:rFonts w:ascii="Times New Roman" w:hAnsi="Times New Roman" w:cs="Times New Roman"/>
          <w:color w:val="000000" w:themeColor="text1"/>
          <w:sz w:val="24"/>
          <w:szCs w:val="24"/>
        </w:rPr>
        <w:t>Dos 117 não sobreviventes, 113 pacientes morreram durante o suporte de vida extracorpóreo. Quatro pacientes adicionais morreram durante o transplante pulmonar - durante a cirurgia (n = 3) ou após a cirurgia (n = 1).</w:t>
      </w:r>
      <w:r w:rsidR="002651DE">
        <w:rPr>
          <w:rFonts w:ascii="Times New Roman" w:hAnsi="Times New Roman" w:cs="Times New Roman"/>
          <w:color w:val="000000" w:themeColor="text1"/>
          <w:sz w:val="24"/>
          <w:szCs w:val="24"/>
        </w:rPr>
        <w:t xml:space="preserve"> Como limitação importante, </w:t>
      </w:r>
      <w:r w:rsidR="002651DE" w:rsidRPr="00286EA7">
        <w:rPr>
          <w:rFonts w:ascii="Times New Roman" w:hAnsi="Times New Roman" w:cs="Times New Roman"/>
          <w:color w:val="000000" w:themeColor="text1"/>
          <w:sz w:val="24"/>
          <w:szCs w:val="24"/>
        </w:rPr>
        <w:t>Trejnowska</w:t>
      </w:r>
      <w:r w:rsidR="00E47589">
        <w:rPr>
          <w:rFonts w:ascii="Times New Roman" w:hAnsi="Times New Roman" w:cs="Times New Roman"/>
          <w:color w:val="000000" w:themeColor="text1"/>
          <w:sz w:val="24"/>
          <w:szCs w:val="24"/>
        </w:rPr>
        <w:t xml:space="preserve"> </w:t>
      </w:r>
      <w:r w:rsidR="002651DE" w:rsidRPr="00286EA7">
        <w:rPr>
          <w:rFonts w:ascii="Times New Roman" w:hAnsi="Times New Roman" w:cs="Times New Roman"/>
          <w:color w:val="000000" w:themeColor="text1"/>
          <w:sz w:val="24"/>
          <w:szCs w:val="24"/>
        </w:rPr>
        <w:t xml:space="preserve">et al </w:t>
      </w:r>
      <w:r w:rsidR="002651DE">
        <w:rPr>
          <w:rFonts w:ascii="Times New Roman" w:hAnsi="Times New Roman" w:cs="Times New Roman"/>
          <w:color w:val="000000" w:themeColor="text1"/>
          <w:sz w:val="24"/>
          <w:szCs w:val="24"/>
        </w:rPr>
        <w:t>(</w:t>
      </w:r>
      <w:r w:rsidR="002651DE" w:rsidRPr="00286EA7">
        <w:rPr>
          <w:rFonts w:ascii="Times New Roman" w:hAnsi="Times New Roman" w:cs="Times New Roman"/>
          <w:color w:val="000000" w:themeColor="text1"/>
          <w:sz w:val="24"/>
          <w:szCs w:val="24"/>
        </w:rPr>
        <w:t>202</w:t>
      </w:r>
      <w:r w:rsidR="002651DE">
        <w:rPr>
          <w:rFonts w:ascii="Times New Roman" w:hAnsi="Times New Roman" w:cs="Times New Roman"/>
          <w:color w:val="000000" w:themeColor="text1"/>
          <w:sz w:val="24"/>
          <w:szCs w:val="24"/>
        </w:rPr>
        <w:t>2) trouxe</w:t>
      </w:r>
      <w:r w:rsidR="00554084">
        <w:rPr>
          <w:rFonts w:ascii="Times New Roman" w:hAnsi="Times New Roman" w:cs="Times New Roman"/>
          <w:color w:val="000000" w:themeColor="text1"/>
          <w:sz w:val="24"/>
          <w:szCs w:val="24"/>
        </w:rPr>
        <w:t xml:space="preserve"> como limitação</w:t>
      </w:r>
      <w:r w:rsidR="002651DE">
        <w:rPr>
          <w:rFonts w:ascii="Times New Roman" w:hAnsi="Times New Roman" w:cs="Times New Roman"/>
          <w:color w:val="000000" w:themeColor="text1"/>
          <w:sz w:val="24"/>
          <w:szCs w:val="24"/>
        </w:rPr>
        <w:t xml:space="preserve">: </w:t>
      </w:r>
      <w:r w:rsidR="002651DE" w:rsidRPr="002651DE">
        <w:rPr>
          <w:rFonts w:ascii="Times New Roman" w:hAnsi="Times New Roman" w:cs="Times New Roman"/>
          <w:color w:val="000000" w:themeColor="text1"/>
          <w:sz w:val="24"/>
          <w:szCs w:val="24"/>
        </w:rPr>
        <w:t>alguns centros de ECMO poloneses de alto volume que não participaram deste projeto</w:t>
      </w:r>
      <w:r w:rsidR="00554084">
        <w:rPr>
          <w:rFonts w:ascii="Times New Roman" w:hAnsi="Times New Roman" w:cs="Times New Roman"/>
          <w:color w:val="000000" w:themeColor="text1"/>
          <w:sz w:val="24"/>
          <w:szCs w:val="24"/>
        </w:rPr>
        <w:t>.</w:t>
      </w:r>
    </w:p>
    <w:p w14:paraId="7328C4AD" w14:textId="48468864" w:rsidR="008F70E1" w:rsidRDefault="000A305E" w:rsidP="002651DE">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F70E1">
        <w:rPr>
          <w:rFonts w:ascii="Times New Roman" w:hAnsi="Times New Roman" w:cs="Times New Roman"/>
          <w:color w:val="000000" w:themeColor="text1"/>
          <w:sz w:val="24"/>
          <w:szCs w:val="24"/>
        </w:rPr>
        <w:t xml:space="preserve"> </w:t>
      </w:r>
      <w:r w:rsidR="008F70E1" w:rsidRPr="008F70E1">
        <w:rPr>
          <w:rFonts w:ascii="Times New Roman" w:hAnsi="Times New Roman" w:cs="Times New Roman"/>
          <w:color w:val="000000" w:themeColor="text1"/>
          <w:sz w:val="24"/>
          <w:szCs w:val="24"/>
        </w:rPr>
        <w:t>Osho</w:t>
      </w:r>
      <w:r w:rsidR="001303E2">
        <w:rPr>
          <w:rFonts w:ascii="Times New Roman" w:hAnsi="Times New Roman" w:cs="Times New Roman"/>
          <w:color w:val="000000" w:themeColor="text1"/>
          <w:sz w:val="24"/>
          <w:szCs w:val="24"/>
        </w:rPr>
        <w:t xml:space="preserve"> </w:t>
      </w:r>
      <w:r w:rsidR="008F70E1" w:rsidRPr="008F70E1">
        <w:rPr>
          <w:rFonts w:ascii="Times New Roman" w:hAnsi="Times New Roman" w:cs="Times New Roman"/>
          <w:color w:val="000000" w:themeColor="text1"/>
          <w:sz w:val="24"/>
          <w:szCs w:val="24"/>
        </w:rPr>
        <w:t xml:space="preserve">et al </w:t>
      </w:r>
      <w:r w:rsidR="00D94D15">
        <w:rPr>
          <w:rFonts w:ascii="Times New Roman" w:hAnsi="Times New Roman" w:cs="Times New Roman"/>
          <w:color w:val="000000" w:themeColor="text1"/>
          <w:sz w:val="24"/>
          <w:szCs w:val="24"/>
        </w:rPr>
        <w:t>(</w:t>
      </w:r>
      <w:r w:rsidR="008F70E1" w:rsidRPr="008F70E1">
        <w:rPr>
          <w:rFonts w:ascii="Times New Roman" w:hAnsi="Times New Roman" w:cs="Times New Roman"/>
          <w:color w:val="000000" w:themeColor="text1"/>
          <w:sz w:val="24"/>
          <w:szCs w:val="24"/>
        </w:rPr>
        <w:t>2020</w:t>
      </w:r>
      <w:r w:rsidR="00D94D15">
        <w:rPr>
          <w:rFonts w:ascii="Times New Roman" w:hAnsi="Times New Roman" w:cs="Times New Roman"/>
          <w:color w:val="000000" w:themeColor="text1"/>
          <w:sz w:val="24"/>
          <w:szCs w:val="24"/>
        </w:rPr>
        <w:t>), mostra em seu estudo</w:t>
      </w:r>
      <w:r w:rsidR="00BF0E6E">
        <w:rPr>
          <w:rFonts w:ascii="Times New Roman" w:hAnsi="Times New Roman" w:cs="Times New Roman"/>
          <w:color w:val="000000" w:themeColor="text1"/>
          <w:sz w:val="24"/>
          <w:szCs w:val="24"/>
        </w:rPr>
        <w:t xml:space="preserve"> uma</w:t>
      </w:r>
      <w:r w:rsidR="00D94D15">
        <w:rPr>
          <w:rFonts w:ascii="Times New Roman" w:hAnsi="Times New Roman" w:cs="Times New Roman"/>
          <w:color w:val="000000" w:themeColor="text1"/>
          <w:sz w:val="24"/>
          <w:szCs w:val="24"/>
        </w:rPr>
        <w:t xml:space="preserve"> e</w:t>
      </w:r>
      <w:r w:rsidR="00D94D15" w:rsidRPr="00D94D15">
        <w:rPr>
          <w:rFonts w:ascii="Times New Roman" w:hAnsi="Times New Roman" w:cs="Times New Roman"/>
          <w:color w:val="000000" w:themeColor="text1"/>
          <w:sz w:val="24"/>
          <w:szCs w:val="24"/>
        </w:rPr>
        <w:t>xperiência inicial de um importante centro médico acadêmico na América do Norte</w:t>
      </w:r>
      <w:r w:rsidR="00D94D15">
        <w:rPr>
          <w:rFonts w:ascii="Times New Roman" w:hAnsi="Times New Roman" w:cs="Times New Roman"/>
          <w:color w:val="000000" w:themeColor="text1"/>
          <w:sz w:val="24"/>
          <w:szCs w:val="24"/>
        </w:rPr>
        <w:t xml:space="preserve">, e como ponto principal </w:t>
      </w:r>
      <w:r w:rsidR="006A5CA5">
        <w:rPr>
          <w:rFonts w:ascii="Times New Roman" w:hAnsi="Times New Roman" w:cs="Times New Roman"/>
          <w:color w:val="000000" w:themeColor="text1"/>
          <w:sz w:val="24"/>
          <w:szCs w:val="24"/>
        </w:rPr>
        <w:t xml:space="preserve">a apreciação de fornecer a ECMO-VV por períodos tão longos. Comenta também que a ECMO exige muitos recursos e pode sobrecarregar o capital de infraestrutura e emocional do hospital. E expõe como opinião, se </w:t>
      </w:r>
      <w:r w:rsidR="006A5CA5" w:rsidRPr="006A5CA5">
        <w:rPr>
          <w:rFonts w:ascii="Times New Roman" w:hAnsi="Times New Roman" w:cs="Times New Roman"/>
          <w:color w:val="000000" w:themeColor="text1"/>
          <w:sz w:val="24"/>
          <w:szCs w:val="24"/>
        </w:rPr>
        <w:t>exist</w:t>
      </w:r>
      <w:r w:rsidR="006A5CA5">
        <w:rPr>
          <w:rFonts w:ascii="Times New Roman" w:hAnsi="Times New Roman" w:cs="Times New Roman"/>
          <w:color w:val="000000" w:themeColor="text1"/>
          <w:sz w:val="24"/>
          <w:szCs w:val="24"/>
        </w:rPr>
        <w:t xml:space="preserve">indo </w:t>
      </w:r>
      <w:r w:rsidR="006A5CA5" w:rsidRPr="006A5CA5">
        <w:rPr>
          <w:rFonts w:ascii="Times New Roman" w:hAnsi="Times New Roman" w:cs="Times New Roman"/>
          <w:color w:val="000000" w:themeColor="text1"/>
          <w:sz w:val="24"/>
          <w:szCs w:val="24"/>
        </w:rPr>
        <w:t>uma situação potencial em que o sistema de saúde está sobrecarregado,</w:t>
      </w:r>
      <w:r w:rsidR="006A5CA5">
        <w:rPr>
          <w:rFonts w:ascii="Times New Roman" w:hAnsi="Times New Roman" w:cs="Times New Roman"/>
          <w:color w:val="000000" w:themeColor="text1"/>
          <w:sz w:val="24"/>
          <w:szCs w:val="24"/>
        </w:rPr>
        <w:t xml:space="preserve"> a </w:t>
      </w:r>
      <w:r w:rsidR="006A5CA5" w:rsidRPr="006A5CA5">
        <w:rPr>
          <w:rFonts w:ascii="Times New Roman" w:hAnsi="Times New Roman" w:cs="Times New Roman"/>
          <w:color w:val="000000" w:themeColor="text1"/>
          <w:sz w:val="24"/>
          <w:szCs w:val="24"/>
        </w:rPr>
        <w:t>ECMO deve ser abandonada para fornecer serviços essenciais a mais pacientes.</w:t>
      </w:r>
    </w:p>
    <w:p w14:paraId="059189FF" w14:textId="63A39621" w:rsidR="00F9367D" w:rsidRPr="00B6368A" w:rsidRDefault="006A5CA5" w:rsidP="0055718C">
      <w:pPr>
        <w:pStyle w:val="SemEspaamento"/>
        <w:tabs>
          <w:tab w:val="center" w:pos="4535"/>
          <w:tab w:val="left" w:pos="5811"/>
        </w:tabs>
        <w:spacing w:line="360" w:lineRule="auto"/>
        <w:jc w:val="both"/>
        <w:rPr>
          <w:rFonts w:ascii="Times New Roman" w:hAnsi="Times New Roman" w:cs="Times New Roman"/>
          <w:color w:val="000000" w:themeColor="text1"/>
          <w:sz w:val="32"/>
          <w:szCs w:val="32"/>
        </w:rPr>
      </w:pPr>
      <w:r w:rsidRPr="006A5C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Assim como o estudo de </w:t>
      </w:r>
      <w:r w:rsidRPr="00286EA7">
        <w:rPr>
          <w:rFonts w:ascii="Times New Roman" w:hAnsi="Times New Roman" w:cs="Times New Roman"/>
          <w:color w:val="000000" w:themeColor="text1"/>
          <w:sz w:val="24"/>
          <w:szCs w:val="24"/>
        </w:rPr>
        <w:t>Trejnowska</w:t>
      </w:r>
      <w:r w:rsidR="001303E2">
        <w:rPr>
          <w:rFonts w:ascii="Times New Roman" w:hAnsi="Times New Roman" w:cs="Times New Roman"/>
          <w:color w:val="000000" w:themeColor="text1"/>
          <w:sz w:val="24"/>
          <w:szCs w:val="24"/>
        </w:rPr>
        <w:t xml:space="preserve"> </w:t>
      </w:r>
      <w:r w:rsidRPr="00286EA7">
        <w:rPr>
          <w:rFonts w:ascii="Times New Roman" w:hAnsi="Times New Roman" w:cs="Times New Roman"/>
          <w:color w:val="000000" w:themeColor="text1"/>
          <w:sz w:val="24"/>
          <w:szCs w:val="24"/>
        </w:rPr>
        <w:t>et al</w:t>
      </w:r>
      <w:r w:rsidR="006616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286EA7">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 xml:space="preserve">2), </w:t>
      </w:r>
      <w:r w:rsidR="00BF0E6E">
        <w:rPr>
          <w:rFonts w:ascii="Times New Roman" w:hAnsi="Times New Roman" w:cs="Times New Roman"/>
          <w:color w:val="000000" w:themeColor="text1"/>
          <w:sz w:val="24"/>
          <w:szCs w:val="24"/>
        </w:rPr>
        <w:t>na</w:t>
      </w:r>
      <w:r>
        <w:rPr>
          <w:rFonts w:ascii="Times New Roman" w:hAnsi="Times New Roman" w:cs="Times New Roman"/>
          <w:color w:val="000000" w:themeColor="text1"/>
          <w:sz w:val="24"/>
          <w:szCs w:val="24"/>
        </w:rPr>
        <w:t xml:space="preserve"> Polonia. </w:t>
      </w:r>
      <w:r w:rsidRPr="006A5CA5">
        <w:rPr>
          <w:rFonts w:ascii="Times New Roman" w:hAnsi="Times New Roman" w:cs="Times New Roman"/>
          <w:color w:val="000000" w:themeColor="text1"/>
          <w:sz w:val="24"/>
          <w:szCs w:val="24"/>
        </w:rPr>
        <w:t xml:space="preserve"> Friedrichson et al (2022)</w:t>
      </w:r>
      <w:r>
        <w:rPr>
          <w:rFonts w:ascii="Times New Roman" w:hAnsi="Times New Roman" w:cs="Times New Roman"/>
          <w:color w:val="000000" w:themeColor="text1"/>
          <w:sz w:val="24"/>
          <w:szCs w:val="24"/>
        </w:rPr>
        <w:t xml:space="preserve"> retrata um estudo </w:t>
      </w:r>
      <w:r w:rsidR="00BF0E6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a Alemanha, </w:t>
      </w:r>
      <w:r w:rsidR="00C90879">
        <w:rPr>
          <w:rFonts w:ascii="Times New Roman" w:hAnsi="Times New Roman" w:cs="Times New Roman"/>
          <w:color w:val="000000" w:themeColor="text1"/>
          <w:sz w:val="24"/>
          <w:szCs w:val="24"/>
        </w:rPr>
        <w:t xml:space="preserve">com o suporte de oxigenação sem muita eficácia com uma </w:t>
      </w:r>
      <w:r w:rsidR="00C90879" w:rsidRPr="00C90879">
        <w:rPr>
          <w:rFonts w:ascii="Times New Roman" w:hAnsi="Times New Roman" w:cs="Times New Roman"/>
          <w:color w:val="000000" w:themeColor="text1"/>
          <w:sz w:val="24"/>
          <w:szCs w:val="24"/>
        </w:rPr>
        <w:t>mortalidade hospitalar alta</w:t>
      </w:r>
      <w:r w:rsidR="00C90879">
        <w:rPr>
          <w:rFonts w:ascii="Times New Roman" w:hAnsi="Times New Roman" w:cs="Times New Roman"/>
          <w:color w:val="000000" w:themeColor="text1"/>
          <w:sz w:val="24"/>
          <w:szCs w:val="24"/>
        </w:rPr>
        <w:t xml:space="preserve"> de </w:t>
      </w:r>
      <w:r w:rsidR="00C90879" w:rsidRPr="00C90879">
        <w:rPr>
          <w:rFonts w:ascii="Times New Roman" w:hAnsi="Times New Roman" w:cs="Times New Roman"/>
          <w:color w:val="000000" w:themeColor="text1"/>
          <w:sz w:val="24"/>
          <w:szCs w:val="24"/>
        </w:rPr>
        <w:t>72%</w:t>
      </w:r>
      <w:r w:rsidR="00C90879">
        <w:rPr>
          <w:rFonts w:ascii="Times New Roman" w:hAnsi="Times New Roman" w:cs="Times New Roman"/>
          <w:color w:val="000000" w:themeColor="text1"/>
          <w:sz w:val="24"/>
          <w:szCs w:val="24"/>
        </w:rPr>
        <w:t>.</w:t>
      </w:r>
      <w:r w:rsidR="00E36833">
        <w:rPr>
          <w:rFonts w:ascii="Times New Roman" w:hAnsi="Times New Roman" w:cs="Times New Roman"/>
          <w:color w:val="000000" w:themeColor="text1"/>
          <w:sz w:val="24"/>
          <w:szCs w:val="24"/>
        </w:rPr>
        <w:t xml:space="preserve"> </w:t>
      </w:r>
      <w:r w:rsidR="00E36833" w:rsidRPr="006A5CA5">
        <w:rPr>
          <w:rFonts w:ascii="Times New Roman" w:hAnsi="Times New Roman" w:cs="Times New Roman"/>
          <w:color w:val="000000" w:themeColor="text1"/>
          <w:sz w:val="24"/>
          <w:szCs w:val="24"/>
        </w:rPr>
        <w:t>Friedrichson et al</w:t>
      </w:r>
      <w:r w:rsidR="0066166B">
        <w:rPr>
          <w:rFonts w:ascii="Times New Roman" w:hAnsi="Times New Roman" w:cs="Times New Roman"/>
          <w:color w:val="000000" w:themeColor="text1"/>
          <w:sz w:val="24"/>
          <w:szCs w:val="24"/>
        </w:rPr>
        <w:t xml:space="preserve"> </w:t>
      </w:r>
      <w:r w:rsidR="00E36833" w:rsidRPr="006A5CA5">
        <w:rPr>
          <w:rFonts w:ascii="Times New Roman" w:hAnsi="Times New Roman" w:cs="Times New Roman"/>
          <w:color w:val="000000" w:themeColor="text1"/>
          <w:sz w:val="24"/>
          <w:szCs w:val="24"/>
        </w:rPr>
        <w:t>(2022)</w:t>
      </w:r>
      <w:r w:rsidR="00E36833">
        <w:rPr>
          <w:rFonts w:ascii="Times New Roman" w:hAnsi="Times New Roman" w:cs="Times New Roman"/>
          <w:color w:val="000000" w:themeColor="text1"/>
          <w:sz w:val="24"/>
          <w:szCs w:val="24"/>
        </w:rPr>
        <w:t xml:space="preserve"> evidenciou que m</w:t>
      </w:r>
      <w:r w:rsidR="00E36833" w:rsidRPr="00E36833">
        <w:rPr>
          <w:rFonts w:ascii="Times New Roman" w:hAnsi="Times New Roman" w:cs="Times New Roman"/>
          <w:color w:val="000000" w:themeColor="text1"/>
          <w:sz w:val="24"/>
          <w:szCs w:val="24"/>
        </w:rPr>
        <w:t xml:space="preserve">uitos pacientes idosos tratados com COVID-19 sofreram altas taxas de mortalidade durante os tratamentos com </w:t>
      </w:r>
      <w:r w:rsidR="00E36833" w:rsidRPr="00E36833">
        <w:rPr>
          <w:rFonts w:ascii="Times New Roman" w:hAnsi="Times New Roman" w:cs="Times New Roman"/>
          <w:color w:val="000000" w:themeColor="text1"/>
          <w:sz w:val="24"/>
          <w:szCs w:val="24"/>
        </w:rPr>
        <w:lastRenderedPageBreak/>
        <w:t xml:space="preserve">ECMO. Portanto, pode ser recomendado que os médicos considerem a idade como uma contraindicação ao uso de ECMO na COVID-19. </w:t>
      </w:r>
      <w:r w:rsidR="00286EA7" w:rsidRPr="00286EA7">
        <w:rPr>
          <w:rFonts w:ascii="Times New Roman" w:hAnsi="Times New Roman" w:cs="Times New Roman"/>
          <w:color w:val="000000" w:themeColor="text1"/>
          <w:sz w:val="24"/>
          <w:szCs w:val="24"/>
        </w:rPr>
        <w:t xml:space="preserve"> </w:t>
      </w:r>
    </w:p>
    <w:p w14:paraId="2870070A" w14:textId="25E4D699" w:rsidR="00F9367D" w:rsidRDefault="00F9367D"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sidRPr="00DF35F0">
        <w:rPr>
          <w:rFonts w:ascii="Times New Roman" w:hAnsi="Times New Roman" w:cs="Times New Roman"/>
          <w:color w:val="000000" w:themeColor="text1"/>
          <w:sz w:val="24"/>
          <w:szCs w:val="24"/>
        </w:rPr>
        <w:t xml:space="preserve">          Lebreton</w:t>
      </w:r>
      <w:r w:rsidR="001303E2">
        <w:rPr>
          <w:rFonts w:ascii="Times New Roman" w:hAnsi="Times New Roman" w:cs="Times New Roman"/>
          <w:color w:val="000000" w:themeColor="text1"/>
          <w:sz w:val="24"/>
          <w:szCs w:val="24"/>
        </w:rPr>
        <w:t xml:space="preserve"> </w:t>
      </w:r>
      <w:r w:rsidRPr="00DF35F0">
        <w:rPr>
          <w:rFonts w:ascii="Times New Roman" w:hAnsi="Times New Roman" w:cs="Times New Roman"/>
          <w:color w:val="000000" w:themeColor="text1"/>
          <w:sz w:val="24"/>
          <w:szCs w:val="24"/>
        </w:rPr>
        <w:t>et al (2021)</w:t>
      </w:r>
      <w:r>
        <w:rPr>
          <w:rFonts w:ascii="Times New Roman" w:hAnsi="Times New Roman" w:cs="Times New Roman"/>
          <w:color w:val="000000" w:themeColor="text1"/>
          <w:sz w:val="24"/>
          <w:szCs w:val="24"/>
        </w:rPr>
        <w:t xml:space="preserve"> em seu estudo relatou a experiencia na França, informado o uso do suporte já no início da pandemia. Teve 138 (46%) pacientes vivos 90 dias após a ECMO e afirma essa sobrevida está associada à experiência de um centro em ECMO, ressaltando a eficácia do suporte ECMO – VV. </w:t>
      </w:r>
      <w:r w:rsidR="004441AF">
        <w:rPr>
          <w:rFonts w:ascii="Times New Roman" w:hAnsi="Times New Roman" w:cs="Times New Roman"/>
          <w:color w:val="000000" w:themeColor="text1"/>
          <w:sz w:val="24"/>
          <w:szCs w:val="24"/>
        </w:rPr>
        <w:t xml:space="preserve">O autor </w:t>
      </w:r>
      <w:r>
        <w:rPr>
          <w:rFonts w:ascii="Times New Roman" w:hAnsi="Times New Roman" w:cs="Times New Roman"/>
          <w:color w:val="000000" w:themeColor="text1"/>
          <w:sz w:val="24"/>
          <w:szCs w:val="24"/>
        </w:rPr>
        <w:t xml:space="preserve">evidencia as </w:t>
      </w:r>
      <w:bookmarkStart w:id="6" w:name="_Hlk116228597"/>
      <w:r>
        <w:rPr>
          <w:rFonts w:ascii="Times New Roman" w:hAnsi="Times New Roman" w:cs="Times New Roman"/>
          <w:color w:val="000000" w:themeColor="text1"/>
          <w:sz w:val="24"/>
          <w:szCs w:val="24"/>
        </w:rPr>
        <w:t xml:space="preserve">contraindicações como: </w:t>
      </w:r>
      <w:r w:rsidRPr="00F65CE8">
        <w:rPr>
          <w:rFonts w:ascii="Times New Roman" w:hAnsi="Times New Roman" w:cs="Times New Roman"/>
          <w:color w:val="000000" w:themeColor="text1"/>
          <w:sz w:val="24"/>
          <w:szCs w:val="24"/>
        </w:rPr>
        <w:t>idade superior a 70 anos,</w:t>
      </w:r>
      <w:r>
        <w:rPr>
          <w:rFonts w:ascii="Times New Roman" w:hAnsi="Times New Roman" w:cs="Times New Roman"/>
          <w:color w:val="000000" w:themeColor="text1"/>
          <w:sz w:val="24"/>
          <w:szCs w:val="24"/>
        </w:rPr>
        <w:t xml:space="preserve"> comorbidades graves (insuficiência</w:t>
      </w:r>
      <w:r w:rsidRPr="00F65CE8">
        <w:rPr>
          <w:rFonts w:ascii="Times New Roman" w:hAnsi="Times New Roman" w:cs="Times New Roman"/>
          <w:color w:val="000000" w:themeColor="text1"/>
          <w:sz w:val="24"/>
          <w:szCs w:val="24"/>
        </w:rPr>
        <w:t xml:space="preserve"> cardíaca, respiratória ou hepática avançada; câncer metastático e neoplasias hematológicas)</w:t>
      </w:r>
      <w:r>
        <w:rPr>
          <w:rFonts w:ascii="Times New Roman" w:hAnsi="Times New Roman" w:cs="Times New Roman"/>
          <w:color w:val="000000" w:themeColor="text1"/>
          <w:sz w:val="24"/>
          <w:szCs w:val="24"/>
        </w:rPr>
        <w:t xml:space="preserve">, parada cardíaca, </w:t>
      </w:r>
      <w:r w:rsidRPr="00286EA7">
        <w:rPr>
          <w:rFonts w:ascii="Times New Roman" w:hAnsi="Times New Roman" w:cs="Times New Roman"/>
          <w:color w:val="000000" w:themeColor="text1"/>
          <w:sz w:val="24"/>
          <w:szCs w:val="24"/>
        </w:rPr>
        <w:t>falência múltipla de órgãos refratária</w:t>
      </w:r>
      <w:r>
        <w:rPr>
          <w:rFonts w:ascii="Times New Roman" w:hAnsi="Times New Roman" w:cs="Times New Roman"/>
          <w:color w:val="000000" w:themeColor="text1"/>
          <w:sz w:val="24"/>
          <w:szCs w:val="24"/>
        </w:rPr>
        <w:t xml:space="preserve"> e </w:t>
      </w:r>
      <w:r w:rsidRPr="00F65CE8">
        <w:rPr>
          <w:rFonts w:ascii="Times New Roman" w:hAnsi="Times New Roman" w:cs="Times New Roman"/>
          <w:color w:val="000000" w:themeColor="text1"/>
          <w:sz w:val="24"/>
          <w:szCs w:val="24"/>
        </w:rPr>
        <w:t>ventilação mecânica por mais de 10 dias.</w:t>
      </w:r>
      <w:r>
        <w:rPr>
          <w:rFonts w:ascii="Times New Roman" w:hAnsi="Times New Roman" w:cs="Times New Roman"/>
          <w:color w:val="000000" w:themeColor="text1"/>
          <w:sz w:val="24"/>
          <w:szCs w:val="24"/>
        </w:rPr>
        <w:t xml:space="preserve"> </w:t>
      </w:r>
      <w:bookmarkEnd w:id="6"/>
      <w:r>
        <w:rPr>
          <w:rFonts w:ascii="Times New Roman" w:hAnsi="Times New Roman" w:cs="Times New Roman"/>
          <w:color w:val="000000" w:themeColor="text1"/>
          <w:sz w:val="24"/>
          <w:szCs w:val="24"/>
        </w:rPr>
        <w:t xml:space="preserve">Trouxe como causas mais comuns de morte, falência de múltiplos órgãos e choque séptico. </w:t>
      </w:r>
    </w:p>
    <w:p w14:paraId="5070E851" w14:textId="0E42FB14" w:rsidR="002708E9" w:rsidRDefault="00286EA7"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sidRPr="00286EA7">
        <w:rPr>
          <w:rFonts w:ascii="Times New Roman" w:hAnsi="Times New Roman" w:cs="Times New Roman"/>
          <w:color w:val="000000" w:themeColor="text1"/>
          <w:sz w:val="24"/>
          <w:szCs w:val="24"/>
        </w:rPr>
        <w:t xml:space="preserve">       </w:t>
      </w:r>
      <w:r w:rsidR="002708E9">
        <w:rPr>
          <w:rFonts w:ascii="Times New Roman" w:hAnsi="Times New Roman" w:cs="Times New Roman"/>
          <w:color w:val="000000" w:themeColor="text1"/>
          <w:sz w:val="24"/>
          <w:szCs w:val="24"/>
        </w:rPr>
        <w:t>Dessa maneira, a contribuição deste trabalho para literatura é que através dessa revisão foi possível realizar uma atualização sobre o tema tão importante em nossa sociedade apresentado as informações</w:t>
      </w:r>
      <w:r w:rsidR="00455D04">
        <w:rPr>
          <w:rFonts w:ascii="Times New Roman" w:hAnsi="Times New Roman" w:cs="Times New Roman"/>
          <w:color w:val="000000" w:themeColor="text1"/>
          <w:sz w:val="24"/>
          <w:szCs w:val="24"/>
        </w:rPr>
        <w:t xml:space="preserve"> mais relevantes publicadas sobre ele</w:t>
      </w:r>
      <w:r w:rsidR="00F84E6C">
        <w:rPr>
          <w:rFonts w:ascii="Times New Roman" w:hAnsi="Times New Roman" w:cs="Times New Roman"/>
          <w:color w:val="000000" w:themeColor="text1"/>
          <w:sz w:val="24"/>
          <w:szCs w:val="24"/>
        </w:rPr>
        <w:t>.</w:t>
      </w:r>
    </w:p>
    <w:p w14:paraId="3C4D123A" w14:textId="77777777" w:rsidR="00E4140B" w:rsidRDefault="00E4140B"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p>
    <w:p w14:paraId="5BEBC771" w14:textId="1871EBF6" w:rsidR="00B6368A" w:rsidRDefault="00475284"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84192" behindDoc="0" locked="0" layoutInCell="1" allowOverlap="1" wp14:anchorId="5860B2B2" wp14:editId="56625032">
                <wp:simplePos x="0" y="0"/>
                <wp:positionH relativeFrom="margin">
                  <wp:align>left</wp:align>
                </wp:positionH>
                <wp:positionV relativeFrom="paragraph">
                  <wp:posOffset>17399</wp:posOffset>
                </wp:positionV>
                <wp:extent cx="5758180" cy="2705100"/>
                <wp:effectExtent l="0" t="0" r="13970" b="19050"/>
                <wp:wrapNone/>
                <wp:docPr id="9" name="Caixa de Texto 9"/>
                <wp:cNvGraphicFramePr/>
                <a:graphic xmlns:a="http://schemas.openxmlformats.org/drawingml/2006/main">
                  <a:graphicData uri="http://schemas.microsoft.com/office/word/2010/wordprocessingShape">
                    <wps:wsp>
                      <wps:cNvSpPr txBox="1"/>
                      <wps:spPr>
                        <a:xfrm>
                          <a:off x="0" y="0"/>
                          <a:ext cx="5758180" cy="2705100"/>
                        </a:xfrm>
                        <a:prstGeom prst="rect">
                          <a:avLst/>
                        </a:prstGeom>
                        <a:solidFill>
                          <a:schemeClr val="lt1"/>
                        </a:solidFill>
                        <a:ln w="6350">
                          <a:solidFill>
                            <a:prstClr val="black"/>
                          </a:solidFill>
                        </a:ln>
                      </wps:spPr>
                      <wps:txbx>
                        <w:txbxContent>
                          <w:p w14:paraId="379B1818" w14:textId="3E963DC3" w:rsidR="00B6368A" w:rsidRPr="00475284" w:rsidRDefault="00B6368A">
                            <w:pPr>
                              <w:rPr>
                                <w:rFonts w:ascii="Times New Roman" w:hAnsi="Times New Roman" w:cs="Times New Roman"/>
                                <w:sz w:val="20"/>
                                <w:szCs w:val="20"/>
                              </w:rPr>
                            </w:pPr>
                            <w:r>
                              <w:t xml:space="preserve"> </w:t>
                            </w:r>
                            <w:r w:rsidRPr="00475284">
                              <w:rPr>
                                <w:rFonts w:ascii="Times New Roman" w:hAnsi="Times New Roman" w:cs="Times New Roman"/>
                                <w:sz w:val="20"/>
                                <w:szCs w:val="20"/>
                              </w:rPr>
                              <w:t xml:space="preserve">Pontos chaves: </w:t>
                            </w:r>
                          </w:p>
                          <w:p w14:paraId="24CC3D7B" w14:textId="28956744" w:rsidR="00B6368A" w:rsidRPr="00475284" w:rsidRDefault="0077222B" w:rsidP="00351C40">
                            <w:pPr>
                              <w:pStyle w:val="PargrafodaLista"/>
                              <w:numPr>
                                <w:ilvl w:val="0"/>
                                <w:numId w:val="4"/>
                              </w:numPr>
                              <w:spacing w:line="360" w:lineRule="auto"/>
                              <w:jc w:val="both"/>
                              <w:rPr>
                                <w:rFonts w:ascii="Times New Roman" w:hAnsi="Times New Roman" w:cs="Times New Roman"/>
                                <w:sz w:val="20"/>
                                <w:szCs w:val="20"/>
                              </w:rPr>
                            </w:pPr>
                            <w:r w:rsidRPr="00475284">
                              <w:rPr>
                                <w:rFonts w:ascii="Times New Roman" w:hAnsi="Times New Roman" w:cs="Times New Roman"/>
                                <w:sz w:val="20"/>
                                <w:szCs w:val="20"/>
                              </w:rPr>
                              <w:t>O papel da equipe é selecionar os pacientes apropriados para essa estratégia, pois a ECMO é um recurso muito relevante e é caro. E dependerá de tais recursos disponíveis no determinado momento;</w:t>
                            </w:r>
                          </w:p>
                          <w:p w14:paraId="23153656" w14:textId="06A773D3" w:rsidR="0077222B" w:rsidRPr="00475284" w:rsidRDefault="0077222B" w:rsidP="00351C40">
                            <w:pPr>
                              <w:pStyle w:val="PargrafodaLista"/>
                              <w:numPr>
                                <w:ilvl w:val="0"/>
                                <w:numId w:val="4"/>
                              </w:numPr>
                              <w:spacing w:line="360" w:lineRule="auto"/>
                              <w:jc w:val="both"/>
                              <w:rPr>
                                <w:rFonts w:ascii="Times New Roman" w:hAnsi="Times New Roman" w:cs="Times New Roman"/>
                                <w:sz w:val="20"/>
                                <w:szCs w:val="20"/>
                              </w:rPr>
                            </w:pPr>
                            <w:r w:rsidRPr="00475284">
                              <w:rPr>
                                <w:rFonts w:ascii="Times New Roman" w:hAnsi="Times New Roman" w:cs="Times New Roman"/>
                                <w:sz w:val="20"/>
                                <w:szCs w:val="20"/>
                              </w:rPr>
                              <w:t>A modalidade ECMO -VV é a mais indicada;</w:t>
                            </w:r>
                          </w:p>
                          <w:p w14:paraId="61130A24" w14:textId="52A58D7D" w:rsidR="0077222B" w:rsidRPr="00475284" w:rsidRDefault="0077222B" w:rsidP="00351C40">
                            <w:pPr>
                              <w:pStyle w:val="PargrafodaLista"/>
                              <w:numPr>
                                <w:ilvl w:val="0"/>
                                <w:numId w:val="4"/>
                              </w:numPr>
                              <w:spacing w:line="360" w:lineRule="auto"/>
                              <w:jc w:val="both"/>
                              <w:rPr>
                                <w:rFonts w:ascii="Times New Roman" w:hAnsi="Times New Roman" w:cs="Times New Roman"/>
                                <w:sz w:val="20"/>
                                <w:szCs w:val="20"/>
                              </w:rPr>
                            </w:pPr>
                            <w:r w:rsidRPr="00475284">
                              <w:rPr>
                                <w:rFonts w:ascii="Times New Roman" w:hAnsi="Times New Roman" w:cs="Times New Roman"/>
                                <w:sz w:val="20"/>
                                <w:szCs w:val="20"/>
                              </w:rPr>
                              <w:t>As duas principais indicações são uma relação de PaO2/FiO2, que esteja persistente inferior a 80 ou uma complacência pulmonar muito prejudicada, ou seja, levar a hipercapnia grave ou altas pressões trans pulmonares, que assim torna a ventilação mecânica muito prejudicial;</w:t>
                            </w:r>
                          </w:p>
                          <w:p w14:paraId="3431D405" w14:textId="34E3FF08" w:rsidR="0077222B" w:rsidRPr="00475284" w:rsidRDefault="0077222B" w:rsidP="00351C40">
                            <w:pPr>
                              <w:pStyle w:val="PargrafodaLista"/>
                              <w:numPr>
                                <w:ilvl w:val="0"/>
                                <w:numId w:val="4"/>
                              </w:numPr>
                              <w:spacing w:line="360" w:lineRule="auto"/>
                              <w:jc w:val="both"/>
                              <w:rPr>
                                <w:rFonts w:ascii="Times New Roman" w:hAnsi="Times New Roman" w:cs="Times New Roman"/>
                                <w:sz w:val="20"/>
                                <w:szCs w:val="20"/>
                              </w:rPr>
                            </w:pPr>
                            <w:r w:rsidRPr="00475284">
                              <w:rPr>
                                <w:rFonts w:ascii="Times New Roman" w:hAnsi="Times New Roman" w:cs="Times New Roman"/>
                                <w:sz w:val="20"/>
                                <w:szCs w:val="20"/>
                              </w:rPr>
                              <w:t>As complicações mais comuns foram infecção bacteriana e sangramento;</w:t>
                            </w:r>
                          </w:p>
                          <w:p w14:paraId="29BBAB7A" w14:textId="6650B03B" w:rsidR="0077222B" w:rsidRPr="00351C40" w:rsidRDefault="00A20777" w:rsidP="00351C40">
                            <w:pPr>
                              <w:pStyle w:val="PargrafodaLista"/>
                              <w:numPr>
                                <w:ilvl w:val="0"/>
                                <w:numId w:val="4"/>
                              </w:numPr>
                              <w:spacing w:line="360" w:lineRule="auto"/>
                              <w:jc w:val="both"/>
                              <w:rPr>
                                <w:rFonts w:ascii="Times New Roman" w:hAnsi="Times New Roman" w:cs="Times New Roman"/>
                              </w:rPr>
                            </w:pPr>
                            <w:r w:rsidRPr="00475284">
                              <w:rPr>
                                <w:rFonts w:ascii="Times New Roman" w:hAnsi="Times New Roman" w:cs="Times New Roman"/>
                                <w:sz w:val="20"/>
                                <w:szCs w:val="20"/>
                              </w:rPr>
                              <w:t>Contraindicações</w:t>
                            </w:r>
                            <w:r w:rsidR="0077222B" w:rsidRPr="00475284">
                              <w:rPr>
                                <w:rFonts w:ascii="Times New Roman" w:hAnsi="Times New Roman" w:cs="Times New Roman"/>
                                <w:sz w:val="20"/>
                                <w:szCs w:val="20"/>
                              </w:rPr>
                              <w:t>: idade superior a 70 anos, comorbidades graves (insuficiência cardíaca, respiratória ou hepática avançada; câncer metastático e neoplasias hematológicas), parada cardíaca, falência múltipla de órgãos refratária e ventilação mecânica por mais de 10 dias</w:t>
                            </w:r>
                            <w:r w:rsidR="0077222B" w:rsidRPr="00351C4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0B2B2" id="Caixa de Texto 9" o:spid="_x0000_s1063" type="#_x0000_t202" style="position:absolute;left:0;text-align:left;margin-left:0;margin-top:1.35pt;width:453.4pt;height:213pt;z-index:251784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" fillcolor="white [3201]" strokeweight=".5pt">
                <v:textbox>
                  <w:txbxContent>
                    <w:p w14:paraId="379B1818" w14:textId="3E963DC3" w:rsidR="00B6368A" w:rsidRPr="00475284" w:rsidRDefault="00B6368A">
                      <w:pPr>
                        <w:rPr>
                          <w:rFonts w:ascii="Times New Roman" w:hAnsi="Times New Roman" w:cs="Times New Roman"/>
                          <w:sz w:val="20"/>
                          <w:szCs w:val="20"/>
                        </w:rPr>
                      </w:pPr>
                      <w:r>
                        <w:t xml:space="preserve"> </w:t>
                      </w:r>
                      <w:r w:rsidRPr="00475284">
                        <w:rPr>
                          <w:rFonts w:ascii="Times New Roman" w:hAnsi="Times New Roman" w:cs="Times New Roman"/>
                          <w:sz w:val="20"/>
                          <w:szCs w:val="20"/>
                        </w:rPr>
                        <w:t xml:space="preserve">Pontos chaves: </w:t>
                      </w:r>
                    </w:p>
                    <w:p w14:paraId="24CC3D7B" w14:textId="28956744" w:rsidR="00B6368A" w:rsidRPr="00475284" w:rsidRDefault="0077222B" w:rsidP="00351C40">
                      <w:pPr>
                        <w:pStyle w:val="PargrafodaLista"/>
                        <w:numPr>
                          <w:ilvl w:val="0"/>
                          <w:numId w:val="4"/>
                        </w:numPr>
                        <w:spacing w:line="360" w:lineRule="auto"/>
                        <w:jc w:val="both"/>
                        <w:rPr>
                          <w:rFonts w:ascii="Times New Roman" w:hAnsi="Times New Roman" w:cs="Times New Roman"/>
                          <w:sz w:val="20"/>
                          <w:szCs w:val="20"/>
                        </w:rPr>
                      </w:pPr>
                      <w:r w:rsidRPr="00475284">
                        <w:rPr>
                          <w:rFonts w:ascii="Times New Roman" w:hAnsi="Times New Roman" w:cs="Times New Roman"/>
                          <w:sz w:val="20"/>
                          <w:szCs w:val="20"/>
                        </w:rPr>
                        <w:t>O papel da equipe é selecionar os pacientes apropriados para essa estratégia, pois a ECMO é um recurso muito relevante e é caro. E dependerá de tais recursos disponíveis no determinado momento;</w:t>
                      </w:r>
                    </w:p>
                    <w:p w14:paraId="23153656" w14:textId="06A773D3" w:rsidR="0077222B" w:rsidRPr="00475284" w:rsidRDefault="0077222B" w:rsidP="00351C40">
                      <w:pPr>
                        <w:pStyle w:val="PargrafodaLista"/>
                        <w:numPr>
                          <w:ilvl w:val="0"/>
                          <w:numId w:val="4"/>
                        </w:numPr>
                        <w:spacing w:line="360" w:lineRule="auto"/>
                        <w:jc w:val="both"/>
                        <w:rPr>
                          <w:rFonts w:ascii="Times New Roman" w:hAnsi="Times New Roman" w:cs="Times New Roman"/>
                          <w:sz w:val="20"/>
                          <w:szCs w:val="20"/>
                        </w:rPr>
                      </w:pPr>
                      <w:r w:rsidRPr="00475284">
                        <w:rPr>
                          <w:rFonts w:ascii="Times New Roman" w:hAnsi="Times New Roman" w:cs="Times New Roman"/>
                          <w:sz w:val="20"/>
                          <w:szCs w:val="20"/>
                        </w:rPr>
                        <w:t>A modalidade ECMO -VV é a mais indicada;</w:t>
                      </w:r>
                    </w:p>
                    <w:p w14:paraId="61130A24" w14:textId="52A58D7D" w:rsidR="0077222B" w:rsidRPr="00475284" w:rsidRDefault="0077222B" w:rsidP="00351C40">
                      <w:pPr>
                        <w:pStyle w:val="PargrafodaLista"/>
                        <w:numPr>
                          <w:ilvl w:val="0"/>
                          <w:numId w:val="4"/>
                        </w:numPr>
                        <w:spacing w:line="360" w:lineRule="auto"/>
                        <w:jc w:val="both"/>
                        <w:rPr>
                          <w:rFonts w:ascii="Times New Roman" w:hAnsi="Times New Roman" w:cs="Times New Roman"/>
                          <w:sz w:val="20"/>
                          <w:szCs w:val="20"/>
                        </w:rPr>
                      </w:pPr>
                      <w:r w:rsidRPr="00475284">
                        <w:rPr>
                          <w:rFonts w:ascii="Times New Roman" w:hAnsi="Times New Roman" w:cs="Times New Roman"/>
                          <w:sz w:val="20"/>
                          <w:szCs w:val="20"/>
                        </w:rPr>
                        <w:t>As duas principais indicações são uma relação de PaO2/FiO2, que esteja persistente inferior a 80 ou uma complacência pulmonar muito prejudicada, ou seja, levar a hipercapnia grave ou altas pressões trans pulmonares, que assim torna a ventilação mecânica muito prejudicial;</w:t>
                      </w:r>
                    </w:p>
                    <w:p w14:paraId="3431D405" w14:textId="34E3FF08" w:rsidR="0077222B" w:rsidRPr="00475284" w:rsidRDefault="0077222B" w:rsidP="00351C40">
                      <w:pPr>
                        <w:pStyle w:val="PargrafodaLista"/>
                        <w:numPr>
                          <w:ilvl w:val="0"/>
                          <w:numId w:val="4"/>
                        </w:numPr>
                        <w:spacing w:line="360" w:lineRule="auto"/>
                        <w:jc w:val="both"/>
                        <w:rPr>
                          <w:rFonts w:ascii="Times New Roman" w:hAnsi="Times New Roman" w:cs="Times New Roman"/>
                          <w:sz w:val="20"/>
                          <w:szCs w:val="20"/>
                        </w:rPr>
                      </w:pPr>
                      <w:r w:rsidRPr="00475284">
                        <w:rPr>
                          <w:rFonts w:ascii="Times New Roman" w:hAnsi="Times New Roman" w:cs="Times New Roman"/>
                          <w:sz w:val="20"/>
                          <w:szCs w:val="20"/>
                        </w:rPr>
                        <w:t>As complicações mais comuns foram infecção bacteriana e sangramento;</w:t>
                      </w:r>
                    </w:p>
                    <w:p w14:paraId="29BBAB7A" w14:textId="6650B03B" w:rsidR="0077222B" w:rsidRPr="00351C40" w:rsidRDefault="00A20777" w:rsidP="00351C40">
                      <w:pPr>
                        <w:pStyle w:val="PargrafodaLista"/>
                        <w:numPr>
                          <w:ilvl w:val="0"/>
                          <w:numId w:val="4"/>
                        </w:numPr>
                        <w:spacing w:line="360" w:lineRule="auto"/>
                        <w:jc w:val="both"/>
                        <w:rPr>
                          <w:rFonts w:ascii="Times New Roman" w:hAnsi="Times New Roman" w:cs="Times New Roman"/>
                        </w:rPr>
                      </w:pPr>
                      <w:r w:rsidRPr="00475284">
                        <w:rPr>
                          <w:rFonts w:ascii="Times New Roman" w:hAnsi="Times New Roman" w:cs="Times New Roman"/>
                          <w:sz w:val="20"/>
                          <w:szCs w:val="20"/>
                        </w:rPr>
                        <w:t>Contraindicações</w:t>
                      </w:r>
                      <w:r w:rsidR="0077222B" w:rsidRPr="00475284">
                        <w:rPr>
                          <w:rFonts w:ascii="Times New Roman" w:hAnsi="Times New Roman" w:cs="Times New Roman"/>
                          <w:sz w:val="20"/>
                          <w:szCs w:val="20"/>
                        </w:rPr>
                        <w:t>: idade superior a 70 anos, comorbidades graves (insuficiência cardíaca, respiratória ou hepática avançada; câncer metastático e neoplasias hematológicas), parada cardíaca, falência múltipla de órgãos refratária e ventilação mecânica por mais de 10 dias</w:t>
                      </w:r>
                      <w:r w:rsidR="0077222B" w:rsidRPr="00351C40">
                        <w:rPr>
                          <w:rFonts w:ascii="Times New Roman" w:hAnsi="Times New Roman" w:cs="Times New Roman"/>
                        </w:rPr>
                        <w:t>.</w:t>
                      </w:r>
                    </w:p>
                  </w:txbxContent>
                </v:textbox>
                <w10:wrap anchorx="margin"/>
              </v:shape>
            </w:pict>
          </mc:Fallback>
        </mc:AlternateContent>
      </w:r>
    </w:p>
    <w:p w14:paraId="1858FC64" w14:textId="71244B84" w:rsidR="00B6368A" w:rsidRPr="00E36833" w:rsidRDefault="00B6368A" w:rsidP="0055718C">
      <w:pPr>
        <w:pStyle w:val="SemEspaamento"/>
        <w:tabs>
          <w:tab w:val="center" w:pos="4535"/>
          <w:tab w:val="left" w:pos="5811"/>
        </w:tabs>
        <w:spacing w:line="360" w:lineRule="auto"/>
        <w:jc w:val="both"/>
        <w:rPr>
          <w:rFonts w:ascii="Times New Roman" w:hAnsi="Times New Roman" w:cs="Times New Roman"/>
          <w:color w:val="000000" w:themeColor="text1"/>
          <w:sz w:val="24"/>
          <w:szCs w:val="24"/>
        </w:rPr>
      </w:pPr>
    </w:p>
    <w:p w14:paraId="381D366E" w14:textId="53BDDB39" w:rsidR="00A96229" w:rsidRDefault="00A96229" w:rsidP="0055718C">
      <w:pPr>
        <w:tabs>
          <w:tab w:val="left" w:pos="13205"/>
        </w:tabs>
        <w:spacing w:line="360" w:lineRule="auto"/>
        <w:jc w:val="both"/>
        <w:rPr>
          <w:rFonts w:ascii="Times New Roman" w:hAnsi="Times New Roman" w:cs="Times New Roman"/>
          <w:color w:val="000000" w:themeColor="text1"/>
          <w:sz w:val="24"/>
          <w:szCs w:val="24"/>
        </w:rPr>
      </w:pPr>
    </w:p>
    <w:p w14:paraId="55CB8FF5" w14:textId="77777777" w:rsidR="00A96229" w:rsidRDefault="00A96229" w:rsidP="00E201A0">
      <w:pPr>
        <w:tabs>
          <w:tab w:val="left" w:pos="13205"/>
        </w:tabs>
        <w:spacing w:line="360" w:lineRule="auto"/>
        <w:jc w:val="both"/>
        <w:rPr>
          <w:rFonts w:ascii="Times New Roman" w:hAnsi="Times New Roman" w:cs="Times New Roman"/>
          <w:color w:val="000000" w:themeColor="text1"/>
          <w:sz w:val="24"/>
          <w:szCs w:val="24"/>
        </w:rPr>
      </w:pPr>
    </w:p>
    <w:p w14:paraId="2F8CF4C7" w14:textId="77777777" w:rsidR="00A96229" w:rsidRDefault="00A96229" w:rsidP="00E201A0">
      <w:pPr>
        <w:tabs>
          <w:tab w:val="left" w:pos="13205"/>
        </w:tabs>
        <w:spacing w:line="360" w:lineRule="auto"/>
        <w:jc w:val="both"/>
        <w:rPr>
          <w:rFonts w:ascii="Times New Roman" w:hAnsi="Times New Roman" w:cs="Times New Roman"/>
          <w:color w:val="000000" w:themeColor="text1"/>
          <w:sz w:val="24"/>
          <w:szCs w:val="24"/>
        </w:rPr>
      </w:pPr>
    </w:p>
    <w:p w14:paraId="3F630B9D" w14:textId="77777777" w:rsidR="00A96229" w:rsidRDefault="00A96229" w:rsidP="00E201A0">
      <w:pPr>
        <w:tabs>
          <w:tab w:val="left" w:pos="13205"/>
        </w:tabs>
        <w:spacing w:line="360" w:lineRule="auto"/>
        <w:jc w:val="both"/>
        <w:rPr>
          <w:rFonts w:ascii="Times New Roman" w:hAnsi="Times New Roman" w:cs="Times New Roman"/>
          <w:color w:val="000000" w:themeColor="text1"/>
          <w:sz w:val="24"/>
          <w:szCs w:val="24"/>
        </w:rPr>
      </w:pPr>
    </w:p>
    <w:p w14:paraId="7437C0AF" w14:textId="77777777" w:rsidR="00A96229" w:rsidRDefault="00A96229" w:rsidP="00E201A0">
      <w:pPr>
        <w:tabs>
          <w:tab w:val="left" w:pos="13205"/>
        </w:tabs>
        <w:spacing w:line="360" w:lineRule="auto"/>
        <w:jc w:val="both"/>
        <w:rPr>
          <w:rFonts w:ascii="Times New Roman" w:hAnsi="Times New Roman" w:cs="Times New Roman"/>
          <w:color w:val="000000" w:themeColor="text1"/>
          <w:sz w:val="24"/>
          <w:szCs w:val="24"/>
        </w:rPr>
      </w:pPr>
    </w:p>
    <w:p w14:paraId="39D2E9CD" w14:textId="77777777" w:rsidR="009E1D12" w:rsidRDefault="009E1D12" w:rsidP="002708E9">
      <w:pPr>
        <w:tabs>
          <w:tab w:val="left" w:pos="13205"/>
        </w:tabs>
        <w:spacing w:line="360" w:lineRule="auto"/>
        <w:jc w:val="both"/>
        <w:rPr>
          <w:rFonts w:ascii="Times New Roman" w:hAnsi="Times New Roman" w:cs="Times New Roman"/>
          <w:color w:val="000000" w:themeColor="text1"/>
          <w:sz w:val="24"/>
          <w:szCs w:val="24"/>
        </w:rPr>
      </w:pPr>
    </w:p>
    <w:p w14:paraId="175F5F98" w14:textId="77777777" w:rsidR="000033CE" w:rsidRDefault="000033CE" w:rsidP="002708E9">
      <w:pPr>
        <w:tabs>
          <w:tab w:val="left" w:pos="13205"/>
        </w:tabs>
        <w:spacing w:line="360" w:lineRule="auto"/>
        <w:jc w:val="both"/>
        <w:rPr>
          <w:rFonts w:ascii="Times New Roman" w:hAnsi="Times New Roman" w:cs="Times New Roman"/>
          <w:color w:val="000000" w:themeColor="text1"/>
          <w:sz w:val="24"/>
          <w:szCs w:val="24"/>
        </w:rPr>
      </w:pPr>
    </w:p>
    <w:p w14:paraId="608177F2" w14:textId="7CB88764" w:rsidR="000033CE" w:rsidRDefault="000033CE" w:rsidP="002708E9">
      <w:pPr>
        <w:tabs>
          <w:tab w:val="left" w:pos="13205"/>
        </w:tabs>
        <w:spacing w:line="360" w:lineRule="auto"/>
        <w:jc w:val="both"/>
        <w:rPr>
          <w:rFonts w:ascii="Times New Roman" w:hAnsi="Times New Roman" w:cs="Times New Roman"/>
          <w:color w:val="000000" w:themeColor="text1"/>
          <w:sz w:val="24"/>
          <w:szCs w:val="24"/>
        </w:rPr>
      </w:pPr>
    </w:p>
    <w:p w14:paraId="4E2EFD7D" w14:textId="7BBF8F7B" w:rsidR="005F52D5" w:rsidRDefault="005F52D5" w:rsidP="002708E9">
      <w:pPr>
        <w:tabs>
          <w:tab w:val="left" w:pos="13205"/>
        </w:tabs>
        <w:spacing w:line="360" w:lineRule="auto"/>
        <w:jc w:val="both"/>
        <w:rPr>
          <w:rFonts w:ascii="Times New Roman" w:hAnsi="Times New Roman" w:cs="Times New Roman"/>
          <w:color w:val="000000" w:themeColor="text1"/>
          <w:sz w:val="24"/>
          <w:szCs w:val="24"/>
        </w:rPr>
      </w:pPr>
    </w:p>
    <w:p w14:paraId="7EF0512C" w14:textId="77777777" w:rsidR="005F52D5" w:rsidRDefault="005F52D5" w:rsidP="002708E9">
      <w:pPr>
        <w:tabs>
          <w:tab w:val="left" w:pos="13205"/>
        </w:tabs>
        <w:spacing w:line="360" w:lineRule="auto"/>
        <w:jc w:val="both"/>
        <w:rPr>
          <w:rFonts w:ascii="Times New Roman" w:hAnsi="Times New Roman" w:cs="Times New Roman"/>
          <w:color w:val="000000" w:themeColor="text1"/>
          <w:sz w:val="24"/>
          <w:szCs w:val="24"/>
        </w:rPr>
      </w:pPr>
    </w:p>
    <w:p w14:paraId="22377E84" w14:textId="45FD4D1E" w:rsidR="004441AF" w:rsidRDefault="004441AF" w:rsidP="002708E9">
      <w:pPr>
        <w:tabs>
          <w:tab w:val="left" w:pos="13205"/>
        </w:tabs>
        <w:spacing w:line="360" w:lineRule="auto"/>
        <w:jc w:val="both"/>
        <w:rPr>
          <w:rFonts w:ascii="Times New Roman" w:hAnsi="Times New Roman" w:cs="Times New Roman"/>
          <w:color w:val="000000" w:themeColor="text1"/>
          <w:sz w:val="24"/>
          <w:szCs w:val="24"/>
        </w:rPr>
      </w:pPr>
    </w:p>
    <w:p w14:paraId="21845676" w14:textId="77777777" w:rsidR="004441AF" w:rsidRDefault="004441AF" w:rsidP="002708E9">
      <w:pPr>
        <w:tabs>
          <w:tab w:val="left" w:pos="13205"/>
        </w:tabs>
        <w:spacing w:line="360" w:lineRule="auto"/>
        <w:jc w:val="both"/>
        <w:rPr>
          <w:rFonts w:ascii="Times New Roman" w:hAnsi="Times New Roman" w:cs="Times New Roman"/>
          <w:color w:val="000000" w:themeColor="text1"/>
          <w:sz w:val="24"/>
          <w:szCs w:val="24"/>
        </w:rPr>
      </w:pPr>
    </w:p>
    <w:p w14:paraId="6AFE8834" w14:textId="77777777" w:rsidR="000033CE" w:rsidRDefault="000033CE" w:rsidP="002708E9">
      <w:pPr>
        <w:tabs>
          <w:tab w:val="left" w:pos="13205"/>
        </w:tabs>
        <w:spacing w:line="360" w:lineRule="auto"/>
        <w:jc w:val="both"/>
        <w:rPr>
          <w:rFonts w:ascii="Times New Roman" w:hAnsi="Times New Roman" w:cs="Times New Roman"/>
          <w:color w:val="000000" w:themeColor="text1"/>
          <w:sz w:val="24"/>
          <w:szCs w:val="24"/>
        </w:rPr>
      </w:pPr>
    </w:p>
    <w:p w14:paraId="77633967" w14:textId="256563A9" w:rsidR="00A96229" w:rsidRDefault="002C0F85" w:rsidP="002708E9">
      <w:pPr>
        <w:tabs>
          <w:tab w:val="left" w:pos="1320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7. </w:t>
      </w:r>
      <w:r w:rsidR="00A96229" w:rsidRPr="00AC19EE">
        <w:rPr>
          <w:rFonts w:ascii="Times New Roman" w:hAnsi="Times New Roman" w:cs="Times New Roman"/>
          <w:b/>
          <w:bCs/>
          <w:color w:val="000000" w:themeColor="text1"/>
          <w:sz w:val="24"/>
          <w:szCs w:val="24"/>
        </w:rPr>
        <w:t>CO</w:t>
      </w:r>
      <w:r w:rsidR="004441AF">
        <w:rPr>
          <w:rFonts w:ascii="Times New Roman" w:hAnsi="Times New Roman" w:cs="Times New Roman"/>
          <w:b/>
          <w:bCs/>
          <w:color w:val="000000" w:themeColor="text1"/>
          <w:sz w:val="24"/>
          <w:szCs w:val="24"/>
        </w:rPr>
        <w:t xml:space="preserve">NSIDERAÇÕES FINAIS </w:t>
      </w:r>
    </w:p>
    <w:p w14:paraId="358FFB90" w14:textId="5BE8D0C5" w:rsidR="00A96229" w:rsidRDefault="00E30D4E" w:rsidP="000033CE">
      <w:pPr>
        <w:tabs>
          <w:tab w:val="left" w:pos="13205"/>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Diante dos estudos apresentados, na </w:t>
      </w:r>
      <w:r w:rsidR="00555698" w:rsidRPr="00555698">
        <w:rPr>
          <w:rFonts w:ascii="Times New Roman" w:hAnsi="Times New Roman" w:cs="Times New Roman"/>
          <w:color w:val="000000" w:themeColor="text1"/>
          <w:sz w:val="24"/>
          <w:szCs w:val="24"/>
        </w:rPr>
        <w:t>SRAG</w:t>
      </w:r>
      <w:r w:rsidR="00555698">
        <w:rPr>
          <w:rFonts w:ascii="Times New Roman" w:hAnsi="Times New Roman" w:cs="Times New Roman"/>
          <w:color w:val="000000" w:themeColor="text1"/>
          <w:sz w:val="24"/>
          <w:szCs w:val="24"/>
        </w:rPr>
        <w:t xml:space="preserve"> </w:t>
      </w:r>
      <w:r w:rsidRPr="00A96229">
        <w:rPr>
          <w:rFonts w:ascii="Times New Roman" w:hAnsi="Times New Roman" w:cs="Times New Roman"/>
          <w:color w:val="000000" w:themeColor="text1"/>
          <w:sz w:val="24"/>
          <w:szCs w:val="24"/>
        </w:rPr>
        <w:t>grave</w:t>
      </w:r>
      <w:r>
        <w:rPr>
          <w:rFonts w:ascii="Times New Roman" w:hAnsi="Times New Roman" w:cs="Times New Roman"/>
          <w:color w:val="000000" w:themeColor="text1"/>
          <w:sz w:val="24"/>
          <w:szCs w:val="24"/>
        </w:rPr>
        <w:t xml:space="preserve"> com </w:t>
      </w:r>
      <w:r w:rsidRPr="00A96229">
        <w:rPr>
          <w:rFonts w:ascii="Times New Roman" w:hAnsi="Times New Roman" w:cs="Times New Roman"/>
          <w:color w:val="000000" w:themeColor="text1"/>
          <w:sz w:val="24"/>
          <w:szCs w:val="24"/>
        </w:rPr>
        <w:t>falha do tratamento convencional, os pacientes com COVID-19 têm indicação de suporte. O</w:t>
      </w:r>
      <w:r w:rsidR="00A96229" w:rsidRPr="00A96229">
        <w:rPr>
          <w:rFonts w:ascii="Times New Roman" w:hAnsi="Times New Roman" w:cs="Times New Roman"/>
          <w:color w:val="000000" w:themeColor="text1"/>
          <w:sz w:val="24"/>
          <w:szCs w:val="24"/>
        </w:rPr>
        <w:t xml:space="preserve"> manejo da ECMO durante a pandemia de COVID-19 foi desafiador devido a algumas especificidades associadas às características da doenç</w:t>
      </w:r>
      <w:r w:rsidR="00BD5C0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Foi enaltecido que </w:t>
      </w:r>
      <w:r w:rsidRPr="00E30D4E">
        <w:rPr>
          <w:rFonts w:ascii="Times New Roman" w:hAnsi="Times New Roman" w:cs="Times New Roman"/>
          <w:color w:val="000000" w:themeColor="text1"/>
          <w:sz w:val="24"/>
          <w:szCs w:val="24"/>
        </w:rPr>
        <w:t>as duas principais indicações são uma relação de PaO2/FiO2, que esteja persistente inferior a 80 ou uma complacência pulmonar muito prejudicada</w:t>
      </w:r>
      <w:r>
        <w:rPr>
          <w:rFonts w:ascii="Times New Roman" w:hAnsi="Times New Roman" w:cs="Times New Roman"/>
          <w:color w:val="000000" w:themeColor="text1"/>
          <w:sz w:val="24"/>
          <w:szCs w:val="24"/>
        </w:rPr>
        <w:t xml:space="preserve">. Destacando a ECMO -VV como a mais utilizada pelo período. </w:t>
      </w:r>
      <w:r w:rsidR="00395F02">
        <w:rPr>
          <w:rFonts w:ascii="Times New Roman" w:hAnsi="Times New Roman" w:cs="Times New Roman"/>
          <w:color w:val="000000" w:themeColor="text1"/>
          <w:sz w:val="24"/>
          <w:szCs w:val="24"/>
        </w:rPr>
        <w:t xml:space="preserve"> E assim, evidenciando que o</w:t>
      </w:r>
      <w:r w:rsidR="00395F02" w:rsidRPr="00395F02">
        <w:rPr>
          <w:rFonts w:ascii="Times New Roman" w:hAnsi="Times New Roman" w:cs="Times New Roman"/>
          <w:color w:val="000000" w:themeColor="text1"/>
          <w:sz w:val="24"/>
          <w:szCs w:val="24"/>
        </w:rPr>
        <w:t xml:space="preserve"> papel da equipe é selecionar os pacientes apropriados para essa estratégia, pois a ECMO é um recurso muito relevante e é caro.</w:t>
      </w:r>
      <w:r w:rsidR="00395F02">
        <w:rPr>
          <w:rFonts w:ascii="Times New Roman" w:hAnsi="Times New Roman" w:cs="Times New Roman"/>
          <w:color w:val="000000" w:themeColor="text1"/>
          <w:sz w:val="24"/>
          <w:szCs w:val="24"/>
        </w:rPr>
        <w:t xml:space="preserve"> E dependerá de </w:t>
      </w:r>
      <w:r w:rsidR="00395F02" w:rsidRPr="00395F02">
        <w:rPr>
          <w:rFonts w:ascii="Times New Roman" w:hAnsi="Times New Roman" w:cs="Times New Roman"/>
          <w:color w:val="000000" w:themeColor="text1"/>
          <w:sz w:val="24"/>
          <w:szCs w:val="24"/>
        </w:rPr>
        <w:t xml:space="preserve">tais recursos </w:t>
      </w:r>
      <w:r w:rsidR="00395F02">
        <w:rPr>
          <w:rFonts w:ascii="Times New Roman" w:hAnsi="Times New Roman" w:cs="Times New Roman"/>
          <w:color w:val="000000" w:themeColor="text1"/>
          <w:sz w:val="24"/>
          <w:szCs w:val="24"/>
        </w:rPr>
        <w:t xml:space="preserve">disponíveis no determinado momento. </w:t>
      </w:r>
      <w:r>
        <w:rPr>
          <w:rFonts w:ascii="Times New Roman" w:hAnsi="Times New Roman" w:cs="Times New Roman"/>
          <w:color w:val="000000" w:themeColor="text1"/>
          <w:sz w:val="24"/>
          <w:szCs w:val="24"/>
        </w:rPr>
        <w:t xml:space="preserve">  </w:t>
      </w:r>
      <w:r w:rsidR="00462DDA">
        <w:rPr>
          <w:rFonts w:ascii="Times New Roman" w:hAnsi="Times New Roman" w:cs="Times New Roman"/>
          <w:color w:val="000000" w:themeColor="text1"/>
          <w:sz w:val="24"/>
          <w:szCs w:val="24"/>
        </w:rPr>
        <w:t xml:space="preserve">Dessa forma, essa revisão </w:t>
      </w:r>
      <w:r w:rsidR="00462DDA" w:rsidRPr="00462DDA">
        <w:rPr>
          <w:rFonts w:ascii="Times New Roman" w:hAnsi="Times New Roman" w:cs="Times New Roman"/>
          <w:color w:val="000000" w:themeColor="text1"/>
          <w:sz w:val="24"/>
          <w:szCs w:val="24"/>
        </w:rPr>
        <w:t>é viável para estudantes das áreas da saúde, profissionais qualificados como</w:t>
      </w:r>
      <w:r w:rsidR="00462DDA">
        <w:rPr>
          <w:rFonts w:ascii="Times New Roman" w:hAnsi="Times New Roman" w:cs="Times New Roman"/>
          <w:color w:val="000000" w:themeColor="text1"/>
          <w:sz w:val="24"/>
          <w:szCs w:val="24"/>
        </w:rPr>
        <w:t xml:space="preserve"> </w:t>
      </w:r>
      <w:r w:rsidR="00462DDA" w:rsidRPr="00462DDA">
        <w:rPr>
          <w:rFonts w:ascii="Times New Roman" w:hAnsi="Times New Roman" w:cs="Times New Roman"/>
          <w:color w:val="000000" w:themeColor="text1"/>
          <w:sz w:val="24"/>
          <w:szCs w:val="24"/>
        </w:rPr>
        <w:t>biomédicos, enfermeiros, médicos, com interesses associados à perfusão, que queiram se</w:t>
      </w:r>
      <w:r w:rsidR="00462DDA">
        <w:rPr>
          <w:rFonts w:ascii="Times New Roman" w:hAnsi="Times New Roman" w:cs="Times New Roman"/>
          <w:color w:val="000000" w:themeColor="text1"/>
          <w:sz w:val="24"/>
          <w:szCs w:val="24"/>
        </w:rPr>
        <w:t xml:space="preserve"> </w:t>
      </w:r>
      <w:r w:rsidR="00462DDA" w:rsidRPr="00462DDA">
        <w:rPr>
          <w:rFonts w:ascii="Times New Roman" w:hAnsi="Times New Roman" w:cs="Times New Roman"/>
          <w:color w:val="000000" w:themeColor="text1"/>
          <w:sz w:val="24"/>
          <w:szCs w:val="24"/>
        </w:rPr>
        <w:t xml:space="preserve">aprofundar </w:t>
      </w:r>
      <w:r w:rsidR="00274C88">
        <w:rPr>
          <w:rFonts w:ascii="Times New Roman" w:hAnsi="Times New Roman" w:cs="Times New Roman"/>
          <w:color w:val="000000" w:themeColor="text1"/>
          <w:sz w:val="24"/>
          <w:szCs w:val="24"/>
        </w:rPr>
        <w:t xml:space="preserve">no assunto e assim apresentar demais evidências. </w:t>
      </w:r>
    </w:p>
    <w:p w14:paraId="058BE309" w14:textId="77777777" w:rsidR="00A96229" w:rsidRDefault="00A96229" w:rsidP="002708E9">
      <w:pPr>
        <w:tabs>
          <w:tab w:val="left" w:pos="13205"/>
        </w:tabs>
        <w:spacing w:line="360" w:lineRule="auto"/>
        <w:jc w:val="both"/>
        <w:rPr>
          <w:rFonts w:ascii="Times New Roman" w:hAnsi="Times New Roman" w:cs="Times New Roman"/>
          <w:color w:val="000000" w:themeColor="text1"/>
          <w:sz w:val="24"/>
          <w:szCs w:val="24"/>
        </w:rPr>
      </w:pPr>
    </w:p>
    <w:p w14:paraId="0A53ED0A" w14:textId="77777777" w:rsidR="00A96229" w:rsidRDefault="00A96229" w:rsidP="002708E9">
      <w:pPr>
        <w:tabs>
          <w:tab w:val="left" w:pos="13205"/>
        </w:tabs>
        <w:spacing w:line="360" w:lineRule="auto"/>
        <w:jc w:val="both"/>
        <w:rPr>
          <w:rFonts w:ascii="Times New Roman" w:hAnsi="Times New Roman" w:cs="Times New Roman"/>
          <w:color w:val="000000" w:themeColor="text1"/>
          <w:sz w:val="24"/>
          <w:szCs w:val="24"/>
        </w:rPr>
      </w:pPr>
    </w:p>
    <w:p w14:paraId="6BA72FF9" w14:textId="77777777" w:rsidR="00A96229" w:rsidRDefault="00A96229" w:rsidP="002708E9">
      <w:pPr>
        <w:tabs>
          <w:tab w:val="left" w:pos="13205"/>
        </w:tabs>
        <w:spacing w:line="360" w:lineRule="auto"/>
        <w:jc w:val="both"/>
        <w:rPr>
          <w:rFonts w:ascii="Times New Roman" w:hAnsi="Times New Roman" w:cs="Times New Roman"/>
          <w:color w:val="000000" w:themeColor="text1"/>
          <w:sz w:val="24"/>
          <w:szCs w:val="24"/>
        </w:rPr>
      </w:pPr>
    </w:p>
    <w:p w14:paraId="77A06F05" w14:textId="77777777" w:rsidR="00A96229" w:rsidRDefault="00A96229" w:rsidP="002708E9">
      <w:pPr>
        <w:tabs>
          <w:tab w:val="left" w:pos="13205"/>
        </w:tabs>
        <w:spacing w:line="360" w:lineRule="auto"/>
        <w:jc w:val="both"/>
        <w:rPr>
          <w:rFonts w:ascii="Times New Roman" w:hAnsi="Times New Roman" w:cs="Times New Roman"/>
          <w:color w:val="000000" w:themeColor="text1"/>
          <w:sz w:val="24"/>
          <w:szCs w:val="24"/>
        </w:rPr>
      </w:pPr>
    </w:p>
    <w:p w14:paraId="289EE230" w14:textId="77777777" w:rsidR="00A96229" w:rsidRDefault="00A96229" w:rsidP="002708E9">
      <w:pPr>
        <w:tabs>
          <w:tab w:val="left" w:pos="13205"/>
        </w:tabs>
        <w:spacing w:line="360" w:lineRule="auto"/>
        <w:jc w:val="both"/>
        <w:rPr>
          <w:rFonts w:ascii="Times New Roman" w:hAnsi="Times New Roman" w:cs="Times New Roman"/>
          <w:color w:val="000000" w:themeColor="text1"/>
          <w:sz w:val="24"/>
          <w:szCs w:val="24"/>
        </w:rPr>
      </w:pPr>
    </w:p>
    <w:p w14:paraId="3ADD037E" w14:textId="77777777" w:rsidR="00A96229" w:rsidRDefault="00A96229" w:rsidP="002708E9">
      <w:pPr>
        <w:tabs>
          <w:tab w:val="left" w:pos="13205"/>
        </w:tabs>
        <w:spacing w:line="360" w:lineRule="auto"/>
        <w:jc w:val="both"/>
        <w:rPr>
          <w:rFonts w:ascii="Times New Roman" w:hAnsi="Times New Roman" w:cs="Times New Roman"/>
          <w:color w:val="000000" w:themeColor="text1"/>
          <w:sz w:val="24"/>
          <w:szCs w:val="24"/>
        </w:rPr>
      </w:pPr>
    </w:p>
    <w:p w14:paraId="48688285" w14:textId="77777777" w:rsidR="00A96229" w:rsidRDefault="00A96229" w:rsidP="002708E9">
      <w:pPr>
        <w:tabs>
          <w:tab w:val="left" w:pos="13205"/>
        </w:tabs>
        <w:spacing w:line="360" w:lineRule="auto"/>
        <w:jc w:val="both"/>
        <w:rPr>
          <w:rFonts w:ascii="Times New Roman" w:hAnsi="Times New Roman" w:cs="Times New Roman"/>
          <w:color w:val="000000" w:themeColor="text1"/>
          <w:sz w:val="24"/>
          <w:szCs w:val="24"/>
        </w:rPr>
      </w:pPr>
    </w:p>
    <w:p w14:paraId="5614EEC9" w14:textId="50F6BA4C" w:rsidR="00A96229" w:rsidRDefault="00A96229" w:rsidP="002708E9">
      <w:pPr>
        <w:tabs>
          <w:tab w:val="left" w:pos="13205"/>
        </w:tabs>
        <w:spacing w:line="360" w:lineRule="auto"/>
        <w:jc w:val="both"/>
        <w:rPr>
          <w:rFonts w:ascii="Times New Roman" w:hAnsi="Times New Roman" w:cs="Times New Roman"/>
          <w:color w:val="000000" w:themeColor="text1"/>
          <w:sz w:val="24"/>
          <w:szCs w:val="24"/>
        </w:rPr>
      </w:pPr>
    </w:p>
    <w:p w14:paraId="2455E51B" w14:textId="77777777" w:rsidR="00E4140B" w:rsidRDefault="00E4140B" w:rsidP="002708E9">
      <w:pPr>
        <w:tabs>
          <w:tab w:val="left" w:pos="13205"/>
        </w:tabs>
        <w:spacing w:line="360" w:lineRule="auto"/>
        <w:jc w:val="both"/>
        <w:rPr>
          <w:rFonts w:ascii="Times New Roman" w:hAnsi="Times New Roman" w:cs="Times New Roman"/>
          <w:color w:val="000000" w:themeColor="text1"/>
          <w:sz w:val="24"/>
          <w:szCs w:val="24"/>
        </w:rPr>
      </w:pPr>
    </w:p>
    <w:p w14:paraId="76C5AB8E" w14:textId="64670FF9" w:rsidR="008C01FC" w:rsidRDefault="008C01FC"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60DCC18F" w14:textId="0FFA7FB1" w:rsidR="005F52D5" w:rsidRDefault="005F52D5"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18015CA1" w14:textId="77777777" w:rsidR="005F52D5" w:rsidRDefault="005F52D5"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527006FE" w14:textId="77777777" w:rsidR="008C01FC" w:rsidRDefault="008C01FC"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439F2D58" w14:textId="7CC00CC7" w:rsidR="00C33717" w:rsidRDefault="00C33717"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6EB73024" w14:textId="04BECD0B" w:rsidR="00EB3DBD" w:rsidRDefault="00EB3DBD" w:rsidP="002046CF">
      <w:pPr>
        <w:pStyle w:val="SemEspaamento"/>
        <w:tabs>
          <w:tab w:val="center" w:pos="4535"/>
          <w:tab w:val="left" w:pos="5811"/>
        </w:tabs>
        <w:jc w:val="center"/>
        <w:rPr>
          <w:rFonts w:ascii="Times New Roman" w:hAnsi="Times New Roman" w:cs="Times New Roman"/>
          <w:b/>
          <w:bCs/>
          <w:color w:val="000000" w:themeColor="text1"/>
          <w:sz w:val="28"/>
          <w:szCs w:val="28"/>
        </w:rPr>
      </w:pPr>
    </w:p>
    <w:p w14:paraId="22B81071" w14:textId="77777777" w:rsidR="008531AE" w:rsidRDefault="008531AE" w:rsidP="00F731E4">
      <w:pPr>
        <w:pStyle w:val="SemEspaamento"/>
        <w:tabs>
          <w:tab w:val="center" w:pos="4535"/>
          <w:tab w:val="left" w:pos="5811"/>
        </w:tabs>
        <w:rPr>
          <w:rFonts w:ascii="Times New Roman" w:hAnsi="Times New Roman" w:cs="Times New Roman"/>
          <w:b/>
          <w:bCs/>
          <w:color w:val="000000" w:themeColor="text1"/>
          <w:sz w:val="28"/>
          <w:szCs w:val="28"/>
        </w:rPr>
      </w:pPr>
    </w:p>
    <w:p w14:paraId="75E2E18F" w14:textId="77777777" w:rsidR="008531AE" w:rsidRDefault="008531AE" w:rsidP="00F731E4">
      <w:pPr>
        <w:pStyle w:val="SemEspaamento"/>
        <w:tabs>
          <w:tab w:val="center" w:pos="4535"/>
          <w:tab w:val="left" w:pos="5811"/>
        </w:tabs>
        <w:rPr>
          <w:rFonts w:ascii="Times New Roman" w:hAnsi="Times New Roman" w:cs="Times New Roman"/>
          <w:b/>
          <w:bCs/>
          <w:color w:val="000000" w:themeColor="text1"/>
          <w:sz w:val="28"/>
          <w:szCs w:val="28"/>
        </w:rPr>
      </w:pPr>
    </w:p>
    <w:p w14:paraId="54882610" w14:textId="77777777" w:rsidR="00A96229" w:rsidRDefault="00A96229" w:rsidP="00F731E4">
      <w:pPr>
        <w:pStyle w:val="SemEspaamento"/>
        <w:tabs>
          <w:tab w:val="center" w:pos="4535"/>
          <w:tab w:val="left" w:pos="5811"/>
        </w:tabs>
        <w:rPr>
          <w:rFonts w:ascii="Times New Roman" w:hAnsi="Times New Roman" w:cs="Times New Roman"/>
          <w:b/>
          <w:bCs/>
          <w:color w:val="000000" w:themeColor="text1"/>
          <w:sz w:val="28"/>
          <w:szCs w:val="28"/>
        </w:rPr>
      </w:pPr>
    </w:p>
    <w:p w14:paraId="4E91FD82" w14:textId="0D9E0836" w:rsidR="00AF78EA" w:rsidRDefault="00AF78EA" w:rsidP="00F731E4">
      <w:pPr>
        <w:pStyle w:val="SemEspaamento"/>
        <w:tabs>
          <w:tab w:val="center" w:pos="4535"/>
          <w:tab w:val="left" w:pos="5811"/>
        </w:tabs>
        <w:rPr>
          <w:rFonts w:ascii="Times New Roman" w:hAnsi="Times New Roman" w:cs="Times New Roman"/>
          <w:b/>
          <w:bCs/>
          <w:color w:val="000000" w:themeColor="text1"/>
          <w:sz w:val="28"/>
          <w:szCs w:val="28"/>
        </w:rPr>
      </w:pPr>
    </w:p>
    <w:p w14:paraId="02ADAFA6" w14:textId="77777777" w:rsidR="00555698" w:rsidRDefault="00555698" w:rsidP="00F731E4">
      <w:pPr>
        <w:pStyle w:val="SemEspaamento"/>
        <w:tabs>
          <w:tab w:val="center" w:pos="4535"/>
          <w:tab w:val="left" w:pos="5811"/>
        </w:tabs>
        <w:rPr>
          <w:rFonts w:ascii="Times New Roman" w:hAnsi="Times New Roman" w:cs="Times New Roman"/>
          <w:b/>
          <w:bCs/>
          <w:color w:val="000000" w:themeColor="text1"/>
          <w:sz w:val="28"/>
          <w:szCs w:val="28"/>
        </w:rPr>
      </w:pPr>
    </w:p>
    <w:p w14:paraId="792BBDDC" w14:textId="67E0BDE8" w:rsidR="00AD31C9" w:rsidRPr="00BC7966" w:rsidRDefault="00AD31C9" w:rsidP="00F731E4">
      <w:pPr>
        <w:pStyle w:val="SemEspaamento"/>
        <w:tabs>
          <w:tab w:val="center" w:pos="4535"/>
          <w:tab w:val="left" w:pos="5811"/>
        </w:tabs>
        <w:rPr>
          <w:rFonts w:ascii="Times New Roman" w:hAnsi="Times New Roman" w:cs="Times New Roman"/>
          <w:b/>
          <w:bCs/>
          <w:color w:val="000000" w:themeColor="text1"/>
          <w:sz w:val="28"/>
          <w:szCs w:val="28"/>
        </w:rPr>
      </w:pPr>
      <w:r w:rsidRPr="00BC7966">
        <w:rPr>
          <w:rFonts w:ascii="Times New Roman" w:hAnsi="Times New Roman" w:cs="Times New Roman"/>
          <w:b/>
          <w:bCs/>
          <w:color w:val="000000" w:themeColor="text1"/>
          <w:sz w:val="28"/>
          <w:szCs w:val="28"/>
        </w:rPr>
        <w:lastRenderedPageBreak/>
        <w:t xml:space="preserve">REFERENCIAS </w:t>
      </w:r>
    </w:p>
    <w:p w14:paraId="2E5C1A9F" w14:textId="77777777" w:rsidR="00F731E4" w:rsidRPr="00E31521" w:rsidRDefault="00F731E4" w:rsidP="003B720F">
      <w:pPr>
        <w:spacing w:after="0" w:line="360" w:lineRule="auto"/>
        <w:rPr>
          <w:rFonts w:ascii="Times New Roman" w:hAnsi="Times New Roman" w:cs="Times New Roman"/>
          <w:color w:val="222222"/>
          <w:sz w:val="24"/>
          <w:szCs w:val="24"/>
          <w:shd w:val="clear" w:color="auto" w:fill="FFFFFF"/>
        </w:rPr>
      </w:pPr>
    </w:p>
    <w:p w14:paraId="6B602F11" w14:textId="77777777" w:rsidR="009E1D12" w:rsidRDefault="009E1D12"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AKHTAR, W</w:t>
      </w:r>
      <w:r>
        <w:rPr>
          <w:rFonts w:ascii="Times New Roman" w:hAnsi="Times New Roman" w:cs="Times New Roman"/>
          <w:color w:val="000000" w:themeColor="text1"/>
          <w:sz w:val="24"/>
          <w:szCs w:val="24"/>
        </w:rPr>
        <w:t>.</w:t>
      </w:r>
      <w:r w:rsidRPr="00E31521">
        <w:rPr>
          <w:rFonts w:ascii="Times New Roman" w:hAnsi="Times New Roman" w:cs="Times New Roman"/>
          <w:color w:val="000000" w:themeColor="text1"/>
          <w:sz w:val="24"/>
          <w:szCs w:val="24"/>
        </w:rPr>
        <w:t xml:space="preserve"> et al. SARS-CoV-2 </w:t>
      </w:r>
      <w:proofErr w:type="spellStart"/>
      <w:r w:rsidRPr="00E31521">
        <w:rPr>
          <w:rFonts w:ascii="Times New Roman" w:hAnsi="Times New Roman" w:cs="Times New Roman"/>
          <w:color w:val="000000" w:themeColor="text1"/>
          <w:sz w:val="24"/>
          <w:szCs w:val="24"/>
        </w:rPr>
        <w:t>and</w:t>
      </w:r>
      <w:proofErr w:type="spellEnd"/>
      <w:r w:rsidRPr="00E31521">
        <w:rPr>
          <w:rFonts w:ascii="Times New Roman" w:hAnsi="Times New Roman" w:cs="Times New Roman"/>
          <w:color w:val="000000" w:themeColor="text1"/>
          <w:sz w:val="24"/>
          <w:szCs w:val="24"/>
        </w:rPr>
        <w:t xml:space="preserve"> ECMO: </w:t>
      </w:r>
      <w:proofErr w:type="spellStart"/>
      <w:r w:rsidRPr="00E31521">
        <w:rPr>
          <w:rFonts w:ascii="Times New Roman" w:hAnsi="Times New Roman" w:cs="Times New Roman"/>
          <w:color w:val="000000" w:themeColor="text1"/>
          <w:sz w:val="24"/>
          <w:szCs w:val="24"/>
        </w:rPr>
        <w:t>early</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results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and</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experience</w:t>
      </w:r>
      <w:proofErr w:type="spellEnd"/>
      <w:r w:rsidRPr="00E31521">
        <w:rPr>
          <w:rFonts w:ascii="Times New Roman" w:hAnsi="Times New Roman" w:cs="Times New Roman"/>
          <w:color w:val="000000" w:themeColor="text1"/>
          <w:sz w:val="24"/>
          <w:szCs w:val="24"/>
        </w:rPr>
        <w:t xml:space="preserve">. </w:t>
      </w:r>
      <w:r w:rsidRPr="00AF78EA">
        <w:rPr>
          <w:rFonts w:ascii="Times New Roman" w:hAnsi="Times New Roman" w:cs="Times New Roman"/>
          <w:b/>
          <w:bCs/>
          <w:color w:val="000000" w:themeColor="text1"/>
          <w:sz w:val="24"/>
          <w:szCs w:val="24"/>
        </w:rPr>
        <w:t xml:space="preserve">Indian </w:t>
      </w:r>
      <w:proofErr w:type="spellStart"/>
      <w:r w:rsidRPr="00AF78EA">
        <w:rPr>
          <w:rFonts w:ascii="Times New Roman" w:hAnsi="Times New Roman" w:cs="Times New Roman"/>
          <w:b/>
          <w:bCs/>
          <w:color w:val="000000" w:themeColor="text1"/>
          <w:sz w:val="24"/>
          <w:szCs w:val="24"/>
        </w:rPr>
        <w:t>Journal</w:t>
      </w:r>
      <w:proofErr w:type="spellEnd"/>
      <w:r w:rsidRPr="00AF78EA">
        <w:rPr>
          <w:rFonts w:ascii="Times New Roman" w:hAnsi="Times New Roman" w:cs="Times New Roman"/>
          <w:b/>
          <w:bCs/>
          <w:color w:val="000000" w:themeColor="text1"/>
          <w:sz w:val="24"/>
          <w:szCs w:val="24"/>
        </w:rPr>
        <w:t xml:space="preserve"> </w:t>
      </w:r>
      <w:proofErr w:type="spellStart"/>
      <w:r w:rsidRPr="00AF78EA">
        <w:rPr>
          <w:rFonts w:ascii="Times New Roman" w:hAnsi="Times New Roman" w:cs="Times New Roman"/>
          <w:b/>
          <w:bCs/>
          <w:color w:val="000000" w:themeColor="text1"/>
          <w:sz w:val="24"/>
          <w:szCs w:val="24"/>
        </w:rPr>
        <w:t>of</w:t>
      </w:r>
      <w:proofErr w:type="spellEnd"/>
      <w:r w:rsidRPr="00AF78EA">
        <w:rPr>
          <w:rFonts w:ascii="Times New Roman" w:hAnsi="Times New Roman" w:cs="Times New Roman"/>
          <w:b/>
          <w:bCs/>
          <w:color w:val="000000" w:themeColor="text1"/>
          <w:sz w:val="24"/>
          <w:szCs w:val="24"/>
        </w:rPr>
        <w:t xml:space="preserve"> </w:t>
      </w:r>
      <w:proofErr w:type="spellStart"/>
      <w:r w:rsidRPr="00AF78EA">
        <w:rPr>
          <w:rFonts w:ascii="Times New Roman" w:hAnsi="Times New Roman" w:cs="Times New Roman"/>
          <w:b/>
          <w:bCs/>
          <w:color w:val="000000" w:themeColor="text1"/>
          <w:sz w:val="24"/>
          <w:szCs w:val="24"/>
        </w:rPr>
        <w:t>Thoracic</w:t>
      </w:r>
      <w:proofErr w:type="spellEnd"/>
      <w:r w:rsidRPr="00AF78EA">
        <w:rPr>
          <w:rFonts w:ascii="Times New Roman" w:hAnsi="Times New Roman" w:cs="Times New Roman"/>
          <w:b/>
          <w:bCs/>
          <w:color w:val="000000" w:themeColor="text1"/>
          <w:sz w:val="24"/>
          <w:szCs w:val="24"/>
        </w:rPr>
        <w:t xml:space="preserve"> </w:t>
      </w:r>
      <w:proofErr w:type="spellStart"/>
      <w:r w:rsidRPr="00AF78EA">
        <w:rPr>
          <w:rFonts w:ascii="Times New Roman" w:hAnsi="Times New Roman" w:cs="Times New Roman"/>
          <w:b/>
          <w:bCs/>
          <w:color w:val="000000" w:themeColor="text1"/>
          <w:sz w:val="24"/>
          <w:szCs w:val="24"/>
        </w:rPr>
        <w:t>and</w:t>
      </w:r>
      <w:proofErr w:type="spellEnd"/>
      <w:r w:rsidRPr="00AF78EA">
        <w:rPr>
          <w:rFonts w:ascii="Times New Roman" w:hAnsi="Times New Roman" w:cs="Times New Roman"/>
          <w:b/>
          <w:bCs/>
          <w:color w:val="000000" w:themeColor="text1"/>
          <w:sz w:val="24"/>
          <w:szCs w:val="24"/>
        </w:rPr>
        <w:t xml:space="preserve"> Cardiovascular </w:t>
      </w:r>
      <w:proofErr w:type="spellStart"/>
      <w:r w:rsidRPr="00AF78EA">
        <w:rPr>
          <w:rFonts w:ascii="Times New Roman" w:hAnsi="Times New Roman" w:cs="Times New Roman"/>
          <w:b/>
          <w:bCs/>
          <w:color w:val="000000" w:themeColor="text1"/>
          <w:sz w:val="24"/>
          <w:szCs w:val="24"/>
        </w:rPr>
        <w:t>Surgery</w:t>
      </w:r>
      <w:proofErr w:type="spellEnd"/>
      <w:r w:rsidRPr="00AF78EA">
        <w:rPr>
          <w:rFonts w:ascii="Times New Roman" w:hAnsi="Times New Roman" w:cs="Times New Roman"/>
          <w:color w:val="000000" w:themeColor="text1"/>
          <w:sz w:val="24"/>
          <w:szCs w:val="24"/>
        </w:rPr>
        <w:t xml:space="preserve">, </w:t>
      </w:r>
      <w:r w:rsidRPr="00E31521">
        <w:rPr>
          <w:rFonts w:ascii="Times New Roman" w:hAnsi="Times New Roman" w:cs="Times New Roman"/>
          <w:color w:val="000000" w:themeColor="text1"/>
          <w:sz w:val="24"/>
          <w:szCs w:val="24"/>
        </w:rPr>
        <w:t>v. 37, n. 1, p. 53-60, 2021.</w:t>
      </w:r>
    </w:p>
    <w:p w14:paraId="731CC626" w14:textId="77777777" w:rsidR="005549E9" w:rsidRDefault="005549E9" w:rsidP="003B720F">
      <w:pPr>
        <w:pStyle w:val="SemEspaamento"/>
        <w:tabs>
          <w:tab w:val="center" w:pos="4535"/>
          <w:tab w:val="left" w:pos="5811"/>
        </w:tabs>
        <w:rPr>
          <w:rFonts w:ascii="Times New Roman" w:hAnsi="Times New Roman" w:cs="Times New Roman"/>
          <w:color w:val="000000" w:themeColor="text1"/>
          <w:sz w:val="24"/>
          <w:szCs w:val="24"/>
        </w:rPr>
      </w:pPr>
    </w:p>
    <w:p w14:paraId="5F06ABB4" w14:textId="7D8D46EE" w:rsidR="00E31521" w:rsidRDefault="00AF78EA" w:rsidP="003B720F">
      <w:pPr>
        <w:spacing w:after="0"/>
        <w:rPr>
          <w:rFonts w:ascii="Times New Roman" w:hAnsi="Times New Roman" w:cs="Times New Roman"/>
          <w:color w:val="000000" w:themeColor="text1"/>
          <w:sz w:val="24"/>
          <w:szCs w:val="24"/>
        </w:rPr>
      </w:pPr>
      <w:r w:rsidRPr="00797793">
        <w:rPr>
          <w:rFonts w:ascii="Times New Roman" w:hAnsi="Times New Roman" w:cs="Times New Roman"/>
          <w:color w:val="000000" w:themeColor="text1"/>
          <w:sz w:val="24"/>
          <w:szCs w:val="24"/>
        </w:rPr>
        <w:t xml:space="preserve">ALHAZZANI W, MOLLER MH, ARABI YM, </w:t>
      </w:r>
      <w:r w:rsidR="00E31521" w:rsidRPr="00797793">
        <w:rPr>
          <w:rFonts w:ascii="Times New Roman" w:hAnsi="Times New Roman" w:cs="Times New Roman"/>
          <w:color w:val="000000" w:themeColor="text1"/>
          <w:sz w:val="24"/>
          <w:szCs w:val="24"/>
        </w:rPr>
        <w:t xml:space="preserve">et al. Campanha de sobrevivência à sepse: diretrizes sobre o manejo de adultos gravemente doentes com doença de coronavírus 2019 (COVID-19). </w:t>
      </w:r>
      <w:proofErr w:type="spellStart"/>
      <w:r w:rsidR="00E31521" w:rsidRPr="00AF78EA">
        <w:rPr>
          <w:rFonts w:ascii="Times New Roman" w:hAnsi="Times New Roman" w:cs="Times New Roman"/>
          <w:b/>
          <w:bCs/>
          <w:color w:val="000000" w:themeColor="text1"/>
          <w:sz w:val="24"/>
          <w:szCs w:val="24"/>
        </w:rPr>
        <w:t>Crit</w:t>
      </w:r>
      <w:proofErr w:type="spellEnd"/>
      <w:r w:rsidR="00E31521" w:rsidRPr="00AF78EA">
        <w:rPr>
          <w:rFonts w:ascii="Times New Roman" w:hAnsi="Times New Roman" w:cs="Times New Roman"/>
          <w:b/>
          <w:bCs/>
          <w:color w:val="000000" w:themeColor="text1"/>
          <w:sz w:val="24"/>
          <w:szCs w:val="24"/>
        </w:rPr>
        <w:t xml:space="preserve"> </w:t>
      </w:r>
      <w:proofErr w:type="spellStart"/>
      <w:r w:rsidR="00E31521" w:rsidRPr="00AF78EA">
        <w:rPr>
          <w:rFonts w:ascii="Times New Roman" w:hAnsi="Times New Roman" w:cs="Times New Roman"/>
          <w:b/>
          <w:bCs/>
          <w:color w:val="000000" w:themeColor="text1"/>
          <w:sz w:val="24"/>
          <w:szCs w:val="24"/>
        </w:rPr>
        <w:t>Care</w:t>
      </w:r>
      <w:proofErr w:type="spellEnd"/>
      <w:r w:rsidR="00E31521" w:rsidRPr="00AF78EA">
        <w:rPr>
          <w:rFonts w:ascii="Times New Roman" w:hAnsi="Times New Roman" w:cs="Times New Roman"/>
          <w:b/>
          <w:bCs/>
          <w:color w:val="000000" w:themeColor="text1"/>
          <w:sz w:val="24"/>
          <w:szCs w:val="24"/>
        </w:rPr>
        <w:t xml:space="preserve"> Med 2020</w:t>
      </w:r>
      <w:r w:rsidR="00E31521" w:rsidRPr="00797793">
        <w:rPr>
          <w:rFonts w:ascii="Times New Roman" w:hAnsi="Times New Roman" w:cs="Times New Roman"/>
          <w:color w:val="000000" w:themeColor="text1"/>
          <w:sz w:val="24"/>
          <w:szCs w:val="24"/>
        </w:rPr>
        <w:t>; 48:e440–e469.</w:t>
      </w:r>
    </w:p>
    <w:p w14:paraId="0AAA4756" w14:textId="77777777" w:rsidR="00C619D1" w:rsidRDefault="00C619D1" w:rsidP="003B720F">
      <w:pPr>
        <w:spacing w:after="0"/>
        <w:rPr>
          <w:rFonts w:ascii="Times New Roman" w:hAnsi="Times New Roman" w:cs="Times New Roman"/>
          <w:color w:val="000000" w:themeColor="text1"/>
          <w:sz w:val="24"/>
          <w:szCs w:val="24"/>
        </w:rPr>
      </w:pPr>
    </w:p>
    <w:p w14:paraId="0C92B639" w14:textId="0D8C36AD" w:rsidR="00C619D1" w:rsidRPr="00797793" w:rsidRDefault="00AF78EA" w:rsidP="003B720F">
      <w:pPr>
        <w:spacing w:after="0"/>
        <w:rPr>
          <w:rFonts w:ascii="Times New Roman" w:hAnsi="Times New Roman" w:cs="Times New Roman"/>
          <w:color w:val="000000" w:themeColor="text1"/>
          <w:sz w:val="24"/>
          <w:szCs w:val="24"/>
        </w:rPr>
      </w:pPr>
      <w:r w:rsidRPr="00C619D1">
        <w:rPr>
          <w:rFonts w:ascii="Times New Roman" w:hAnsi="Times New Roman" w:cs="Times New Roman"/>
          <w:color w:val="000000" w:themeColor="text1"/>
          <w:sz w:val="24"/>
          <w:szCs w:val="24"/>
        </w:rPr>
        <w:t xml:space="preserve">ALSHAHRANI MS, SINDI A, ALSHAMSI F, </w:t>
      </w:r>
      <w:r w:rsidR="00C619D1" w:rsidRPr="00C619D1">
        <w:rPr>
          <w:rFonts w:ascii="Times New Roman" w:hAnsi="Times New Roman" w:cs="Times New Roman"/>
          <w:color w:val="000000" w:themeColor="text1"/>
          <w:sz w:val="24"/>
          <w:szCs w:val="24"/>
        </w:rPr>
        <w:t xml:space="preserve">et al. Oxigenação por membrana extracorpórea para o coronavírus da síndrome respiratória grave do Oriente </w:t>
      </w:r>
      <w:r w:rsidRPr="00C619D1">
        <w:rPr>
          <w:rFonts w:ascii="Times New Roman" w:hAnsi="Times New Roman" w:cs="Times New Roman"/>
          <w:color w:val="000000" w:themeColor="text1"/>
          <w:sz w:val="24"/>
          <w:szCs w:val="24"/>
        </w:rPr>
        <w:t>Médio.</w:t>
      </w:r>
      <w:r w:rsidR="00C619D1" w:rsidRPr="00C619D1">
        <w:rPr>
          <w:rFonts w:ascii="Times New Roman" w:hAnsi="Times New Roman" w:cs="Times New Roman"/>
          <w:color w:val="000000" w:themeColor="text1"/>
          <w:sz w:val="24"/>
          <w:szCs w:val="24"/>
        </w:rPr>
        <w:t xml:space="preserve"> </w:t>
      </w:r>
      <w:r w:rsidR="00C619D1" w:rsidRPr="00AF78EA">
        <w:rPr>
          <w:rFonts w:ascii="Times New Roman" w:hAnsi="Times New Roman" w:cs="Times New Roman"/>
          <w:b/>
          <w:bCs/>
          <w:color w:val="000000" w:themeColor="text1"/>
          <w:sz w:val="24"/>
          <w:szCs w:val="24"/>
        </w:rPr>
        <w:t>Ann Terapia Intensiva</w:t>
      </w:r>
      <w:r w:rsidR="00C619D1" w:rsidRPr="00C619D1">
        <w:rPr>
          <w:rFonts w:ascii="Times New Roman" w:hAnsi="Times New Roman" w:cs="Times New Roman"/>
          <w:color w:val="000000" w:themeColor="text1"/>
          <w:sz w:val="24"/>
          <w:szCs w:val="24"/>
        </w:rPr>
        <w:t xml:space="preserve"> 2018</w:t>
      </w:r>
      <w:r>
        <w:rPr>
          <w:rFonts w:ascii="Times New Roman" w:hAnsi="Times New Roman" w:cs="Times New Roman"/>
          <w:color w:val="000000" w:themeColor="text1"/>
          <w:sz w:val="24"/>
          <w:szCs w:val="24"/>
        </w:rPr>
        <w:t>.</w:t>
      </w:r>
    </w:p>
    <w:p w14:paraId="5942A207" w14:textId="3EE99F5D"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338C795D" w14:textId="36F792DC" w:rsidR="00E31521" w:rsidRDefault="00BC271E"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ALVES, Cunha</w:t>
      </w:r>
      <w:r>
        <w:rPr>
          <w:rFonts w:ascii="Times New Roman" w:hAnsi="Times New Roman" w:cs="Times New Roman"/>
          <w:color w:val="000000" w:themeColor="text1"/>
          <w:sz w:val="24"/>
          <w:szCs w:val="24"/>
        </w:rPr>
        <w:t xml:space="preserve"> </w:t>
      </w:r>
      <w:r w:rsidR="00AF78EA" w:rsidRPr="00E31521">
        <w:rPr>
          <w:rFonts w:ascii="Times New Roman" w:hAnsi="Times New Roman" w:cs="Times New Roman"/>
          <w:color w:val="000000" w:themeColor="text1"/>
          <w:sz w:val="24"/>
          <w:szCs w:val="24"/>
        </w:rPr>
        <w:t>A</w:t>
      </w:r>
      <w:r w:rsidRPr="00E31521">
        <w:rPr>
          <w:rFonts w:ascii="Times New Roman" w:hAnsi="Times New Roman" w:cs="Times New Roman"/>
          <w:color w:val="000000" w:themeColor="text1"/>
          <w:sz w:val="24"/>
          <w:szCs w:val="24"/>
        </w:rPr>
        <w:t>na</w:t>
      </w:r>
      <w:r w:rsidR="00AF78EA" w:rsidRPr="00E31521">
        <w:rPr>
          <w:rFonts w:ascii="Times New Roman" w:hAnsi="Times New Roman" w:cs="Times New Roman"/>
          <w:color w:val="000000" w:themeColor="text1"/>
          <w:sz w:val="24"/>
          <w:szCs w:val="24"/>
        </w:rPr>
        <w:t xml:space="preserve"> </w:t>
      </w:r>
      <w:proofErr w:type="spellStart"/>
      <w:r w:rsidR="00AF78EA" w:rsidRPr="00E31521">
        <w:rPr>
          <w:rFonts w:ascii="Times New Roman" w:hAnsi="Times New Roman" w:cs="Times New Roman"/>
          <w:color w:val="000000" w:themeColor="text1"/>
          <w:sz w:val="24"/>
          <w:szCs w:val="24"/>
        </w:rPr>
        <w:t>L</w:t>
      </w:r>
      <w:r w:rsidRPr="00BC271E">
        <w:rPr>
          <w:rFonts w:ascii="Times New Roman" w:hAnsi="Times New Roman" w:cs="Times New Roman"/>
          <w:color w:val="000000" w:themeColor="text1"/>
          <w:sz w:val="24"/>
          <w:szCs w:val="24"/>
        </w:rPr>
        <w:t>uisa</w:t>
      </w:r>
      <w:proofErr w:type="spellEnd"/>
      <w:r w:rsidR="00AF78EA" w:rsidRPr="00E31521">
        <w:rPr>
          <w:rFonts w:ascii="Times New Roman" w:hAnsi="Times New Roman" w:cs="Times New Roman"/>
          <w:color w:val="000000" w:themeColor="text1"/>
          <w:sz w:val="24"/>
          <w:szCs w:val="24"/>
        </w:rPr>
        <w:t xml:space="preserve"> </w:t>
      </w:r>
      <w:r w:rsidR="00E31521" w:rsidRPr="00E31521">
        <w:rPr>
          <w:rFonts w:ascii="Times New Roman" w:hAnsi="Times New Roman" w:cs="Times New Roman"/>
          <w:color w:val="000000" w:themeColor="text1"/>
          <w:sz w:val="24"/>
          <w:szCs w:val="24"/>
        </w:rPr>
        <w:t xml:space="preserve">et al. Breve </w:t>
      </w:r>
      <w:r w:rsidRPr="00E31521">
        <w:rPr>
          <w:rFonts w:ascii="Times New Roman" w:hAnsi="Times New Roman" w:cs="Times New Roman"/>
          <w:color w:val="000000" w:themeColor="text1"/>
          <w:sz w:val="24"/>
          <w:szCs w:val="24"/>
        </w:rPr>
        <w:t>história</w:t>
      </w:r>
      <w:r w:rsidR="00E31521" w:rsidRPr="00E31521">
        <w:rPr>
          <w:rFonts w:ascii="Times New Roman" w:hAnsi="Times New Roman" w:cs="Times New Roman"/>
          <w:color w:val="000000" w:themeColor="text1"/>
          <w:sz w:val="24"/>
          <w:szCs w:val="24"/>
        </w:rPr>
        <w:t xml:space="preserve"> y </w:t>
      </w:r>
      <w:proofErr w:type="spellStart"/>
      <w:r w:rsidR="00E31521" w:rsidRPr="00E31521">
        <w:rPr>
          <w:rFonts w:ascii="Times New Roman" w:hAnsi="Times New Roman" w:cs="Times New Roman"/>
          <w:color w:val="000000" w:themeColor="text1"/>
          <w:sz w:val="24"/>
          <w:szCs w:val="24"/>
        </w:rPr>
        <w:t>fisiopatología</w:t>
      </w:r>
      <w:proofErr w:type="spellEnd"/>
      <w:r w:rsidR="00E31521" w:rsidRPr="00E31521">
        <w:rPr>
          <w:rFonts w:ascii="Times New Roman" w:hAnsi="Times New Roman" w:cs="Times New Roman"/>
          <w:color w:val="000000" w:themeColor="text1"/>
          <w:sz w:val="24"/>
          <w:szCs w:val="24"/>
        </w:rPr>
        <w:t xml:space="preserve"> </w:t>
      </w:r>
      <w:proofErr w:type="spellStart"/>
      <w:r w:rsidR="00E31521" w:rsidRPr="00E31521">
        <w:rPr>
          <w:rFonts w:ascii="Times New Roman" w:hAnsi="Times New Roman" w:cs="Times New Roman"/>
          <w:color w:val="000000" w:themeColor="text1"/>
          <w:sz w:val="24"/>
          <w:szCs w:val="24"/>
        </w:rPr>
        <w:t>del</w:t>
      </w:r>
      <w:proofErr w:type="spellEnd"/>
      <w:r w:rsidR="00E31521" w:rsidRPr="00E31521">
        <w:rPr>
          <w:rFonts w:ascii="Times New Roman" w:hAnsi="Times New Roman" w:cs="Times New Roman"/>
          <w:color w:val="000000" w:themeColor="text1"/>
          <w:sz w:val="24"/>
          <w:szCs w:val="24"/>
        </w:rPr>
        <w:t xml:space="preserve"> covid-19. </w:t>
      </w:r>
      <w:proofErr w:type="spellStart"/>
      <w:r w:rsidR="00E31521" w:rsidRPr="00AF78EA">
        <w:rPr>
          <w:rFonts w:ascii="Times New Roman" w:hAnsi="Times New Roman" w:cs="Times New Roman"/>
          <w:b/>
          <w:bCs/>
          <w:color w:val="000000" w:themeColor="text1"/>
          <w:sz w:val="24"/>
          <w:szCs w:val="24"/>
        </w:rPr>
        <w:t>Cuadernos</w:t>
      </w:r>
      <w:proofErr w:type="spellEnd"/>
      <w:r w:rsidR="00E31521" w:rsidRPr="00AF78EA">
        <w:rPr>
          <w:rFonts w:ascii="Times New Roman" w:hAnsi="Times New Roman" w:cs="Times New Roman"/>
          <w:b/>
          <w:bCs/>
          <w:color w:val="000000" w:themeColor="text1"/>
          <w:sz w:val="24"/>
          <w:szCs w:val="24"/>
        </w:rPr>
        <w:t xml:space="preserve"> Hospital de Clínicas</w:t>
      </w:r>
      <w:r w:rsidR="00E31521" w:rsidRPr="00AF78EA">
        <w:rPr>
          <w:rFonts w:ascii="Times New Roman" w:hAnsi="Times New Roman" w:cs="Times New Roman"/>
          <w:color w:val="000000" w:themeColor="text1"/>
          <w:sz w:val="24"/>
          <w:szCs w:val="24"/>
        </w:rPr>
        <w:t xml:space="preserve">, </w:t>
      </w:r>
      <w:r w:rsidR="00E31521" w:rsidRPr="00E31521">
        <w:rPr>
          <w:rFonts w:ascii="Times New Roman" w:hAnsi="Times New Roman" w:cs="Times New Roman"/>
          <w:color w:val="000000" w:themeColor="text1"/>
          <w:sz w:val="24"/>
          <w:szCs w:val="24"/>
        </w:rPr>
        <w:t>v. 61, n. 1, p. 130-143, 2020.</w:t>
      </w:r>
    </w:p>
    <w:p w14:paraId="3F66587D"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2F18BEDA" w14:textId="087BB7FF"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BARBOSA, Laura Diehl. O uso de ventiladores na pandemia do covid-19. </w:t>
      </w:r>
      <w:proofErr w:type="spellStart"/>
      <w:r w:rsidRPr="00AF78EA">
        <w:rPr>
          <w:rFonts w:ascii="Times New Roman" w:hAnsi="Times New Roman" w:cs="Times New Roman"/>
          <w:b/>
          <w:bCs/>
          <w:color w:val="000000" w:themeColor="text1"/>
          <w:sz w:val="24"/>
          <w:szCs w:val="24"/>
        </w:rPr>
        <w:t>InterAmerican</w:t>
      </w:r>
      <w:proofErr w:type="spellEnd"/>
      <w:r w:rsidRPr="00AF78EA">
        <w:rPr>
          <w:rFonts w:ascii="Times New Roman" w:hAnsi="Times New Roman" w:cs="Times New Roman"/>
          <w:b/>
          <w:bCs/>
          <w:color w:val="000000" w:themeColor="text1"/>
          <w:sz w:val="24"/>
          <w:szCs w:val="24"/>
        </w:rPr>
        <w:t xml:space="preserve"> </w:t>
      </w:r>
      <w:proofErr w:type="spellStart"/>
      <w:r w:rsidRPr="00AF78EA">
        <w:rPr>
          <w:rFonts w:ascii="Times New Roman" w:hAnsi="Times New Roman" w:cs="Times New Roman"/>
          <w:b/>
          <w:bCs/>
          <w:color w:val="000000" w:themeColor="text1"/>
          <w:sz w:val="24"/>
          <w:szCs w:val="24"/>
        </w:rPr>
        <w:t>Journal</w:t>
      </w:r>
      <w:proofErr w:type="spellEnd"/>
      <w:r w:rsidRPr="00AF78EA">
        <w:rPr>
          <w:rFonts w:ascii="Times New Roman" w:hAnsi="Times New Roman" w:cs="Times New Roman"/>
          <w:b/>
          <w:bCs/>
          <w:color w:val="000000" w:themeColor="text1"/>
          <w:sz w:val="24"/>
          <w:szCs w:val="24"/>
        </w:rPr>
        <w:t xml:space="preserve"> </w:t>
      </w:r>
      <w:proofErr w:type="spellStart"/>
      <w:r w:rsidRPr="00AF78EA">
        <w:rPr>
          <w:rFonts w:ascii="Times New Roman" w:hAnsi="Times New Roman" w:cs="Times New Roman"/>
          <w:b/>
          <w:bCs/>
          <w:color w:val="000000" w:themeColor="text1"/>
          <w:sz w:val="24"/>
          <w:szCs w:val="24"/>
        </w:rPr>
        <w:t>of</w:t>
      </w:r>
      <w:proofErr w:type="spellEnd"/>
      <w:r w:rsidRPr="00AF78EA">
        <w:rPr>
          <w:rFonts w:ascii="Times New Roman" w:hAnsi="Times New Roman" w:cs="Times New Roman"/>
          <w:b/>
          <w:bCs/>
          <w:color w:val="000000" w:themeColor="text1"/>
          <w:sz w:val="24"/>
          <w:szCs w:val="24"/>
        </w:rPr>
        <w:t xml:space="preserve"> Medicine </w:t>
      </w:r>
      <w:proofErr w:type="spellStart"/>
      <w:r w:rsidRPr="00AF78EA">
        <w:rPr>
          <w:rFonts w:ascii="Times New Roman" w:hAnsi="Times New Roman" w:cs="Times New Roman"/>
          <w:b/>
          <w:bCs/>
          <w:color w:val="000000" w:themeColor="text1"/>
          <w:sz w:val="24"/>
          <w:szCs w:val="24"/>
        </w:rPr>
        <w:t>and</w:t>
      </w:r>
      <w:proofErr w:type="spellEnd"/>
      <w:r w:rsidRPr="00AF78EA">
        <w:rPr>
          <w:rFonts w:ascii="Times New Roman" w:hAnsi="Times New Roman" w:cs="Times New Roman"/>
          <w:b/>
          <w:bCs/>
          <w:color w:val="000000" w:themeColor="text1"/>
          <w:sz w:val="24"/>
          <w:szCs w:val="24"/>
        </w:rPr>
        <w:t xml:space="preserve"> Health</w:t>
      </w:r>
      <w:r w:rsidRPr="00E31521">
        <w:rPr>
          <w:rFonts w:ascii="Times New Roman" w:hAnsi="Times New Roman" w:cs="Times New Roman"/>
          <w:color w:val="000000" w:themeColor="text1"/>
          <w:sz w:val="24"/>
          <w:szCs w:val="24"/>
        </w:rPr>
        <w:t>, v. 3, 2020.</w:t>
      </w:r>
    </w:p>
    <w:p w14:paraId="5CAC33BF" w14:textId="77777777"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65DAC876" w14:textId="60C1CFA8" w:rsidR="00E31521" w:rsidRDefault="00AF78EA"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BERLIN </w:t>
      </w:r>
      <w:proofErr w:type="gramStart"/>
      <w:r w:rsidRPr="00E31521">
        <w:rPr>
          <w:rFonts w:ascii="Times New Roman" w:hAnsi="Times New Roman" w:cs="Times New Roman"/>
          <w:color w:val="000000" w:themeColor="text1"/>
          <w:sz w:val="24"/>
          <w:szCs w:val="24"/>
        </w:rPr>
        <w:t>DA, GULICK</w:t>
      </w:r>
      <w:proofErr w:type="gramEnd"/>
      <w:r w:rsidRPr="00E31521">
        <w:rPr>
          <w:rFonts w:ascii="Times New Roman" w:hAnsi="Times New Roman" w:cs="Times New Roman"/>
          <w:color w:val="000000" w:themeColor="text1"/>
          <w:sz w:val="24"/>
          <w:szCs w:val="24"/>
        </w:rPr>
        <w:t xml:space="preserve"> RM, MARTINEZ FJ</w:t>
      </w:r>
      <w:r w:rsidR="00E31521" w:rsidRPr="00E31521">
        <w:rPr>
          <w:rFonts w:ascii="Times New Roman" w:hAnsi="Times New Roman" w:cs="Times New Roman"/>
          <w:color w:val="000000" w:themeColor="text1"/>
          <w:sz w:val="24"/>
          <w:szCs w:val="24"/>
        </w:rPr>
        <w:t xml:space="preserve">. </w:t>
      </w:r>
      <w:proofErr w:type="spellStart"/>
      <w:r w:rsidR="00E31521" w:rsidRPr="00E31521">
        <w:rPr>
          <w:rFonts w:ascii="Times New Roman" w:hAnsi="Times New Roman" w:cs="Times New Roman"/>
          <w:color w:val="000000" w:themeColor="text1"/>
          <w:sz w:val="24"/>
          <w:szCs w:val="24"/>
        </w:rPr>
        <w:t>Severe</w:t>
      </w:r>
      <w:proofErr w:type="spellEnd"/>
      <w:r w:rsidR="00E31521" w:rsidRPr="00E31521">
        <w:rPr>
          <w:rFonts w:ascii="Times New Roman" w:hAnsi="Times New Roman" w:cs="Times New Roman"/>
          <w:color w:val="000000" w:themeColor="text1"/>
          <w:sz w:val="24"/>
          <w:szCs w:val="24"/>
        </w:rPr>
        <w:t xml:space="preserve"> COVID-19 [publicado on-line antes da impressão, 15 de maio de 2020]. </w:t>
      </w:r>
      <w:r w:rsidR="00E31521" w:rsidRPr="00AF78EA">
        <w:rPr>
          <w:rFonts w:ascii="Times New Roman" w:hAnsi="Times New Roman" w:cs="Times New Roman"/>
          <w:b/>
          <w:bCs/>
          <w:color w:val="000000" w:themeColor="text1"/>
          <w:sz w:val="24"/>
          <w:szCs w:val="24"/>
        </w:rPr>
        <w:t xml:space="preserve">N </w:t>
      </w:r>
      <w:proofErr w:type="spellStart"/>
      <w:r w:rsidR="00E31521" w:rsidRPr="00AF78EA">
        <w:rPr>
          <w:rFonts w:ascii="Times New Roman" w:hAnsi="Times New Roman" w:cs="Times New Roman"/>
          <w:b/>
          <w:bCs/>
          <w:color w:val="000000" w:themeColor="text1"/>
          <w:sz w:val="24"/>
          <w:szCs w:val="24"/>
        </w:rPr>
        <w:t>Engl</w:t>
      </w:r>
      <w:proofErr w:type="spellEnd"/>
      <w:r w:rsidR="00E31521" w:rsidRPr="00AF78EA">
        <w:rPr>
          <w:rFonts w:ascii="Times New Roman" w:hAnsi="Times New Roman" w:cs="Times New Roman"/>
          <w:b/>
          <w:bCs/>
          <w:color w:val="000000" w:themeColor="text1"/>
          <w:sz w:val="24"/>
          <w:szCs w:val="24"/>
        </w:rPr>
        <w:t xml:space="preserve"> J Med</w:t>
      </w:r>
      <w:r w:rsidR="00E31521" w:rsidRPr="00E31521">
        <w:rPr>
          <w:rFonts w:ascii="Times New Roman" w:hAnsi="Times New Roman" w:cs="Times New Roman"/>
          <w:color w:val="000000" w:themeColor="text1"/>
          <w:sz w:val="24"/>
          <w:szCs w:val="24"/>
        </w:rPr>
        <w:t xml:space="preserve">. 2020. </w:t>
      </w:r>
    </w:p>
    <w:p w14:paraId="12DAC40A"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3931962C" w14:textId="11C1DD84"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BURRELL, Aidan JC et al. Six-</w:t>
      </w:r>
      <w:proofErr w:type="spellStart"/>
      <w:r w:rsidRPr="00E31521">
        <w:rPr>
          <w:rFonts w:ascii="Times New Roman" w:hAnsi="Times New Roman" w:cs="Times New Roman"/>
          <w:color w:val="000000" w:themeColor="text1"/>
          <w:sz w:val="24"/>
          <w:szCs w:val="24"/>
        </w:rPr>
        <w:t>month</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outcomes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following</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venovenous</w:t>
      </w:r>
      <w:proofErr w:type="spellEnd"/>
      <w:r w:rsidRPr="00E31521">
        <w:rPr>
          <w:rFonts w:ascii="Times New Roman" w:hAnsi="Times New Roman" w:cs="Times New Roman"/>
          <w:color w:val="000000" w:themeColor="text1"/>
          <w:sz w:val="24"/>
          <w:szCs w:val="24"/>
        </w:rPr>
        <w:t xml:space="preserve"> ECMO for </w:t>
      </w:r>
      <w:proofErr w:type="spellStart"/>
      <w:r w:rsidRPr="00E31521">
        <w:rPr>
          <w:rFonts w:ascii="Times New Roman" w:hAnsi="Times New Roman" w:cs="Times New Roman"/>
          <w:color w:val="000000" w:themeColor="text1"/>
          <w:sz w:val="24"/>
          <w:szCs w:val="24"/>
        </w:rPr>
        <w:t>severe</w:t>
      </w:r>
      <w:proofErr w:type="spellEnd"/>
      <w:r w:rsidRPr="00E31521">
        <w:rPr>
          <w:rFonts w:ascii="Times New Roman" w:hAnsi="Times New Roman" w:cs="Times New Roman"/>
          <w:color w:val="000000" w:themeColor="text1"/>
          <w:sz w:val="24"/>
          <w:szCs w:val="24"/>
        </w:rPr>
        <w:t xml:space="preserve"> covid-19 </w:t>
      </w:r>
      <w:proofErr w:type="spellStart"/>
      <w:r w:rsidRPr="00E31521">
        <w:rPr>
          <w:rFonts w:ascii="Times New Roman" w:hAnsi="Times New Roman" w:cs="Times New Roman"/>
          <w:color w:val="000000" w:themeColor="text1"/>
          <w:sz w:val="24"/>
          <w:szCs w:val="24"/>
        </w:rPr>
        <w:t>and</w:t>
      </w:r>
      <w:proofErr w:type="spellEnd"/>
      <w:r w:rsidRPr="00E31521">
        <w:rPr>
          <w:rFonts w:ascii="Times New Roman" w:hAnsi="Times New Roman" w:cs="Times New Roman"/>
          <w:color w:val="000000" w:themeColor="text1"/>
          <w:sz w:val="24"/>
          <w:szCs w:val="24"/>
        </w:rPr>
        <w:t xml:space="preserve"> viral </w:t>
      </w:r>
      <w:proofErr w:type="spellStart"/>
      <w:r w:rsidRPr="00E31521">
        <w:rPr>
          <w:rFonts w:ascii="Times New Roman" w:hAnsi="Times New Roman" w:cs="Times New Roman"/>
          <w:color w:val="000000" w:themeColor="text1"/>
          <w:sz w:val="24"/>
          <w:szCs w:val="24"/>
        </w:rPr>
        <w:t>pneumonitis</w:t>
      </w:r>
      <w:proofErr w:type="spellEnd"/>
      <w:r w:rsidRPr="00E31521">
        <w:rPr>
          <w:rFonts w:ascii="Times New Roman" w:hAnsi="Times New Roman" w:cs="Times New Roman"/>
          <w:color w:val="000000" w:themeColor="text1"/>
          <w:sz w:val="24"/>
          <w:szCs w:val="24"/>
        </w:rPr>
        <w:t xml:space="preserve">: 2019-2020 Australian </w:t>
      </w:r>
      <w:proofErr w:type="spellStart"/>
      <w:r w:rsidRPr="00E31521">
        <w:rPr>
          <w:rFonts w:ascii="Times New Roman" w:hAnsi="Times New Roman" w:cs="Times New Roman"/>
          <w:color w:val="000000" w:themeColor="text1"/>
          <w:sz w:val="24"/>
          <w:szCs w:val="24"/>
        </w:rPr>
        <w:t>experience</w:t>
      </w:r>
      <w:proofErr w:type="spellEnd"/>
      <w:r w:rsidRPr="00E31521">
        <w:rPr>
          <w:rFonts w:ascii="Times New Roman" w:hAnsi="Times New Roman" w:cs="Times New Roman"/>
          <w:color w:val="000000" w:themeColor="text1"/>
          <w:sz w:val="24"/>
          <w:szCs w:val="24"/>
        </w:rPr>
        <w:t xml:space="preserve">. </w:t>
      </w:r>
      <w:proofErr w:type="spellStart"/>
      <w:r w:rsidRPr="00AF78EA">
        <w:rPr>
          <w:rFonts w:ascii="Times New Roman" w:hAnsi="Times New Roman" w:cs="Times New Roman"/>
          <w:b/>
          <w:bCs/>
          <w:color w:val="000000" w:themeColor="text1"/>
          <w:sz w:val="24"/>
          <w:szCs w:val="24"/>
        </w:rPr>
        <w:t>Critical</w:t>
      </w:r>
      <w:proofErr w:type="spellEnd"/>
      <w:r w:rsidRPr="00AF78EA">
        <w:rPr>
          <w:rFonts w:ascii="Times New Roman" w:hAnsi="Times New Roman" w:cs="Times New Roman"/>
          <w:b/>
          <w:bCs/>
          <w:color w:val="000000" w:themeColor="text1"/>
          <w:sz w:val="24"/>
          <w:szCs w:val="24"/>
        </w:rPr>
        <w:t xml:space="preserve"> </w:t>
      </w:r>
      <w:proofErr w:type="spellStart"/>
      <w:r w:rsidRPr="00AF78EA">
        <w:rPr>
          <w:rFonts w:ascii="Times New Roman" w:hAnsi="Times New Roman" w:cs="Times New Roman"/>
          <w:b/>
          <w:bCs/>
          <w:color w:val="000000" w:themeColor="text1"/>
          <w:sz w:val="24"/>
          <w:szCs w:val="24"/>
        </w:rPr>
        <w:t>Care</w:t>
      </w:r>
      <w:proofErr w:type="spellEnd"/>
      <w:r w:rsidRPr="00AF78EA">
        <w:rPr>
          <w:rFonts w:ascii="Times New Roman" w:hAnsi="Times New Roman" w:cs="Times New Roman"/>
          <w:b/>
          <w:bCs/>
          <w:color w:val="000000" w:themeColor="text1"/>
          <w:sz w:val="24"/>
          <w:szCs w:val="24"/>
        </w:rPr>
        <w:t xml:space="preserve"> </w:t>
      </w:r>
      <w:proofErr w:type="spellStart"/>
      <w:r w:rsidRPr="00AF78EA">
        <w:rPr>
          <w:rFonts w:ascii="Times New Roman" w:hAnsi="Times New Roman" w:cs="Times New Roman"/>
          <w:b/>
          <w:bCs/>
          <w:color w:val="000000" w:themeColor="text1"/>
          <w:sz w:val="24"/>
          <w:szCs w:val="24"/>
        </w:rPr>
        <w:t>and</w:t>
      </w:r>
      <w:proofErr w:type="spellEnd"/>
      <w:r w:rsidRPr="00AF78EA">
        <w:rPr>
          <w:rFonts w:ascii="Times New Roman" w:hAnsi="Times New Roman" w:cs="Times New Roman"/>
          <w:b/>
          <w:bCs/>
          <w:color w:val="000000" w:themeColor="text1"/>
          <w:sz w:val="24"/>
          <w:szCs w:val="24"/>
        </w:rPr>
        <w:t xml:space="preserve"> </w:t>
      </w:r>
      <w:proofErr w:type="spellStart"/>
      <w:r w:rsidRPr="00AF78EA">
        <w:rPr>
          <w:rFonts w:ascii="Times New Roman" w:hAnsi="Times New Roman" w:cs="Times New Roman"/>
          <w:b/>
          <w:bCs/>
          <w:color w:val="000000" w:themeColor="text1"/>
          <w:sz w:val="24"/>
          <w:szCs w:val="24"/>
        </w:rPr>
        <w:t>Resuscitation</w:t>
      </w:r>
      <w:proofErr w:type="spellEnd"/>
      <w:r w:rsidRPr="00E31521">
        <w:rPr>
          <w:rFonts w:ascii="Times New Roman" w:hAnsi="Times New Roman" w:cs="Times New Roman"/>
          <w:color w:val="000000" w:themeColor="text1"/>
          <w:sz w:val="24"/>
          <w:szCs w:val="24"/>
        </w:rPr>
        <w:t>, v. 24, n. 1, p. 83-86, 2022.</w:t>
      </w:r>
    </w:p>
    <w:p w14:paraId="56F9B019"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3E5AE555" w14:textId="3E0CB04E" w:rsidR="00E31521" w:rsidRDefault="00E31521" w:rsidP="00747BA1">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CECCHET, Isabela Luiza; DE LIMA, </w:t>
      </w:r>
      <w:proofErr w:type="spellStart"/>
      <w:r w:rsidRPr="00E31521">
        <w:rPr>
          <w:rFonts w:ascii="Times New Roman" w:hAnsi="Times New Roman" w:cs="Times New Roman"/>
          <w:color w:val="000000" w:themeColor="text1"/>
          <w:sz w:val="24"/>
          <w:szCs w:val="24"/>
        </w:rPr>
        <w:t>Mauricia</w:t>
      </w:r>
      <w:proofErr w:type="spellEnd"/>
      <w:r w:rsidRPr="00E31521">
        <w:rPr>
          <w:rFonts w:ascii="Times New Roman" w:hAnsi="Times New Roman" w:cs="Times New Roman"/>
          <w:color w:val="000000" w:themeColor="text1"/>
          <w:sz w:val="24"/>
          <w:szCs w:val="24"/>
        </w:rPr>
        <w:t xml:space="preserve"> Cristina; DE SOUZA, Isabel Fernandes. Fisioterapia respiratória no tratamento hospitalar da covid-19: uma revisão integrativa. </w:t>
      </w:r>
      <w:r w:rsidRPr="00AF78EA">
        <w:rPr>
          <w:rFonts w:ascii="Times New Roman" w:hAnsi="Times New Roman" w:cs="Times New Roman"/>
          <w:b/>
          <w:bCs/>
          <w:color w:val="000000" w:themeColor="text1"/>
          <w:sz w:val="24"/>
          <w:szCs w:val="24"/>
        </w:rPr>
        <w:t>Revista Artigos</w:t>
      </w:r>
      <w:r w:rsidRPr="00E31521">
        <w:rPr>
          <w:rFonts w:ascii="Times New Roman" w:hAnsi="Times New Roman" w:cs="Times New Roman"/>
          <w:color w:val="000000" w:themeColor="text1"/>
          <w:sz w:val="24"/>
          <w:szCs w:val="24"/>
        </w:rPr>
        <w:t>. Com, v. 26, p. e6242-e6242, 2021.</w:t>
      </w:r>
    </w:p>
    <w:p w14:paraId="7CCFD125" w14:textId="53482BFE" w:rsidR="00E31521" w:rsidRPr="00E31521" w:rsidRDefault="00E31521" w:rsidP="00747BA1">
      <w:pPr>
        <w:pStyle w:val="SemEspaamento"/>
        <w:tabs>
          <w:tab w:val="center" w:pos="4535"/>
          <w:tab w:val="left" w:pos="5811"/>
        </w:tabs>
        <w:rPr>
          <w:rFonts w:ascii="Times New Roman" w:hAnsi="Times New Roman" w:cs="Times New Roman"/>
          <w:color w:val="000000" w:themeColor="text1"/>
          <w:sz w:val="24"/>
          <w:szCs w:val="24"/>
        </w:rPr>
      </w:pPr>
    </w:p>
    <w:p w14:paraId="2D34B7DA" w14:textId="3930C1FA" w:rsidR="00E31521" w:rsidRDefault="00AF78EA" w:rsidP="00747BA1">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CHAVES, R., FILHO, R. R., TIMENETSKY, K. T., MOREIRA, F. T., VILANOVA, L. C.S., BRAVIM, B. </w:t>
      </w:r>
      <w:proofErr w:type="gramStart"/>
      <w:r w:rsidRPr="00E31521">
        <w:rPr>
          <w:rFonts w:ascii="Times New Roman" w:hAnsi="Times New Roman" w:cs="Times New Roman"/>
          <w:color w:val="000000" w:themeColor="text1"/>
          <w:sz w:val="24"/>
          <w:szCs w:val="24"/>
        </w:rPr>
        <w:t>A.,CORRÊA</w:t>
      </w:r>
      <w:proofErr w:type="gramEnd"/>
      <w:r w:rsidRPr="00E31521">
        <w:rPr>
          <w:rFonts w:ascii="Times New Roman" w:hAnsi="Times New Roman" w:cs="Times New Roman"/>
          <w:color w:val="000000" w:themeColor="text1"/>
          <w:sz w:val="24"/>
          <w:szCs w:val="24"/>
        </w:rPr>
        <w:t xml:space="preserve">, T. D. </w:t>
      </w:r>
      <w:r w:rsidR="00E31521" w:rsidRPr="00E31521">
        <w:rPr>
          <w:rFonts w:ascii="Times New Roman" w:hAnsi="Times New Roman" w:cs="Times New Roman"/>
          <w:color w:val="000000" w:themeColor="text1"/>
          <w:sz w:val="24"/>
          <w:szCs w:val="24"/>
        </w:rPr>
        <w:t xml:space="preserve">(2019) Extracorporeal </w:t>
      </w:r>
      <w:proofErr w:type="spellStart"/>
      <w:r w:rsidR="00E31521" w:rsidRPr="00E31521">
        <w:rPr>
          <w:rFonts w:ascii="Times New Roman" w:hAnsi="Times New Roman" w:cs="Times New Roman"/>
          <w:color w:val="000000" w:themeColor="text1"/>
          <w:sz w:val="24"/>
          <w:szCs w:val="24"/>
        </w:rPr>
        <w:t>membrane</w:t>
      </w:r>
      <w:proofErr w:type="spellEnd"/>
      <w:r w:rsidR="00E31521" w:rsidRPr="00E31521">
        <w:rPr>
          <w:rFonts w:ascii="Times New Roman" w:hAnsi="Times New Roman" w:cs="Times New Roman"/>
          <w:color w:val="000000" w:themeColor="text1"/>
          <w:sz w:val="24"/>
          <w:szCs w:val="24"/>
        </w:rPr>
        <w:t xml:space="preserve"> </w:t>
      </w:r>
      <w:proofErr w:type="spellStart"/>
      <w:r w:rsidR="00E31521" w:rsidRPr="00E31521">
        <w:rPr>
          <w:rFonts w:ascii="Times New Roman" w:hAnsi="Times New Roman" w:cs="Times New Roman"/>
          <w:color w:val="000000" w:themeColor="text1"/>
          <w:sz w:val="24"/>
          <w:szCs w:val="24"/>
        </w:rPr>
        <w:t>oxygenation</w:t>
      </w:r>
      <w:proofErr w:type="spellEnd"/>
      <w:r w:rsidR="00E31521" w:rsidRPr="00E31521">
        <w:rPr>
          <w:rFonts w:ascii="Times New Roman" w:hAnsi="Times New Roman" w:cs="Times New Roman"/>
          <w:color w:val="000000" w:themeColor="text1"/>
          <w:sz w:val="24"/>
          <w:szCs w:val="24"/>
        </w:rPr>
        <w:t xml:space="preserve">: a </w:t>
      </w:r>
      <w:proofErr w:type="spellStart"/>
      <w:r w:rsidR="00E31521" w:rsidRPr="00E31521">
        <w:rPr>
          <w:rFonts w:ascii="Times New Roman" w:hAnsi="Times New Roman" w:cs="Times New Roman"/>
          <w:color w:val="000000" w:themeColor="text1"/>
          <w:sz w:val="24"/>
          <w:szCs w:val="24"/>
        </w:rPr>
        <w:t>literature</w:t>
      </w:r>
      <w:proofErr w:type="spellEnd"/>
      <w:r w:rsidR="00E31521" w:rsidRPr="00E31521">
        <w:rPr>
          <w:rFonts w:ascii="Times New Roman" w:hAnsi="Times New Roman" w:cs="Times New Roman"/>
          <w:color w:val="000000" w:themeColor="text1"/>
          <w:sz w:val="24"/>
          <w:szCs w:val="24"/>
        </w:rPr>
        <w:t xml:space="preserve"> review</w:t>
      </w:r>
      <w:r w:rsidR="00E31521" w:rsidRPr="00AF78EA">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00E31521" w:rsidRPr="00AF78EA">
        <w:rPr>
          <w:rFonts w:ascii="Times New Roman" w:hAnsi="Times New Roman" w:cs="Times New Roman"/>
          <w:b/>
          <w:bCs/>
          <w:color w:val="000000" w:themeColor="text1"/>
          <w:sz w:val="24"/>
          <w:szCs w:val="24"/>
        </w:rPr>
        <w:t xml:space="preserve">Hospital Israelita Albert </w:t>
      </w:r>
      <w:proofErr w:type="spellStart"/>
      <w:r w:rsidR="00E31521" w:rsidRPr="00AF78EA">
        <w:rPr>
          <w:rFonts w:ascii="Times New Roman" w:hAnsi="Times New Roman" w:cs="Times New Roman"/>
          <w:b/>
          <w:bCs/>
          <w:color w:val="000000" w:themeColor="text1"/>
          <w:sz w:val="24"/>
          <w:szCs w:val="24"/>
        </w:rPr>
        <w:t>Einsten</w:t>
      </w:r>
      <w:proofErr w:type="spellEnd"/>
      <w:r w:rsidR="00E31521" w:rsidRPr="00AF78EA">
        <w:rPr>
          <w:rFonts w:ascii="Times New Roman" w:hAnsi="Times New Roman" w:cs="Times New Roman"/>
          <w:b/>
          <w:bCs/>
          <w:color w:val="000000" w:themeColor="text1"/>
          <w:sz w:val="24"/>
          <w:szCs w:val="24"/>
        </w:rPr>
        <w:t>,</w:t>
      </w:r>
      <w:r w:rsidR="00E31521" w:rsidRPr="00E31521">
        <w:rPr>
          <w:rFonts w:ascii="Times New Roman" w:hAnsi="Times New Roman" w:cs="Times New Roman"/>
          <w:color w:val="000000" w:themeColor="text1"/>
          <w:sz w:val="24"/>
          <w:szCs w:val="24"/>
        </w:rPr>
        <w:t xml:space="preserve"> 31(3):410-</w:t>
      </w:r>
      <w:proofErr w:type="gramStart"/>
      <w:r w:rsidR="00E31521" w:rsidRPr="00E31521">
        <w:rPr>
          <w:rFonts w:ascii="Times New Roman" w:hAnsi="Times New Roman" w:cs="Times New Roman"/>
          <w:color w:val="000000" w:themeColor="text1"/>
          <w:sz w:val="24"/>
          <w:szCs w:val="24"/>
        </w:rPr>
        <w:t>424.Brasil.</w:t>
      </w:r>
      <w:proofErr w:type="gramEnd"/>
      <w:r w:rsidR="00E31521" w:rsidRPr="00E31521">
        <w:rPr>
          <w:rFonts w:ascii="Times New Roman" w:hAnsi="Times New Roman" w:cs="Times New Roman"/>
          <w:color w:val="000000" w:themeColor="text1"/>
          <w:sz w:val="24"/>
          <w:szCs w:val="24"/>
        </w:rPr>
        <w:t xml:space="preserve"> </w:t>
      </w:r>
    </w:p>
    <w:p w14:paraId="6F4EE76D" w14:textId="77777777" w:rsidR="00E31521" w:rsidRDefault="00E31521" w:rsidP="00747BA1">
      <w:pPr>
        <w:spacing w:after="0" w:line="240" w:lineRule="auto"/>
        <w:rPr>
          <w:rFonts w:ascii="Times New Roman" w:hAnsi="Times New Roman" w:cs="Times New Roman"/>
          <w:color w:val="000000" w:themeColor="text1"/>
          <w:sz w:val="24"/>
          <w:szCs w:val="24"/>
        </w:rPr>
      </w:pPr>
    </w:p>
    <w:p w14:paraId="0EF32D22" w14:textId="179C6C49" w:rsidR="00E31521" w:rsidRPr="00E31521" w:rsidRDefault="00BC271E" w:rsidP="003B720F">
      <w:pPr>
        <w:spacing w:after="0"/>
        <w:rPr>
          <w:rFonts w:ascii="Times New Roman" w:hAnsi="Times New Roman" w:cs="Times New Roman"/>
          <w:color w:val="000000" w:themeColor="text1"/>
          <w:sz w:val="24"/>
          <w:szCs w:val="24"/>
        </w:rPr>
      </w:pPr>
      <w:r w:rsidRPr="005549E9">
        <w:rPr>
          <w:rFonts w:ascii="Times New Roman" w:hAnsi="Times New Roman" w:cs="Times New Roman"/>
          <w:color w:val="000000" w:themeColor="text1"/>
          <w:sz w:val="24"/>
          <w:szCs w:val="24"/>
        </w:rPr>
        <w:t>CHEN N, ZHOU M, DONG X, QU J, GONG F, HAN Y, QIU Y, WANG J, LIU Y, WEI Y, XIA J', YU T,</w:t>
      </w:r>
      <w:r w:rsidRPr="00797793">
        <w:rPr>
          <w:rFonts w:ascii="Times New Roman" w:hAnsi="Times New Roman" w:cs="Times New Roman"/>
          <w:color w:val="000000" w:themeColor="text1"/>
          <w:sz w:val="24"/>
          <w:szCs w:val="24"/>
        </w:rPr>
        <w:t xml:space="preserve"> ZHANG X, ZHANG L. </w:t>
      </w:r>
      <w:r w:rsidR="00E31521" w:rsidRPr="00797793">
        <w:rPr>
          <w:rFonts w:ascii="Times New Roman" w:hAnsi="Times New Roman" w:cs="Times New Roman"/>
          <w:color w:val="000000" w:themeColor="text1"/>
          <w:sz w:val="24"/>
          <w:szCs w:val="24"/>
        </w:rPr>
        <w:t xml:space="preserve">Características epidemiológicas e clínicas de 99 casos de pneumonia por coronavírus de 2019 em Wuhan, China: um estudo descritivo. </w:t>
      </w:r>
      <w:r w:rsidR="00E31521" w:rsidRPr="00BC271E">
        <w:rPr>
          <w:rFonts w:ascii="Times New Roman" w:hAnsi="Times New Roman" w:cs="Times New Roman"/>
          <w:b/>
          <w:bCs/>
          <w:color w:val="000000" w:themeColor="text1"/>
          <w:sz w:val="24"/>
          <w:szCs w:val="24"/>
        </w:rPr>
        <w:t>Lanceta</w:t>
      </w:r>
      <w:r w:rsidR="00E31521" w:rsidRPr="00797793">
        <w:rPr>
          <w:rFonts w:ascii="Times New Roman" w:hAnsi="Times New Roman" w:cs="Times New Roman"/>
          <w:color w:val="000000" w:themeColor="text1"/>
          <w:sz w:val="24"/>
          <w:szCs w:val="24"/>
        </w:rPr>
        <w:t xml:space="preserve">. 2020; 395 :507-513. </w:t>
      </w:r>
    </w:p>
    <w:p w14:paraId="701A2616"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2AFA374D" w14:textId="096391CB"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DÍAZ, Rodrigo et al. A propósito de </w:t>
      </w:r>
      <w:proofErr w:type="spellStart"/>
      <w:r w:rsidRPr="00E31521">
        <w:rPr>
          <w:rFonts w:ascii="Times New Roman" w:hAnsi="Times New Roman" w:cs="Times New Roman"/>
          <w:color w:val="000000" w:themeColor="text1"/>
          <w:sz w:val="24"/>
          <w:szCs w:val="24"/>
        </w:rPr>
        <w:t>la</w:t>
      </w:r>
      <w:proofErr w:type="spellEnd"/>
      <w:r w:rsidRPr="00E31521">
        <w:rPr>
          <w:rFonts w:ascii="Times New Roman" w:hAnsi="Times New Roman" w:cs="Times New Roman"/>
          <w:color w:val="000000" w:themeColor="text1"/>
          <w:sz w:val="24"/>
          <w:szCs w:val="24"/>
        </w:rPr>
        <w:t xml:space="preserve"> contingencia COVID-19. ECMO </w:t>
      </w:r>
      <w:proofErr w:type="spellStart"/>
      <w:r w:rsidRPr="00E31521">
        <w:rPr>
          <w:rFonts w:ascii="Times New Roman" w:hAnsi="Times New Roman" w:cs="Times New Roman"/>
          <w:color w:val="000000" w:themeColor="text1"/>
          <w:sz w:val="24"/>
          <w:szCs w:val="24"/>
        </w:rPr>
        <w:t>en</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el</w:t>
      </w:r>
      <w:proofErr w:type="spellEnd"/>
      <w:r w:rsidRPr="00E31521">
        <w:rPr>
          <w:rFonts w:ascii="Times New Roman" w:hAnsi="Times New Roman" w:cs="Times New Roman"/>
          <w:color w:val="000000" w:themeColor="text1"/>
          <w:sz w:val="24"/>
          <w:szCs w:val="24"/>
        </w:rPr>
        <w:t xml:space="preserve"> adulto: </w:t>
      </w:r>
      <w:proofErr w:type="spellStart"/>
      <w:r w:rsidRPr="00E31521">
        <w:rPr>
          <w:rFonts w:ascii="Times New Roman" w:hAnsi="Times New Roman" w:cs="Times New Roman"/>
          <w:color w:val="000000" w:themeColor="text1"/>
          <w:sz w:val="24"/>
          <w:szCs w:val="24"/>
        </w:rPr>
        <w:t>Oxigenación</w:t>
      </w:r>
      <w:proofErr w:type="spellEnd"/>
      <w:r w:rsidRPr="00E31521">
        <w:rPr>
          <w:rFonts w:ascii="Times New Roman" w:hAnsi="Times New Roman" w:cs="Times New Roman"/>
          <w:color w:val="000000" w:themeColor="text1"/>
          <w:sz w:val="24"/>
          <w:szCs w:val="24"/>
        </w:rPr>
        <w:t xml:space="preserve"> por membrana extracorpórea. A quién, </w:t>
      </w:r>
      <w:proofErr w:type="spellStart"/>
      <w:r w:rsidRPr="00E31521">
        <w:rPr>
          <w:rFonts w:ascii="Times New Roman" w:hAnsi="Times New Roman" w:cs="Times New Roman"/>
          <w:color w:val="000000" w:themeColor="text1"/>
          <w:sz w:val="24"/>
          <w:szCs w:val="24"/>
        </w:rPr>
        <w:t>cómo</w:t>
      </w:r>
      <w:proofErr w:type="spellEnd"/>
      <w:r w:rsidRPr="00E31521">
        <w:rPr>
          <w:rFonts w:ascii="Times New Roman" w:hAnsi="Times New Roman" w:cs="Times New Roman"/>
          <w:color w:val="000000" w:themeColor="text1"/>
          <w:sz w:val="24"/>
          <w:szCs w:val="24"/>
        </w:rPr>
        <w:t xml:space="preserve"> y </w:t>
      </w:r>
      <w:proofErr w:type="spellStart"/>
      <w:r w:rsidRPr="00E31521">
        <w:rPr>
          <w:rFonts w:ascii="Times New Roman" w:hAnsi="Times New Roman" w:cs="Times New Roman"/>
          <w:color w:val="000000" w:themeColor="text1"/>
          <w:sz w:val="24"/>
          <w:szCs w:val="24"/>
        </w:rPr>
        <w:t>cuándo</w:t>
      </w:r>
      <w:proofErr w:type="spellEnd"/>
      <w:r w:rsidRPr="00E31521">
        <w:rPr>
          <w:rFonts w:ascii="Times New Roman" w:hAnsi="Times New Roman" w:cs="Times New Roman"/>
          <w:color w:val="000000" w:themeColor="text1"/>
          <w:sz w:val="24"/>
          <w:szCs w:val="24"/>
        </w:rPr>
        <w:t xml:space="preserve">. </w:t>
      </w:r>
      <w:r w:rsidRPr="00BC271E">
        <w:rPr>
          <w:rFonts w:ascii="Times New Roman" w:hAnsi="Times New Roman" w:cs="Times New Roman"/>
          <w:b/>
          <w:bCs/>
          <w:color w:val="000000" w:themeColor="text1"/>
          <w:sz w:val="24"/>
          <w:szCs w:val="24"/>
        </w:rPr>
        <w:t>Revista médica de Chile</w:t>
      </w:r>
      <w:r w:rsidRPr="00E31521">
        <w:rPr>
          <w:rFonts w:ascii="Times New Roman" w:hAnsi="Times New Roman" w:cs="Times New Roman"/>
          <w:color w:val="000000" w:themeColor="text1"/>
          <w:sz w:val="24"/>
          <w:szCs w:val="24"/>
        </w:rPr>
        <w:t>, v. 148, n. 3, p. 349-361, 2020.</w:t>
      </w:r>
    </w:p>
    <w:p w14:paraId="057F3D21"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5C285871" w14:textId="7FA49301"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DÍAZ, Rodrigo; FAJARDO, Christian; RUFS, Jorge. </w:t>
      </w:r>
      <w:r w:rsidR="00BC271E" w:rsidRPr="00E31521">
        <w:rPr>
          <w:rFonts w:ascii="Times New Roman" w:hAnsi="Times New Roman" w:cs="Times New Roman"/>
          <w:color w:val="000000" w:themeColor="text1"/>
          <w:sz w:val="24"/>
          <w:szCs w:val="24"/>
        </w:rPr>
        <w:t>História</w:t>
      </w:r>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del</w:t>
      </w:r>
      <w:proofErr w:type="spellEnd"/>
      <w:r w:rsidRPr="00E31521">
        <w:rPr>
          <w:rFonts w:ascii="Times New Roman" w:hAnsi="Times New Roman" w:cs="Times New Roman"/>
          <w:color w:val="000000" w:themeColor="text1"/>
          <w:sz w:val="24"/>
          <w:szCs w:val="24"/>
        </w:rPr>
        <w:t xml:space="preserve"> ECMO (</w:t>
      </w:r>
      <w:proofErr w:type="spellStart"/>
      <w:r w:rsidRPr="00E31521">
        <w:rPr>
          <w:rFonts w:ascii="Times New Roman" w:hAnsi="Times New Roman" w:cs="Times New Roman"/>
          <w:color w:val="000000" w:themeColor="text1"/>
          <w:sz w:val="24"/>
          <w:szCs w:val="24"/>
        </w:rPr>
        <w:t>Oxigenación</w:t>
      </w:r>
      <w:proofErr w:type="spellEnd"/>
      <w:r w:rsidRPr="00E31521">
        <w:rPr>
          <w:rFonts w:ascii="Times New Roman" w:hAnsi="Times New Roman" w:cs="Times New Roman"/>
          <w:color w:val="000000" w:themeColor="text1"/>
          <w:sz w:val="24"/>
          <w:szCs w:val="24"/>
        </w:rPr>
        <w:t xml:space="preserve"> por membrana extracorpórea o </w:t>
      </w:r>
      <w:proofErr w:type="spellStart"/>
      <w:r w:rsidRPr="00E31521">
        <w:rPr>
          <w:rFonts w:ascii="Times New Roman" w:hAnsi="Times New Roman" w:cs="Times New Roman"/>
          <w:color w:val="000000" w:themeColor="text1"/>
          <w:sz w:val="24"/>
          <w:szCs w:val="24"/>
        </w:rPr>
        <w:t>soporte</w:t>
      </w:r>
      <w:proofErr w:type="spellEnd"/>
      <w:r w:rsidRPr="00E31521">
        <w:rPr>
          <w:rFonts w:ascii="Times New Roman" w:hAnsi="Times New Roman" w:cs="Times New Roman"/>
          <w:color w:val="000000" w:themeColor="text1"/>
          <w:sz w:val="24"/>
          <w:szCs w:val="24"/>
        </w:rPr>
        <w:t xml:space="preserve"> vital extracorpóreo). </w:t>
      </w:r>
      <w:r w:rsidRPr="00BC271E">
        <w:rPr>
          <w:rFonts w:ascii="Times New Roman" w:hAnsi="Times New Roman" w:cs="Times New Roman"/>
          <w:b/>
          <w:bCs/>
          <w:color w:val="000000" w:themeColor="text1"/>
          <w:sz w:val="24"/>
          <w:szCs w:val="24"/>
        </w:rPr>
        <w:t xml:space="preserve">Revista Médica Clínica </w:t>
      </w:r>
      <w:proofErr w:type="spellStart"/>
      <w:r w:rsidRPr="00BC271E">
        <w:rPr>
          <w:rFonts w:ascii="Times New Roman" w:hAnsi="Times New Roman" w:cs="Times New Roman"/>
          <w:b/>
          <w:bCs/>
          <w:color w:val="000000" w:themeColor="text1"/>
          <w:sz w:val="24"/>
          <w:szCs w:val="24"/>
        </w:rPr>
        <w:t>Las</w:t>
      </w:r>
      <w:proofErr w:type="spellEnd"/>
      <w:r w:rsidRPr="00BC271E">
        <w:rPr>
          <w:rFonts w:ascii="Times New Roman" w:hAnsi="Times New Roman" w:cs="Times New Roman"/>
          <w:b/>
          <w:bCs/>
          <w:color w:val="000000" w:themeColor="text1"/>
          <w:sz w:val="24"/>
          <w:szCs w:val="24"/>
        </w:rPr>
        <w:t xml:space="preserve"> Condes</w:t>
      </w:r>
      <w:r w:rsidRPr="00E31521">
        <w:rPr>
          <w:rFonts w:ascii="Times New Roman" w:hAnsi="Times New Roman" w:cs="Times New Roman"/>
          <w:color w:val="000000" w:themeColor="text1"/>
          <w:sz w:val="24"/>
          <w:szCs w:val="24"/>
        </w:rPr>
        <w:t>, v. 28, n. 5, p. 796-802, 2017.</w:t>
      </w:r>
    </w:p>
    <w:p w14:paraId="0AA99495" w14:textId="77777777"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56764060" w14:textId="03727E19" w:rsidR="00E31521" w:rsidRDefault="00BC271E" w:rsidP="003B720F">
      <w:pPr>
        <w:spacing w:after="0"/>
        <w:rPr>
          <w:rFonts w:ascii="Times New Roman" w:hAnsi="Times New Roman" w:cs="Times New Roman"/>
          <w:color w:val="000000" w:themeColor="text1"/>
          <w:sz w:val="24"/>
          <w:szCs w:val="24"/>
        </w:rPr>
      </w:pPr>
      <w:r w:rsidRPr="00797793">
        <w:rPr>
          <w:rFonts w:ascii="Times New Roman" w:hAnsi="Times New Roman" w:cs="Times New Roman"/>
          <w:color w:val="000000" w:themeColor="text1"/>
          <w:sz w:val="24"/>
          <w:szCs w:val="24"/>
        </w:rPr>
        <w:t>DOCHERTY AB, HARRISON EM GREEN CA,</w:t>
      </w:r>
      <w:r w:rsidR="00E31521" w:rsidRPr="00797793">
        <w:rPr>
          <w:rFonts w:ascii="Times New Roman" w:hAnsi="Times New Roman" w:cs="Times New Roman"/>
          <w:color w:val="000000" w:themeColor="text1"/>
          <w:sz w:val="24"/>
          <w:szCs w:val="24"/>
        </w:rPr>
        <w:t xml:space="preserve"> et al. Características de 20.133 pacientes do Reino Unido hospitalizados com covid-19 usando o Protocolo de Caracterização Clínica da </w:t>
      </w:r>
      <w:r w:rsidR="00E31521" w:rsidRPr="00797793">
        <w:rPr>
          <w:rFonts w:ascii="Times New Roman" w:hAnsi="Times New Roman" w:cs="Times New Roman"/>
          <w:color w:val="000000" w:themeColor="text1"/>
          <w:sz w:val="24"/>
          <w:szCs w:val="24"/>
        </w:rPr>
        <w:lastRenderedPageBreak/>
        <w:t xml:space="preserve">ISARIC da OMS: estudo de coorte observacional prospectivo. </w:t>
      </w:r>
      <w:r w:rsidR="00E31521" w:rsidRPr="00BC271E">
        <w:rPr>
          <w:rFonts w:ascii="Times New Roman" w:hAnsi="Times New Roman" w:cs="Times New Roman"/>
          <w:b/>
          <w:bCs/>
          <w:color w:val="000000" w:themeColor="text1"/>
          <w:sz w:val="24"/>
          <w:szCs w:val="24"/>
        </w:rPr>
        <w:t>BMJ</w:t>
      </w:r>
      <w:r w:rsidR="00E31521" w:rsidRPr="00797793">
        <w:rPr>
          <w:rFonts w:ascii="Times New Roman" w:hAnsi="Times New Roman" w:cs="Times New Roman"/>
          <w:color w:val="000000" w:themeColor="text1"/>
          <w:sz w:val="24"/>
          <w:szCs w:val="24"/>
        </w:rPr>
        <w:t>. 2020;369:m1985. Publicado em 22 de maio de 2020.</w:t>
      </w:r>
    </w:p>
    <w:p w14:paraId="50F8B3CB"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12D5CE3B" w14:textId="745E4C23"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DOGNON, Nicolas et al. Extracorporeal </w:t>
      </w:r>
      <w:proofErr w:type="spellStart"/>
      <w:r w:rsidRPr="00E31521">
        <w:rPr>
          <w:rFonts w:ascii="Times New Roman" w:hAnsi="Times New Roman" w:cs="Times New Roman"/>
          <w:color w:val="000000" w:themeColor="text1"/>
          <w:sz w:val="24"/>
          <w:szCs w:val="24"/>
        </w:rPr>
        <w:t>membrane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oxygenation</w:t>
      </w:r>
      <w:proofErr w:type="spellEnd"/>
      <w:r w:rsidRPr="00E31521">
        <w:rPr>
          <w:rFonts w:ascii="Times New Roman" w:hAnsi="Times New Roman" w:cs="Times New Roman"/>
          <w:color w:val="000000" w:themeColor="text1"/>
          <w:sz w:val="24"/>
          <w:szCs w:val="24"/>
        </w:rPr>
        <w:t xml:space="preserve"> for COVID 2019-acute respiratory </w:t>
      </w:r>
      <w:proofErr w:type="spellStart"/>
      <w:r w:rsidRPr="00E31521">
        <w:rPr>
          <w:rFonts w:ascii="Times New Roman" w:hAnsi="Times New Roman" w:cs="Times New Roman"/>
          <w:color w:val="000000" w:themeColor="text1"/>
          <w:sz w:val="24"/>
          <w:szCs w:val="24"/>
        </w:rPr>
        <w:t>distress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syndrome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comparison</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between</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first</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and</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second</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waves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Stage</w:t>
      </w:r>
      <w:proofErr w:type="spellEnd"/>
      <w:r w:rsidRPr="00E31521">
        <w:rPr>
          <w:rFonts w:ascii="Times New Roman" w:hAnsi="Times New Roman" w:cs="Times New Roman"/>
          <w:color w:val="000000" w:themeColor="text1"/>
          <w:sz w:val="24"/>
          <w:szCs w:val="24"/>
        </w:rPr>
        <w:t xml:space="preserve"> 2). </w:t>
      </w:r>
      <w:proofErr w:type="spellStart"/>
      <w:r w:rsidRPr="00747BA1">
        <w:rPr>
          <w:rFonts w:ascii="Times New Roman" w:hAnsi="Times New Roman" w:cs="Times New Roman"/>
          <w:b/>
          <w:bCs/>
          <w:color w:val="000000" w:themeColor="text1"/>
          <w:sz w:val="24"/>
          <w:szCs w:val="24"/>
        </w:rPr>
        <w:t>Journal</w:t>
      </w:r>
      <w:proofErr w:type="spellEnd"/>
      <w:r w:rsidRPr="00747BA1">
        <w:rPr>
          <w:rFonts w:ascii="Times New Roman" w:hAnsi="Times New Roman" w:cs="Times New Roman"/>
          <w:b/>
          <w:bCs/>
          <w:color w:val="000000" w:themeColor="text1"/>
          <w:sz w:val="24"/>
          <w:szCs w:val="24"/>
        </w:rPr>
        <w:t xml:space="preserve"> </w:t>
      </w:r>
      <w:proofErr w:type="spellStart"/>
      <w:r w:rsidRPr="00747BA1">
        <w:rPr>
          <w:rFonts w:ascii="Times New Roman" w:hAnsi="Times New Roman" w:cs="Times New Roman"/>
          <w:b/>
          <w:bCs/>
          <w:color w:val="000000" w:themeColor="text1"/>
          <w:sz w:val="24"/>
          <w:szCs w:val="24"/>
        </w:rPr>
        <w:t>of</w:t>
      </w:r>
      <w:proofErr w:type="spellEnd"/>
      <w:r w:rsidRPr="00747BA1">
        <w:rPr>
          <w:rFonts w:ascii="Times New Roman" w:hAnsi="Times New Roman" w:cs="Times New Roman"/>
          <w:b/>
          <w:bCs/>
          <w:color w:val="000000" w:themeColor="text1"/>
          <w:sz w:val="24"/>
          <w:szCs w:val="24"/>
        </w:rPr>
        <w:t xml:space="preserve"> clinical medicine</w:t>
      </w:r>
      <w:r w:rsidRPr="00E31521">
        <w:rPr>
          <w:rFonts w:ascii="Times New Roman" w:hAnsi="Times New Roman" w:cs="Times New Roman"/>
          <w:color w:val="000000" w:themeColor="text1"/>
          <w:sz w:val="24"/>
          <w:szCs w:val="24"/>
        </w:rPr>
        <w:t>, v. 10, n. 21, p. 4839, 2021.</w:t>
      </w:r>
    </w:p>
    <w:p w14:paraId="228AA7E8"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2F55657B" w14:textId="4180169C"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EMERSON, Dominic; SHARIFPOUR, </w:t>
      </w:r>
      <w:proofErr w:type="spellStart"/>
      <w:r w:rsidRPr="00E31521">
        <w:rPr>
          <w:rFonts w:ascii="Times New Roman" w:hAnsi="Times New Roman" w:cs="Times New Roman"/>
          <w:color w:val="000000" w:themeColor="text1"/>
          <w:sz w:val="24"/>
          <w:szCs w:val="24"/>
        </w:rPr>
        <w:t>Milad</w:t>
      </w:r>
      <w:proofErr w:type="spellEnd"/>
      <w:r w:rsidRPr="00E31521">
        <w:rPr>
          <w:rFonts w:ascii="Times New Roman" w:hAnsi="Times New Roman" w:cs="Times New Roman"/>
          <w:color w:val="000000" w:themeColor="text1"/>
          <w:sz w:val="24"/>
          <w:szCs w:val="24"/>
        </w:rPr>
        <w:t xml:space="preserve">. ECMO in COVID-19: </w:t>
      </w:r>
      <w:proofErr w:type="spellStart"/>
      <w:r w:rsidRPr="00E31521">
        <w:rPr>
          <w:rFonts w:ascii="Times New Roman" w:hAnsi="Times New Roman" w:cs="Times New Roman"/>
          <w:color w:val="000000" w:themeColor="text1"/>
          <w:sz w:val="24"/>
          <w:szCs w:val="24"/>
        </w:rPr>
        <w:t>continued</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variable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outcomes</w:t>
      </w:r>
      <w:proofErr w:type="spellEnd"/>
      <w:r w:rsidRPr="00E31521">
        <w:rPr>
          <w:rFonts w:ascii="Times New Roman" w:hAnsi="Times New Roman" w:cs="Times New Roman"/>
          <w:color w:val="000000" w:themeColor="text1"/>
          <w:sz w:val="24"/>
          <w:szCs w:val="24"/>
        </w:rPr>
        <w:t xml:space="preserve">. </w:t>
      </w:r>
      <w:r w:rsidRPr="00747BA1">
        <w:rPr>
          <w:rFonts w:ascii="Times New Roman" w:hAnsi="Times New Roman" w:cs="Times New Roman"/>
          <w:b/>
          <w:bCs/>
          <w:color w:val="000000" w:themeColor="text1"/>
          <w:sz w:val="24"/>
          <w:szCs w:val="24"/>
        </w:rPr>
        <w:t xml:space="preserve">The </w:t>
      </w:r>
      <w:proofErr w:type="spellStart"/>
      <w:r w:rsidRPr="00747BA1">
        <w:rPr>
          <w:rFonts w:ascii="Times New Roman" w:hAnsi="Times New Roman" w:cs="Times New Roman"/>
          <w:b/>
          <w:bCs/>
          <w:color w:val="000000" w:themeColor="text1"/>
          <w:sz w:val="24"/>
          <w:szCs w:val="24"/>
        </w:rPr>
        <w:t>Annals</w:t>
      </w:r>
      <w:proofErr w:type="spellEnd"/>
      <w:r w:rsidRPr="00747BA1">
        <w:rPr>
          <w:rFonts w:ascii="Times New Roman" w:hAnsi="Times New Roman" w:cs="Times New Roman"/>
          <w:b/>
          <w:bCs/>
          <w:color w:val="000000" w:themeColor="text1"/>
          <w:sz w:val="24"/>
          <w:szCs w:val="24"/>
        </w:rPr>
        <w:t xml:space="preserve"> </w:t>
      </w:r>
      <w:proofErr w:type="spellStart"/>
      <w:r w:rsidRPr="00747BA1">
        <w:rPr>
          <w:rFonts w:ascii="Times New Roman" w:hAnsi="Times New Roman" w:cs="Times New Roman"/>
          <w:b/>
          <w:bCs/>
          <w:color w:val="000000" w:themeColor="text1"/>
          <w:sz w:val="24"/>
          <w:szCs w:val="24"/>
        </w:rPr>
        <w:t>of</w:t>
      </w:r>
      <w:proofErr w:type="spellEnd"/>
      <w:r w:rsidRPr="00747BA1">
        <w:rPr>
          <w:rFonts w:ascii="Times New Roman" w:hAnsi="Times New Roman" w:cs="Times New Roman"/>
          <w:b/>
          <w:bCs/>
          <w:color w:val="000000" w:themeColor="text1"/>
          <w:sz w:val="24"/>
          <w:szCs w:val="24"/>
        </w:rPr>
        <w:t xml:space="preserve"> </w:t>
      </w:r>
      <w:proofErr w:type="spellStart"/>
      <w:r w:rsidRPr="00747BA1">
        <w:rPr>
          <w:rFonts w:ascii="Times New Roman" w:hAnsi="Times New Roman" w:cs="Times New Roman"/>
          <w:b/>
          <w:bCs/>
          <w:color w:val="000000" w:themeColor="text1"/>
          <w:sz w:val="24"/>
          <w:szCs w:val="24"/>
        </w:rPr>
        <w:t>thoracic</w:t>
      </w:r>
      <w:proofErr w:type="spellEnd"/>
      <w:r w:rsidRPr="00747BA1">
        <w:rPr>
          <w:rFonts w:ascii="Times New Roman" w:hAnsi="Times New Roman" w:cs="Times New Roman"/>
          <w:b/>
          <w:bCs/>
          <w:color w:val="000000" w:themeColor="text1"/>
          <w:sz w:val="24"/>
          <w:szCs w:val="24"/>
        </w:rPr>
        <w:t xml:space="preserve"> </w:t>
      </w:r>
      <w:proofErr w:type="spellStart"/>
      <w:r w:rsidRPr="00747BA1">
        <w:rPr>
          <w:rFonts w:ascii="Times New Roman" w:hAnsi="Times New Roman" w:cs="Times New Roman"/>
          <w:b/>
          <w:bCs/>
          <w:color w:val="000000" w:themeColor="text1"/>
          <w:sz w:val="24"/>
          <w:szCs w:val="24"/>
        </w:rPr>
        <w:t>surgery</w:t>
      </w:r>
      <w:proofErr w:type="spellEnd"/>
      <w:r w:rsidRPr="00E31521">
        <w:rPr>
          <w:rFonts w:ascii="Times New Roman" w:hAnsi="Times New Roman" w:cs="Times New Roman"/>
          <w:color w:val="000000" w:themeColor="text1"/>
          <w:sz w:val="24"/>
          <w:szCs w:val="24"/>
        </w:rPr>
        <w:t>, v. 114, n. 1, p. 75-76, 2022.</w:t>
      </w:r>
    </w:p>
    <w:p w14:paraId="69F02567" w14:textId="3CD7E33E" w:rsidR="00A45F7A" w:rsidRDefault="00A45F7A" w:rsidP="003B720F">
      <w:pPr>
        <w:pStyle w:val="SemEspaamento"/>
        <w:tabs>
          <w:tab w:val="center" w:pos="4535"/>
          <w:tab w:val="left" w:pos="5811"/>
        </w:tabs>
        <w:rPr>
          <w:rFonts w:ascii="Times New Roman" w:hAnsi="Times New Roman" w:cs="Times New Roman"/>
          <w:color w:val="000000" w:themeColor="text1"/>
          <w:sz w:val="24"/>
          <w:szCs w:val="24"/>
        </w:rPr>
      </w:pPr>
    </w:p>
    <w:p w14:paraId="0060C06C" w14:textId="5D0398F1" w:rsidR="00A45F7A" w:rsidRPr="00A45F7A" w:rsidRDefault="00A45F7A" w:rsidP="00A45F7A">
      <w:pPr>
        <w:pStyle w:val="SemEspaamento"/>
        <w:tabs>
          <w:tab w:val="center" w:pos="4535"/>
          <w:tab w:val="left" w:pos="5811"/>
        </w:tabs>
        <w:rPr>
          <w:rFonts w:ascii="Times New Roman" w:hAnsi="Times New Roman" w:cs="Times New Roman"/>
          <w:color w:val="000000" w:themeColor="text1"/>
          <w:sz w:val="24"/>
          <w:szCs w:val="24"/>
        </w:rPr>
      </w:pPr>
      <w:bookmarkStart w:id="7" w:name="_Hlk120990091"/>
      <w:r w:rsidRPr="00A45F7A">
        <w:rPr>
          <w:rFonts w:ascii="Times New Roman" w:hAnsi="Times New Roman" w:cs="Times New Roman"/>
          <w:color w:val="000000" w:themeColor="text1"/>
          <w:sz w:val="24"/>
          <w:szCs w:val="24"/>
        </w:rPr>
        <w:t>FARDET</w:t>
      </w:r>
      <w:bookmarkEnd w:id="7"/>
      <w:r w:rsidRPr="00A45F7A">
        <w:rPr>
          <w:rFonts w:ascii="Times New Roman" w:hAnsi="Times New Roman" w:cs="Times New Roman"/>
          <w:color w:val="000000" w:themeColor="text1"/>
          <w:sz w:val="24"/>
          <w:szCs w:val="24"/>
        </w:rPr>
        <w:t xml:space="preserve"> L, GALICIER L, LAMBOTTE O, et al. </w:t>
      </w:r>
      <w:proofErr w:type="spellStart"/>
      <w:r w:rsidRPr="00A45F7A">
        <w:rPr>
          <w:rFonts w:ascii="Times New Roman" w:hAnsi="Times New Roman" w:cs="Times New Roman"/>
          <w:color w:val="000000" w:themeColor="text1"/>
          <w:sz w:val="24"/>
          <w:szCs w:val="24"/>
        </w:rPr>
        <w:t>Development</w:t>
      </w:r>
      <w:proofErr w:type="spellEnd"/>
      <w:r w:rsidRPr="00A45F7A">
        <w:rPr>
          <w:rFonts w:ascii="Times New Roman" w:hAnsi="Times New Roman" w:cs="Times New Roman"/>
          <w:color w:val="000000" w:themeColor="text1"/>
          <w:sz w:val="24"/>
          <w:szCs w:val="24"/>
        </w:rPr>
        <w:t xml:space="preserve"> </w:t>
      </w:r>
      <w:proofErr w:type="spellStart"/>
      <w:r w:rsidRPr="00A45F7A">
        <w:rPr>
          <w:rFonts w:ascii="Times New Roman" w:hAnsi="Times New Roman" w:cs="Times New Roman"/>
          <w:color w:val="000000" w:themeColor="text1"/>
          <w:sz w:val="24"/>
          <w:szCs w:val="24"/>
        </w:rPr>
        <w:t>and</w:t>
      </w:r>
      <w:proofErr w:type="spellEnd"/>
      <w:r w:rsidRPr="00A45F7A">
        <w:rPr>
          <w:rFonts w:ascii="Times New Roman" w:hAnsi="Times New Roman" w:cs="Times New Roman"/>
          <w:color w:val="000000" w:themeColor="text1"/>
          <w:sz w:val="24"/>
          <w:szCs w:val="24"/>
        </w:rPr>
        <w:t xml:space="preserve"> </w:t>
      </w:r>
      <w:proofErr w:type="spellStart"/>
      <w:r w:rsidRPr="00A45F7A">
        <w:rPr>
          <w:rFonts w:ascii="Times New Roman" w:hAnsi="Times New Roman" w:cs="Times New Roman"/>
          <w:color w:val="000000" w:themeColor="text1"/>
          <w:sz w:val="24"/>
          <w:szCs w:val="24"/>
        </w:rPr>
        <w:t>validation</w:t>
      </w:r>
      <w:proofErr w:type="spellEnd"/>
      <w:r w:rsidRPr="00A45F7A">
        <w:rPr>
          <w:rFonts w:ascii="Times New Roman" w:hAnsi="Times New Roman" w:cs="Times New Roman"/>
          <w:color w:val="000000" w:themeColor="text1"/>
          <w:sz w:val="24"/>
          <w:szCs w:val="24"/>
        </w:rPr>
        <w:t xml:space="preserve"> </w:t>
      </w:r>
      <w:proofErr w:type="spellStart"/>
      <w:r w:rsidRPr="00A45F7A">
        <w:rPr>
          <w:rFonts w:ascii="Times New Roman" w:hAnsi="Times New Roman" w:cs="Times New Roman"/>
          <w:color w:val="000000" w:themeColor="text1"/>
          <w:sz w:val="24"/>
          <w:szCs w:val="24"/>
        </w:rPr>
        <w:t>of</w:t>
      </w:r>
      <w:proofErr w:type="spellEnd"/>
      <w:r w:rsidRPr="00A45F7A">
        <w:rPr>
          <w:rFonts w:ascii="Times New Roman" w:hAnsi="Times New Roman" w:cs="Times New Roman"/>
          <w:color w:val="000000" w:themeColor="text1"/>
          <w:sz w:val="24"/>
          <w:szCs w:val="24"/>
        </w:rPr>
        <w:t xml:space="preserve"> </w:t>
      </w:r>
      <w:proofErr w:type="spellStart"/>
      <w:r w:rsidRPr="00A45F7A">
        <w:rPr>
          <w:rFonts w:ascii="Times New Roman" w:hAnsi="Times New Roman" w:cs="Times New Roman"/>
          <w:color w:val="000000" w:themeColor="text1"/>
          <w:sz w:val="24"/>
          <w:szCs w:val="24"/>
        </w:rPr>
        <w:t>the</w:t>
      </w:r>
      <w:proofErr w:type="spellEnd"/>
      <w:r w:rsidRPr="00A45F7A">
        <w:rPr>
          <w:rFonts w:ascii="Times New Roman" w:hAnsi="Times New Roman" w:cs="Times New Roman"/>
          <w:color w:val="000000" w:themeColor="text1"/>
          <w:sz w:val="24"/>
          <w:szCs w:val="24"/>
        </w:rPr>
        <w:t xml:space="preserve"> </w:t>
      </w:r>
      <w:proofErr w:type="spellStart"/>
      <w:r w:rsidRPr="00A45F7A">
        <w:rPr>
          <w:rFonts w:ascii="Times New Roman" w:hAnsi="Times New Roman" w:cs="Times New Roman"/>
          <w:color w:val="000000" w:themeColor="text1"/>
          <w:sz w:val="24"/>
          <w:szCs w:val="24"/>
        </w:rPr>
        <w:t>HScore</w:t>
      </w:r>
      <w:proofErr w:type="spellEnd"/>
      <w:r w:rsidRPr="00A45F7A">
        <w:rPr>
          <w:rFonts w:ascii="Times New Roman" w:hAnsi="Times New Roman" w:cs="Times New Roman"/>
          <w:color w:val="000000" w:themeColor="text1"/>
          <w:sz w:val="24"/>
          <w:szCs w:val="24"/>
        </w:rPr>
        <w:t>, a score</w:t>
      </w:r>
      <w:r>
        <w:rPr>
          <w:rFonts w:ascii="Times New Roman" w:hAnsi="Times New Roman" w:cs="Times New Roman"/>
          <w:color w:val="000000" w:themeColor="text1"/>
          <w:sz w:val="24"/>
          <w:szCs w:val="24"/>
        </w:rPr>
        <w:t xml:space="preserve"> </w:t>
      </w:r>
      <w:r w:rsidRPr="00A45F7A">
        <w:rPr>
          <w:rFonts w:ascii="Times New Roman" w:hAnsi="Times New Roman" w:cs="Times New Roman"/>
          <w:color w:val="000000" w:themeColor="text1"/>
          <w:sz w:val="24"/>
          <w:szCs w:val="24"/>
        </w:rPr>
        <w:t xml:space="preserve">for </w:t>
      </w:r>
      <w:proofErr w:type="spellStart"/>
      <w:r w:rsidRPr="00A45F7A">
        <w:rPr>
          <w:rFonts w:ascii="Times New Roman" w:hAnsi="Times New Roman" w:cs="Times New Roman"/>
          <w:color w:val="000000" w:themeColor="text1"/>
          <w:sz w:val="24"/>
          <w:szCs w:val="24"/>
        </w:rPr>
        <w:t>the</w:t>
      </w:r>
      <w:proofErr w:type="spellEnd"/>
      <w:r w:rsidRPr="00A45F7A">
        <w:rPr>
          <w:rFonts w:ascii="Times New Roman" w:hAnsi="Times New Roman" w:cs="Times New Roman"/>
          <w:color w:val="000000" w:themeColor="text1"/>
          <w:sz w:val="24"/>
          <w:szCs w:val="24"/>
        </w:rPr>
        <w:t xml:space="preserve"> </w:t>
      </w:r>
      <w:proofErr w:type="spellStart"/>
      <w:r w:rsidRPr="00A45F7A">
        <w:rPr>
          <w:rFonts w:ascii="Times New Roman" w:hAnsi="Times New Roman" w:cs="Times New Roman"/>
          <w:color w:val="000000" w:themeColor="text1"/>
          <w:sz w:val="24"/>
          <w:szCs w:val="24"/>
        </w:rPr>
        <w:t>diagnosis</w:t>
      </w:r>
      <w:proofErr w:type="spellEnd"/>
      <w:r w:rsidRPr="00A45F7A">
        <w:rPr>
          <w:rFonts w:ascii="Times New Roman" w:hAnsi="Times New Roman" w:cs="Times New Roman"/>
          <w:color w:val="000000" w:themeColor="text1"/>
          <w:sz w:val="24"/>
          <w:szCs w:val="24"/>
        </w:rPr>
        <w:t xml:space="preserve"> </w:t>
      </w:r>
      <w:proofErr w:type="spellStart"/>
      <w:r w:rsidRPr="00A45F7A">
        <w:rPr>
          <w:rFonts w:ascii="Times New Roman" w:hAnsi="Times New Roman" w:cs="Times New Roman"/>
          <w:color w:val="000000" w:themeColor="text1"/>
          <w:sz w:val="24"/>
          <w:szCs w:val="24"/>
        </w:rPr>
        <w:t>of</w:t>
      </w:r>
      <w:proofErr w:type="spellEnd"/>
      <w:r w:rsidRPr="00A45F7A">
        <w:rPr>
          <w:rFonts w:ascii="Times New Roman" w:hAnsi="Times New Roman" w:cs="Times New Roman"/>
          <w:color w:val="000000" w:themeColor="text1"/>
          <w:sz w:val="24"/>
          <w:szCs w:val="24"/>
        </w:rPr>
        <w:t xml:space="preserve"> </w:t>
      </w:r>
      <w:proofErr w:type="spellStart"/>
      <w:r w:rsidRPr="00A45F7A">
        <w:rPr>
          <w:rFonts w:ascii="Times New Roman" w:hAnsi="Times New Roman" w:cs="Times New Roman"/>
          <w:color w:val="000000" w:themeColor="text1"/>
          <w:sz w:val="24"/>
          <w:szCs w:val="24"/>
        </w:rPr>
        <w:t>reactive</w:t>
      </w:r>
      <w:proofErr w:type="spellEnd"/>
      <w:r w:rsidRPr="00A45F7A">
        <w:rPr>
          <w:rFonts w:ascii="Times New Roman" w:hAnsi="Times New Roman" w:cs="Times New Roman"/>
          <w:color w:val="000000" w:themeColor="text1"/>
          <w:sz w:val="24"/>
          <w:szCs w:val="24"/>
        </w:rPr>
        <w:t xml:space="preserve"> </w:t>
      </w:r>
      <w:proofErr w:type="spellStart"/>
      <w:r w:rsidRPr="00A45F7A">
        <w:rPr>
          <w:rFonts w:ascii="Times New Roman" w:hAnsi="Times New Roman" w:cs="Times New Roman"/>
          <w:color w:val="000000" w:themeColor="text1"/>
          <w:sz w:val="24"/>
          <w:szCs w:val="24"/>
        </w:rPr>
        <w:t>hemophagocytic</w:t>
      </w:r>
      <w:proofErr w:type="spellEnd"/>
      <w:r w:rsidRPr="00A45F7A">
        <w:rPr>
          <w:rFonts w:ascii="Times New Roman" w:hAnsi="Times New Roman" w:cs="Times New Roman"/>
          <w:color w:val="000000" w:themeColor="text1"/>
          <w:sz w:val="24"/>
          <w:szCs w:val="24"/>
        </w:rPr>
        <w:t xml:space="preserve"> </w:t>
      </w:r>
      <w:proofErr w:type="spellStart"/>
      <w:r w:rsidRPr="00A45F7A">
        <w:rPr>
          <w:rFonts w:ascii="Times New Roman" w:hAnsi="Times New Roman" w:cs="Times New Roman"/>
          <w:color w:val="000000" w:themeColor="text1"/>
          <w:sz w:val="24"/>
          <w:szCs w:val="24"/>
        </w:rPr>
        <w:t>syndrome</w:t>
      </w:r>
      <w:proofErr w:type="spellEnd"/>
      <w:r w:rsidRPr="00A45F7A">
        <w:rPr>
          <w:rFonts w:ascii="Times New Roman" w:hAnsi="Times New Roman" w:cs="Times New Roman"/>
          <w:color w:val="000000" w:themeColor="text1"/>
          <w:sz w:val="24"/>
          <w:szCs w:val="24"/>
        </w:rPr>
        <w:t xml:space="preserve">. </w:t>
      </w:r>
      <w:proofErr w:type="spellStart"/>
      <w:r w:rsidRPr="00014BF0">
        <w:rPr>
          <w:rFonts w:ascii="Times New Roman" w:hAnsi="Times New Roman" w:cs="Times New Roman"/>
          <w:b/>
          <w:bCs/>
          <w:color w:val="000000" w:themeColor="text1"/>
          <w:sz w:val="24"/>
          <w:szCs w:val="24"/>
        </w:rPr>
        <w:t>Arthritis</w:t>
      </w:r>
      <w:proofErr w:type="spellEnd"/>
      <w:r w:rsidRPr="00014BF0">
        <w:rPr>
          <w:rFonts w:ascii="Times New Roman" w:hAnsi="Times New Roman" w:cs="Times New Roman"/>
          <w:b/>
          <w:bCs/>
          <w:color w:val="000000" w:themeColor="text1"/>
          <w:sz w:val="24"/>
          <w:szCs w:val="24"/>
        </w:rPr>
        <w:t xml:space="preserve"> </w:t>
      </w:r>
      <w:proofErr w:type="spellStart"/>
      <w:r w:rsidRPr="00014BF0">
        <w:rPr>
          <w:rFonts w:ascii="Times New Roman" w:hAnsi="Times New Roman" w:cs="Times New Roman"/>
          <w:b/>
          <w:bCs/>
          <w:color w:val="000000" w:themeColor="text1"/>
          <w:sz w:val="24"/>
          <w:szCs w:val="24"/>
        </w:rPr>
        <w:t>Rheumatol</w:t>
      </w:r>
      <w:proofErr w:type="spellEnd"/>
      <w:r w:rsidRPr="00A45F7A">
        <w:rPr>
          <w:rFonts w:ascii="Times New Roman" w:hAnsi="Times New Roman" w:cs="Times New Roman"/>
          <w:color w:val="000000" w:themeColor="text1"/>
          <w:sz w:val="24"/>
          <w:szCs w:val="24"/>
        </w:rPr>
        <w:t>.</w:t>
      </w:r>
    </w:p>
    <w:p w14:paraId="4135A0E8" w14:textId="1AC29779" w:rsidR="00A45F7A" w:rsidRPr="00E31521" w:rsidRDefault="00A45F7A" w:rsidP="00A45F7A">
      <w:pPr>
        <w:pStyle w:val="SemEspaamento"/>
        <w:tabs>
          <w:tab w:val="center" w:pos="4535"/>
          <w:tab w:val="left" w:pos="5811"/>
        </w:tabs>
        <w:rPr>
          <w:rFonts w:ascii="Times New Roman" w:hAnsi="Times New Roman" w:cs="Times New Roman"/>
          <w:color w:val="000000" w:themeColor="text1"/>
          <w:sz w:val="24"/>
          <w:szCs w:val="24"/>
        </w:rPr>
      </w:pPr>
      <w:r w:rsidRPr="00A45F7A">
        <w:rPr>
          <w:rFonts w:ascii="Times New Roman" w:hAnsi="Times New Roman" w:cs="Times New Roman"/>
          <w:color w:val="000000" w:themeColor="text1"/>
          <w:sz w:val="24"/>
          <w:szCs w:val="24"/>
        </w:rPr>
        <w:t>2014;66(9):2613-2620.</w:t>
      </w:r>
    </w:p>
    <w:p w14:paraId="1E17A56E" w14:textId="77777777" w:rsidR="00812E4D" w:rsidRDefault="00812E4D" w:rsidP="003B720F">
      <w:pPr>
        <w:pStyle w:val="SemEspaamento"/>
        <w:tabs>
          <w:tab w:val="center" w:pos="4535"/>
          <w:tab w:val="left" w:pos="5811"/>
        </w:tabs>
        <w:rPr>
          <w:rFonts w:ascii="Times New Roman" w:hAnsi="Times New Roman" w:cs="Times New Roman"/>
          <w:color w:val="000000" w:themeColor="text1"/>
          <w:sz w:val="24"/>
          <w:szCs w:val="24"/>
        </w:rPr>
      </w:pPr>
    </w:p>
    <w:p w14:paraId="7A22F46D" w14:textId="43C934E4" w:rsidR="00E31521" w:rsidRPr="00672BA6"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672BA6">
        <w:rPr>
          <w:rFonts w:ascii="Times New Roman" w:hAnsi="Times New Roman" w:cs="Times New Roman"/>
          <w:color w:val="000000" w:themeColor="text1"/>
          <w:sz w:val="24"/>
          <w:szCs w:val="24"/>
        </w:rPr>
        <w:t>FERREIRA, Leonardo LG; ANDRICOPULO, Adriano D. Medicamentos e tratamentos para a Covid-19</w:t>
      </w:r>
      <w:r w:rsidRPr="00747BA1">
        <w:rPr>
          <w:rFonts w:ascii="Times New Roman" w:hAnsi="Times New Roman" w:cs="Times New Roman"/>
          <w:b/>
          <w:bCs/>
          <w:color w:val="000000" w:themeColor="text1"/>
          <w:sz w:val="24"/>
          <w:szCs w:val="24"/>
        </w:rPr>
        <w:t>. Estudos avançados</w:t>
      </w:r>
      <w:r w:rsidRPr="00672BA6">
        <w:rPr>
          <w:rFonts w:ascii="Times New Roman" w:hAnsi="Times New Roman" w:cs="Times New Roman"/>
          <w:color w:val="000000" w:themeColor="text1"/>
          <w:sz w:val="24"/>
          <w:szCs w:val="24"/>
        </w:rPr>
        <w:t>, v. 34, p. 7-27, 2020.</w:t>
      </w:r>
    </w:p>
    <w:p w14:paraId="20AC8AF0"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2A07E426" w14:textId="383E199D"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FRIEDRICHSON, Benjamin et al. Extracorporeal </w:t>
      </w:r>
      <w:proofErr w:type="spellStart"/>
      <w:r w:rsidRPr="00E31521">
        <w:rPr>
          <w:rFonts w:ascii="Times New Roman" w:hAnsi="Times New Roman" w:cs="Times New Roman"/>
          <w:color w:val="000000" w:themeColor="text1"/>
          <w:sz w:val="24"/>
          <w:szCs w:val="24"/>
        </w:rPr>
        <w:t>membrane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oxygenation</w:t>
      </w:r>
      <w:proofErr w:type="spellEnd"/>
      <w:r w:rsidRPr="00E31521">
        <w:rPr>
          <w:rFonts w:ascii="Times New Roman" w:hAnsi="Times New Roman" w:cs="Times New Roman"/>
          <w:color w:val="000000" w:themeColor="text1"/>
          <w:sz w:val="24"/>
          <w:szCs w:val="24"/>
        </w:rPr>
        <w:t xml:space="preserve"> in </w:t>
      </w:r>
      <w:proofErr w:type="spellStart"/>
      <w:r w:rsidRPr="00E31521">
        <w:rPr>
          <w:rFonts w:ascii="Times New Roman" w:hAnsi="Times New Roman" w:cs="Times New Roman"/>
          <w:color w:val="000000" w:themeColor="text1"/>
          <w:sz w:val="24"/>
          <w:szCs w:val="24"/>
        </w:rPr>
        <w:t>coronavirus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disease</w:t>
      </w:r>
      <w:proofErr w:type="spellEnd"/>
      <w:r w:rsidRPr="00E31521">
        <w:rPr>
          <w:rFonts w:ascii="Times New Roman" w:hAnsi="Times New Roman" w:cs="Times New Roman"/>
          <w:color w:val="000000" w:themeColor="text1"/>
          <w:sz w:val="24"/>
          <w:szCs w:val="24"/>
        </w:rPr>
        <w:t xml:space="preserve"> 2019: A </w:t>
      </w:r>
      <w:proofErr w:type="spellStart"/>
      <w:r w:rsidRPr="00E31521">
        <w:rPr>
          <w:rFonts w:ascii="Times New Roman" w:hAnsi="Times New Roman" w:cs="Times New Roman"/>
          <w:color w:val="000000" w:themeColor="text1"/>
          <w:sz w:val="24"/>
          <w:szCs w:val="24"/>
        </w:rPr>
        <w:t>nationwide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cohort</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analysis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of</w:t>
      </w:r>
      <w:proofErr w:type="spellEnd"/>
      <w:r w:rsidRPr="00E31521">
        <w:rPr>
          <w:rFonts w:ascii="Times New Roman" w:hAnsi="Times New Roman" w:cs="Times New Roman"/>
          <w:color w:val="000000" w:themeColor="text1"/>
          <w:sz w:val="24"/>
          <w:szCs w:val="24"/>
        </w:rPr>
        <w:t xml:space="preserve"> 4279 runs </w:t>
      </w:r>
      <w:proofErr w:type="spellStart"/>
      <w:r w:rsidRPr="00E31521">
        <w:rPr>
          <w:rFonts w:ascii="Times New Roman" w:hAnsi="Times New Roman" w:cs="Times New Roman"/>
          <w:color w:val="000000" w:themeColor="text1"/>
          <w:sz w:val="24"/>
          <w:szCs w:val="24"/>
        </w:rPr>
        <w:t>from</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Germany</w:t>
      </w:r>
      <w:proofErr w:type="spellEnd"/>
      <w:r w:rsidRPr="00E31521">
        <w:rPr>
          <w:rFonts w:ascii="Times New Roman" w:hAnsi="Times New Roman" w:cs="Times New Roman"/>
          <w:color w:val="000000" w:themeColor="text1"/>
          <w:sz w:val="24"/>
          <w:szCs w:val="24"/>
        </w:rPr>
        <w:t xml:space="preserve">. </w:t>
      </w:r>
      <w:proofErr w:type="spellStart"/>
      <w:r w:rsidRPr="00747BA1">
        <w:rPr>
          <w:rFonts w:ascii="Times New Roman" w:hAnsi="Times New Roman" w:cs="Times New Roman"/>
          <w:b/>
          <w:bCs/>
          <w:color w:val="000000" w:themeColor="text1"/>
          <w:sz w:val="24"/>
          <w:szCs w:val="24"/>
        </w:rPr>
        <w:t>European</w:t>
      </w:r>
      <w:proofErr w:type="spellEnd"/>
      <w:r w:rsidRPr="00747BA1">
        <w:rPr>
          <w:rFonts w:ascii="Times New Roman" w:hAnsi="Times New Roman" w:cs="Times New Roman"/>
          <w:b/>
          <w:bCs/>
          <w:color w:val="000000" w:themeColor="text1"/>
          <w:sz w:val="24"/>
          <w:szCs w:val="24"/>
        </w:rPr>
        <w:t xml:space="preserve"> </w:t>
      </w:r>
      <w:proofErr w:type="spellStart"/>
      <w:r w:rsidRPr="00747BA1">
        <w:rPr>
          <w:rFonts w:ascii="Times New Roman" w:hAnsi="Times New Roman" w:cs="Times New Roman"/>
          <w:b/>
          <w:bCs/>
          <w:color w:val="000000" w:themeColor="text1"/>
          <w:sz w:val="24"/>
          <w:szCs w:val="24"/>
        </w:rPr>
        <w:t>Journal</w:t>
      </w:r>
      <w:proofErr w:type="spellEnd"/>
      <w:r w:rsidRPr="00747BA1">
        <w:rPr>
          <w:rFonts w:ascii="Times New Roman" w:hAnsi="Times New Roman" w:cs="Times New Roman"/>
          <w:b/>
          <w:bCs/>
          <w:color w:val="000000" w:themeColor="text1"/>
          <w:sz w:val="24"/>
          <w:szCs w:val="24"/>
        </w:rPr>
        <w:t xml:space="preserve"> </w:t>
      </w:r>
      <w:proofErr w:type="spellStart"/>
      <w:r w:rsidRPr="00747BA1">
        <w:rPr>
          <w:rFonts w:ascii="Times New Roman" w:hAnsi="Times New Roman" w:cs="Times New Roman"/>
          <w:b/>
          <w:bCs/>
          <w:color w:val="000000" w:themeColor="text1"/>
          <w:sz w:val="24"/>
          <w:szCs w:val="24"/>
        </w:rPr>
        <w:t>of</w:t>
      </w:r>
      <w:proofErr w:type="spellEnd"/>
      <w:r w:rsidRPr="00747BA1">
        <w:rPr>
          <w:rFonts w:ascii="Times New Roman" w:hAnsi="Times New Roman" w:cs="Times New Roman"/>
          <w:b/>
          <w:bCs/>
          <w:color w:val="000000" w:themeColor="text1"/>
          <w:sz w:val="24"/>
          <w:szCs w:val="24"/>
        </w:rPr>
        <w:t xml:space="preserve"> </w:t>
      </w:r>
      <w:proofErr w:type="spellStart"/>
      <w:r w:rsidRPr="00747BA1">
        <w:rPr>
          <w:rFonts w:ascii="Times New Roman" w:hAnsi="Times New Roman" w:cs="Times New Roman"/>
          <w:b/>
          <w:bCs/>
          <w:color w:val="000000" w:themeColor="text1"/>
          <w:sz w:val="24"/>
          <w:szCs w:val="24"/>
        </w:rPr>
        <w:t>Anaesthesiology</w:t>
      </w:r>
      <w:proofErr w:type="spellEnd"/>
      <w:r w:rsidRPr="00E31521">
        <w:rPr>
          <w:rFonts w:ascii="Times New Roman" w:hAnsi="Times New Roman" w:cs="Times New Roman"/>
          <w:color w:val="000000" w:themeColor="text1"/>
          <w:sz w:val="24"/>
          <w:szCs w:val="24"/>
        </w:rPr>
        <w:t>, v. 39, n. 5, p. 445-451, 2022.</w:t>
      </w:r>
    </w:p>
    <w:p w14:paraId="36FF89B0" w14:textId="45A47F73"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52BA25CF" w14:textId="0D743E5F" w:rsidR="00E31521" w:rsidRDefault="0057295A" w:rsidP="003B720F">
      <w:pPr>
        <w:pStyle w:val="SemEspaamento"/>
        <w:tabs>
          <w:tab w:val="center" w:pos="4535"/>
          <w:tab w:val="left" w:pos="5811"/>
        </w:tabs>
        <w:rPr>
          <w:rFonts w:ascii="Times New Roman" w:hAnsi="Times New Roman" w:cs="Times New Roman"/>
          <w:color w:val="000000" w:themeColor="text1"/>
          <w:sz w:val="24"/>
          <w:szCs w:val="24"/>
        </w:rPr>
      </w:pPr>
      <w:r w:rsidRPr="00797793">
        <w:rPr>
          <w:rFonts w:ascii="Times New Roman" w:hAnsi="Times New Roman" w:cs="Times New Roman"/>
          <w:color w:val="000000" w:themeColor="text1"/>
          <w:sz w:val="24"/>
          <w:szCs w:val="24"/>
        </w:rPr>
        <w:t>GANDHI RT, LYNCH JB, DEL RIO C</w:t>
      </w:r>
      <w:r w:rsidR="00E31521" w:rsidRPr="00797793">
        <w:rPr>
          <w:rFonts w:ascii="Times New Roman" w:hAnsi="Times New Roman" w:cs="Times New Roman"/>
          <w:color w:val="000000" w:themeColor="text1"/>
          <w:sz w:val="24"/>
          <w:szCs w:val="24"/>
        </w:rPr>
        <w:t xml:space="preserve">. COVID-19 leve ou moderado. </w:t>
      </w:r>
      <w:r w:rsidR="00E31521" w:rsidRPr="00747BA1">
        <w:rPr>
          <w:rFonts w:ascii="Times New Roman" w:hAnsi="Times New Roman" w:cs="Times New Roman"/>
          <w:b/>
          <w:bCs/>
          <w:color w:val="000000" w:themeColor="text1"/>
          <w:sz w:val="24"/>
          <w:szCs w:val="24"/>
        </w:rPr>
        <w:t xml:space="preserve">N </w:t>
      </w:r>
      <w:proofErr w:type="spellStart"/>
      <w:r w:rsidR="00E31521" w:rsidRPr="00747BA1">
        <w:rPr>
          <w:rFonts w:ascii="Times New Roman" w:hAnsi="Times New Roman" w:cs="Times New Roman"/>
          <w:b/>
          <w:bCs/>
          <w:color w:val="000000" w:themeColor="text1"/>
          <w:sz w:val="24"/>
          <w:szCs w:val="24"/>
        </w:rPr>
        <w:t>Engl</w:t>
      </w:r>
      <w:proofErr w:type="spellEnd"/>
      <w:r w:rsidR="00E31521" w:rsidRPr="00747BA1">
        <w:rPr>
          <w:rFonts w:ascii="Times New Roman" w:hAnsi="Times New Roman" w:cs="Times New Roman"/>
          <w:b/>
          <w:bCs/>
          <w:color w:val="000000" w:themeColor="text1"/>
          <w:sz w:val="24"/>
          <w:szCs w:val="24"/>
        </w:rPr>
        <w:t xml:space="preserve"> J Med.</w:t>
      </w:r>
      <w:r w:rsidR="00E31521" w:rsidRPr="00797793">
        <w:rPr>
          <w:rFonts w:ascii="Times New Roman" w:hAnsi="Times New Roman" w:cs="Times New Roman"/>
          <w:color w:val="000000" w:themeColor="text1"/>
          <w:sz w:val="24"/>
          <w:szCs w:val="24"/>
        </w:rPr>
        <w:t xml:space="preserve"> 2020</w:t>
      </w:r>
    </w:p>
    <w:p w14:paraId="5486198E" w14:textId="037C49FF"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5606A48C" w14:textId="4C7649B5" w:rsidR="00D675B2" w:rsidRPr="00583250" w:rsidRDefault="00D675B2" w:rsidP="00D675B2">
      <w:pPr>
        <w:pStyle w:val="SemEspaamento"/>
        <w:tabs>
          <w:tab w:val="center" w:pos="4535"/>
          <w:tab w:val="left" w:pos="5811"/>
        </w:tabs>
        <w:rPr>
          <w:rFonts w:ascii="Times New Roman" w:hAnsi="Times New Roman" w:cs="Times New Roman"/>
          <w:color w:val="000000" w:themeColor="text1"/>
          <w:sz w:val="24"/>
          <w:szCs w:val="24"/>
        </w:rPr>
      </w:pPr>
      <w:r w:rsidRPr="00D675B2">
        <w:rPr>
          <w:rFonts w:ascii="Times New Roman" w:hAnsi="Times New Roman" w:cs="Times New Roman"/>
          <w:color w:val="000000" w:themeColor="text1"/>
          <w:sz w:val="24"/>
          <w:szCs w:val="24"/>
        </w:rPr>
        <w:t>GRANCHI</w:t>
      </w:r>
      <w:r>
        <w:rPr>
          <w:rFonts w:ascii="Times New Roman" w:hAnsi="Times New Roman" w:cs="Times New Roman"/>
          <w:color w:val="000000" w:themeColor="text1"/>
          <w:sz w:val="24"/>
          <w:szCs w:val="24"/>
        </w:rPr>
        <w:t xml:space="preserve">, </w:t>
      </w:r>
      <w:r w:rsidRPr="00D675B2">
        <w:rPr>
          <w:rFonts w:ascii="Times New Roman" w:hAnsi="Times New Roman" w:cs="Times New Roman"/>
          <w:color w:val="000000" w:themeColor="text1"/>
          <w:sz w:val="24"/>
          <w:szCs w:val="24"/>
        </w:rPr>
        <w:t>Giulia</w:t>
      </w:r>
      <w:r>
        <w:rPr>
          <w:rFonts w:ascii="Times New Roman" w:hAnsi="Times New Roman" w:cs="Times New Roman"/>
          <w:color w:val="000000" w:themeColor="text1"/>
          <w:sz w:val="24"/>
          <w:szCs w:val="24"/>
        </w:rPr>
        <w:t xml:space="preserve">.  </w:t>
      </w:r>
      <w:r w:rsidRPr="00D675B2">
        <w:rPr>
          <w:rFonts w:ascii="Times New Roman" w:hAnsi="Times New Roman" w:cs="Times New Roman"/>
          <w:color w:val="000000" w:themeColor="text1"/>
          <w:sz w:val="24"/>
          <w:szCs w:val="24"/>
        </w:rPr>
        <w:t>Conheça os principais remédios e tratamentos em testes contra a covid-19</w:t>
      </w:r>
      <w:r>
        <w:rPr>
          <w:rFonts w:ascii="Times New Roman" w:hAnsi="Times New Roman" w:cs="Times New Roman"/>
          <w:color w:val="000000" w:themeColor="text1"/>
          <w:sz w:val="24"/>
          <w:szCs w:val="24"/>
        </w:rPr>
        <w:t xml:space="preserve">. </w:t>
      </w:r>
      <w:r w:rsidRPr="00D675B2">
        <w:rPr>
          <w:rFonts w:ascii="Times New Roman" w:hAnsi="Times New Roman" w:cs="Times New Roman"/>
          <w:b/>
          <w:bCs/>
          <w:color w:val="000000" w:themeColor="text1"/>
          <w:sz w:val="24"/>
          <w:szCs w:val="24"/>
        </w:rPr>
        <w:t>Viva bem UOL</w:t>
      </w:r>
      <w:r>
        <w:rPr>
          <w:rFonts w:ascii="Times New Roman" w:hAnsi="Times New Roman" w:cs="Times New Roman"/>
          <w:color w:val="000000" w:themeColor="text1"/>
          <w:sz w:val="24"/>
          <w:szCs w:val="24"/>
        </w:rPr>
        <w:t xml:space="preserve">, 2021. </w:t>
      </w:r>
      <w:r w:rsidRPr="00D563F6">
        <w:rPr>
          <w:rFonts w:ascii="Times New Roman" w:hAnsi="Times New Roman" w:cs="Times New Roman"/>
          <w:color w:val="000000" w:themeColor="text1"/>
          <w:sz w:val="24"/>
          <w:szCs w:val="24"/>
        </w:rPr>
        <w:t>Disponível em: &lt;</w:t>
      </w:r>
      <w:r w:rsidRPr="00D675B2">
        <w:t xml:space="preserve"> </w:t>
      </w:r>
      <w:r w:rsidRPr="00D675B2">
        <w:rPr>
          <w:rFonts w:ascii="Times New Roman" w:hAnsi="Times New Roman" w:cs="Times New Roman"/>
          <w:color w:val="000000" w:themeColor="text1"/>
          <w:sz w:val="24"/>
          <w:szCs w:val="24"/>
        </w:rPr>
        <w:t>https://www.uol.com.br/vivabem/noticias/redacao/2020/05/14/conheca-os-principais-remedios-em-testes-contra-a-covid-19.htm</w:t>
      </w:r>
      <w:r>
        <w:rPr>
          <w:rFonts w:ascii="Times New Roman" w:hAnsi="Times New Roman" w:cs="Times New Roman"/>
          <w:color w:val="000000" w:themeColor="text1"/>
          <w:sz w:val="24"/>
          <w:szCs w:val="24"/>
        </w:rPr>
        <w:t xml:space="preserve"> </w:t>
      </w:r>
      <w:r w:rsidRPr="00D563F6">
        <w:rPr>
          <w:rFonts w:ascii="Times New Roman" w:hAnsi="Times New Roman" w:cs="Times New Roman"/>
          <w:color w:val="000000" w:themeColor="text1"/>
          <w:sz w:val="24"/>
          <w:szCs w:val="24"/>
        </w:rPr>
        <w:t>&gt;. Acesso em:</w:t>
      </w:r>
      <w:r>
        <w:rPr>
          <w:rFonts w:ascii="Times New Roman" w:hAnsi="Times New Roman" w:cs="Times New Roman"/>
          <w:color w:val="000000" w:themeColor="text1"/>
          <w:sz w:val="24"/>
          <w:szCs w:val="24"/>
        </w:rPr>
        <w:t xml:space="preserve"> 07 de dezembro de 2022.</w:t>
      </w:r>
    </w:p>
    <w:p w14:paraId="5FEF5443" w14:textId="77777777" w:rsidR="00D675B2" w:rsidRPr="00E31521" w:rsidRDefault="00D675B2" w:rsidP="003B720F">
      <w:pPr>
        <w:pStyle w:val="SemEspaamento"/>
        <w:tabs>
          <w:tab w:val="center" w:pos="4535"/>
          <w:tab w:val="left" w:pos="5811"/>
        </w:tabs>
        <w:rPr>
          <w:rFonts w:ascii="Times New Roman" w:hAnsi="Times New Roman" w:cs="Times New Roman"/>
          <w:color w:val="000000" w:themeColor="text1"/>
          <w:sz w:val="24"/>
          <w:szCs w:val="24"/>
        </w:rPr>
      </w:pPr>
    </w:p>
    <w:p w14:paraId="1CFF3D2C" w14:textId="4ACFE677"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HEKIMIAN, G.; FRERE, C.; COLLET, J. P. COVID-19 </w:t>
      </w:r>
      <w:proofErr w:type="spellStart"/>
      <w:r w:rsidRPr="00E31521">
        <w:rPr>
          <w:rFonts w:ascii="Times New Roman" w:hAnsi="Times New Roman" w:cs="Times New Roman"/>
          <w:color w:val="000000" w:themeColor="text1"/>
          <w:sz w:val="24"/>
          <w:szCs w:val="24"/>
        </w:rPr>
        <w:t>and</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mechanical</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circulatory</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support</w:t>
      </w:r>
      <w:proofErr w:type="spellEnd"/>
      <w:r w:rsidRPr="00E31521">
        <w:rPr>
          <w:rFonts w:ascii="Times New Roman" w:hAnsi="Times New Roman" w:cs="Times New Roman"/>
          <w:color w:val="000000" w:themeColor="text1"/>
          <w:sz w:val="24"/>
          <w:szCs w:val="24"/>
        </w:rPr>
        <w:t xml:space="preserve">. In: </w:t>
      </w:r>
      <w:r w:rsidRPr="00747BA1">
        <w:rPr>
          <w:rFonts w:ascii="Times New Roman" w:hAnsi="Times New Roman" w:cs="Times New Roman"/>
          <w:b/>
          <w:bCs/>
          <w:color w:val="000000" w:themeColor="text1"/>
          <w:sz w:val="24"/>
          <w:szCs w:val="24"/>
        </w:rPr>
        <w:t>Annales de Cardiologie et D'angeiologie</w:t>
      </w:r>
      <w:r w:rsidRPr="00E31521">
        <w:rPr>
          <w:rFonts w:ascii="Times New Roman" w:hAnsi="Times New Roman" w:cs="Times New Roman"/>
          <w:color w:val="000000" w:themeColor="text1"/>
          <w:sz w:val="24"/>
          <w:szCs w:val="24"/>
        </w:rPr>
        <w:t>. 2020.</w:t>
      </w:r>
    </w:p>
    <w:p w14:paraId="3A6560D8"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097E38D5" w14:textId="7A42FB34"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HO, </w:t>
      </w:r>
      <w:proofErr w:type="spellStart"/>
      <w:r w:rsidRPr="00E31521">
        <w:rPr>
          <w:rFonts w:ascii="Times New Roman" w:hAnsi="Times New Roman" w:cs="Times New Roman"/>
          <w:color w:val="000000" w:themeColor="text1"/>
          <w:sz w:val="24"/>
          <w:szCs w:val="24"/>
        </w:rPr>
        <w:t>Yeh</w:t>
      </w:r>
      <w:proofErr w:type="spellEnd"/>
      <w:r w:rsidRPr="00E31521">
        <w:rPr>
          <w:rFonts w:ascii="Times New Roman" w:hAnsi="Times New Roman" w:cs="Times New Roman"/>
          <w:color w:val="000000" w:themeColor="text1"/>
          <w:sz w:val="24"/>
          <w:szCs w:val="24"/>
        </w:rPr>
        <w:t xml:space="preserve">-Li; MIETHKE-MORAIS, Anna. COVID-19: o que </w:t>
      </w:r>
      <w:r w:rsidR="00747BA1" w:rsidRPr="00E31521">
        <w:rPr>
          <w:rFonts w:ascii="Times New Roman" w:hAnsi="Times New Roman" w:cs="Times New Roman"/>
          <w:color w:val="000000" w:themeColor="text1"/>
          <w:sz w:val="24"/>
          <w:szCs w:val="24"/>
        </w:rPr>
        <w:t>aprendemos?</w:t>
      </w:r>
      <w:r w:rsidRPr="00E31521">
        <w:rPr>
          <w:rFonts w:ascii="Times New Roman" w:hAnsi="Times New Roman" w:cs="Times New Roman"/>
          <w:color w:val="000000" w:themeColor="text1"/>
          <w:sz w:val="24"/>
          <w:szCs w:val="24"/>
        </w:rPr>
        <w:t xml:space="preserve"> Jo</w:t>
      </w:r>
      <w:r w:rsidRPr="00747BA1">
        <w:rPr>
          <w:rFonts w:ascii="Times New Roman" w:hAnsi="Times New Roman" w:cs="Times New Roman"/>
          <w:b/>
          <w:bCs/>
          <w:color w:val="000000" w:themeColor="text1"/>
          <w:sz w:val="24"/>
          <w:szCs w:val="24"/>
        </w:rPr>
        <w:t>rnal Brasileiro de Pneumologia</w:t>
      </w:r>
      <w:r w:rsidRPr="00747BA1">
        <w:rPr>
          <w:rFonts w:ascii="Times New Roman" w:hAnsi="Times New Roman" w:cs="Times New Roman"/>
          <w:color w:val="000000" w:themeColor="text1"/>
          <w:sz w:val="24"/>
          <w:szCs w:val="24"/>
        </w:rPr>
        <w:t>, v.</w:t>
      </w:r>
      <w:r w:rsidRPr="00E31521">
        <w:rPr>
          <w:rFonts w:ascii="Times New Roman" w:hAnsi="Times New Roman" w:cs="Times New Roman"/>
          <w:color w:val="000000" w:themeColor="text1"/>
          <w:sz w:val="24"/>
          <w:szCs w:val="24"/>
        </w:rPr>
        <w:t xml:space="preserve"> 46, 2020.</w:t>
      </w:r>
    </w:p>
    <w:p w14:paraId="3F884558"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5858C49F" w14:textId="7891CE72"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LAVEZZO, Stephanie Zambrano et al. Efetividade da terapia por oxigenação de membrana extracorpórea (ECMO) em pacientes críticos com COVID-19. </w:t>
      </w:r>
      <w:proofErr w:type="spellStart"/>
      <w:r w:rsidRPr="00747BA1">
        <w:rPr>
          <w:rFonts w:ascii="Times New Roman" w:hAnsi="Times New Roman" w:cs="Times New Roman"/>
          <w:b/>
          <w:bCs/>
          <w:color w:val="000000" w:themeColor="text1"/>
          <w:sz w:val="24"/>
          <w:szCs w:val="24"/>
        </w:rPr>
        <w:t>Research</w:t>
      </w:r>
      <w:proofErr w:type="spellEnd"/>
      <w:r w:rsidRPr="00747BA1">
        <w:rPr>
          <w:rFonts w:ascii="Times New Roman" w:hAnsi="Times New Roman" w:cs="Times New Roman"/>
          <w:b/>
          <w:bCs/>
          <w:color w:val="000000" w:themeColor="text1"/>
          <w:sz w:val="24"/>
          <w:szCs w:val="24"/>
        </w:rPr>
        <w:t xml:space="preserve">, Society </w:t>
      </w:r>
      <w:proofErr w:type="spellStart"/>
      <w:r w:rsidRPr="00747BA1">
        <w:rPr>
          <w:rFonts w:ascii="Times New Roman" w:hAnsi="Times New Roman" w:cs="Times New Roman"/>
          <w:b/>
          <w:bCs/>
          <w:color w:val="000000" w:themeColor="text1"/>
          <w:sz w:val="24"/>
          <w:szCs w:val="24"/>
        </w:rPr>
        <w:t>and</w:t>
      </w:r>
      <w:proofErr w:type="spellEnd"/>
      <w:r w:rsidRPr="00747BA1">
        <w:rPr>
          <w:rFonts w:ascii="Times New Roman" w:hAnsi="Times New Roman" w:cs="Times New Roman"/>
          <w:b/>
          <w:bCs/>
          <w:color w:val="000000" w:themeColor="text1"/>
          <w:sz w:val="24"/>
          <w:szCs w:val="24"/>
        </w:rPr>
        <w:t xml:space="preserve"> </w:t>
      </w:r>
      <w:proofErr w:type="spellStart"/>
      <w:r w:rsidRPr="00747BA1">
        <w:rPr>
          <w:rFonts w:ascii="Times New Roman" w:hAnsi="Times New Roman" w:cs="Times New Roman"/>
          <w:b/>
          <w:bCs/>
          <w:color w:val="000000" w:themeColor="text1"/>
          <w:sz w:val="24"/>
          <w:szCs w:val="24"/>
        </w:rPr>
        <w:t>Development</w:t>
      </w:r>
      <w:proofErr w:type="spellEnd"/>
      <w:r w:rsidRPr="00E31521">
        <w:rPr>
          <w:rFonts w:ascii="Times New Roman" w:hAnsi="Times New Roman" w:cs="Times New Roman"/>
          <w:color w:val="000000" w:themeColor="text1"/>
          <w:sz w:val="24"/>
          <w:szCs w:val="24"/>
        </w:rPr>
        <w:t>, v. 11, n. 3, p. e5911326388-e5911326388, 2022.</w:t>
      </w:r>
    </w:p>
    <w:p w14:paraId="07B4FC7F" w14:textId="77777777" w:rsidR="00747BA1" w:rsidRDefault="00747BA1" w:rsidP="003B720F">
      <w:pPr>
        <w:pStyle w:val="SemEspaamento"/>
        <w:tabs>
          <w:tab w:val="center" w:pos="4535"/>
          <w:tab w:val="left" w:pos="5811"/>
        </w:tabs>
        <w:rPr>
          <w:rFonts w:ascii="Times New Roman" w:hAnsi="Times New Roman" w:cs="Times New Roman"/>
          <w:color w:val="000000" w:themeColor="text1"/>
          <w:sz w:val="24"/>
          <w:szCs w:val="24"/>
        </w:rPr>
      </w:pPr>
    </w:p>
    <w:p w14:paraId="607BFBF9" w14:textId="2A30A386"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LAZZERI M, et al. Respiratory </w:t>
      </w:r>
      <w:proofErr w:type="spellStart"/>
      <w:r w:rsidRPr="00E31521">
        <w:rPr>
          <w:rFonts w:ascii="Times New Roman" w:hAnsi="Times New Roman" w:cs="Times New Roman"/>
          <w:color w:val="000000" w:themeColor="text1"/>
          <w:sz w:val="24"/>
          <w:szCs w:val="24"/>
        </w:rPr>
        <w:t>physiotherapy</w:t>
      </w:r>
      <w:proofErr w:type="spellEnd"/>
      <w:r w:rsidRPr="00E31521">
        <w:rPr>
          <w:rFonts w:ascii="Times New Roman" w:hAnsi="Times New Roman" w:cs="Times New Roman"/>
          <w:color w:val="000000" w:themeColor="text1"/>
          <w:sz w:val="24"/>
          <w:szCs w:val="24"/>
        </w:rPr>
        <w:t xml:space="preserve"> in </w:t>
      </w:r>
      <w:proofErr w:type="spellStart"/>
      <w:r w:rsidRPr="00E31521">
        <w:rPr>
          <w:rFonts w:ascii="Times New Roman" w:hAnsi="Times New Roman" w:cs="Times New Roman"/>
          <w:color w:val="000000" w:themeColor="text1"/>
          <w:sz w:val="24"/>
          <w:szCs w:val="24"/>
        </w:rPr>
        <w:t>patients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with</w:t>
      </w:r>
      <w:proofErr w:type="spellEnd"/>
      <w:r w:rsidRPr="00E31521">
        <w:rPr>
          <w:rFonts w:ascii="Times New Roman" w:hAnsi="Times New Roman" w:cs="Times New Roman"/>
          <w:color w:val="000000" w:themeColor="text1"/>
          <w:sz w:val="24"/>
          <w:szCs w:val="24"/>
        </w:rPr>
        <w:t xml:space="preserve"> COVID-19 </w:t>
      </w:r>
      <w:proofErr w:type="spellStart"/>
      <w:r w:rsidRPr="00E31521">
        <w:rPr>
          <w:rFonts w:ascii="Times New Roman" w:hAnsi="Times New Roman" w:cs="Times New Roman"/>
          <w:color w:val="000000" w:themeColor="text1"/>
          <w:sz w:val="24"/>
          <w:szCs w:val="24"/>
        </w:rPr>
        <w:t>infection</w:t>
      </w:r>
      <w:proofErr w:type="spellEnd"/>
      <w:r w:rsidRPr="00E31521">
        <w:rPr>
          <w:rFonts w:ascii="Times New Roman" w:hAnsi="Times New Roman" w:cs="Times New Roman"/>
          <w:color w:val="000000" w:themeColor="text1"/>
          <w:sz w:val="24"/>
          <w:szCs w:val="24"/>
        </w:rPr>
        <w:t xml:space="preserve"> in </w:t>
      </w:r>
      <w:proofErr w:type="spellStart"/>
      <w:r w:rsidRPr="00E31521">
        <w:rPr>
          <w:rFonts w:ascii="Times New Roman" w:hAnsi="Times New Roman" w:cs="Times New Roman"/>
          <w:color w:val="000000" w:themeColor="text1"/>
          <w:sz w:val="24"/>
          <w:szCs w:val="24"/>
        </w:rPr>
        <w:t>acute</w:t>
      </w:r>
      <w:proofErr w:type="spellEnd"/>
      <w:r w:rsidRPr="00E31521">
        <w:rPr>
          <w:rFonts w:ascii="Times New Roman" w:hAnsi="Times New Roman" w:cs="Times New Roman"/>
          <w:color w:val="000000" w:themeColor="text1"/>
          <w:sz w:val="24"/>
          <w:szCs w:val="24"/>
        </w:rPr>
        <w:t xml:space="preserve"> setting:  </w:t>
      </w:r>
      <w:r w:rsidR="009D7F69" w:rsidRPr="00E31521">
        <w:rPr>
          <w:rFonts w:ascii="Times New Roman" w:hAnsi="Times New Roman" w:cs="Times New Roman"/>
          <w:color w:val="000000" w:themeColor="text1"/>
          <w:sz w:val="24"/>
          <w:szCs w:val="24"/>
        </w:rPr>
        <w:t xml:space="preserve">A position </w:t>
      </w:r>
      <w:proofErr w:type="spellStart"/>
      <w:r w:rsidR="000B5657" w:rsidRPr="00E31521">
        <w:rPr>
          <w:rFonts w:ascii="Times New Roman" w:hAnsi="Times New Roman" w:cs="Times New Roman"/>
          <w:color w:val="000000" w:themeColor="text1"/>
          <w:sz w:val="24"/>
          <w:szCs w:val="24"/>
        </w:rPr>
        <w:t>paper</w:t>
      </w:r>
      <w:proofErr w:type="spellEnd"/>
      <w:r w:rsidR="000B5657" w:rsidRPr="00E31521">
        <w:rPr>
          <w:rFonts w:ascii="Times New Roman" w:hAnsi="Times New Roman" w:cs="Times New Roman"/>
          <w:color w:val="000000" w:themeColor="text1"/>
          <w:sz w:val="24"/>
          <w:szCs w:val="24"/>
        </w:rPr>
        <w:t xml:space="preserve"> </w:t>
      </w:r>
      <w:proofErr w:type="spellStart"/>
      <w:r w:rsidR="000B5657" w:rsidRPr="00E31521">
        <w:rPr>
          <w:rFonts w:ascii="Times New Roman" w:hAnsi="Times New Roman" w:cs="Times New Roman"/>
          <w:color w:val="000000" w:themeColor="text1"/>
          <w:sz w:val="24"/>
          <w:szCs w:val="24"/>
        </w:rPr>
        <w:t>of</w:t>
      </w:r>
      <w:proofErr w:type="spellEnd"/>
      <w:r w:rsidR="000B5657" w:rsidRPr="00E31521">
        <w:rPr>
          <w:rFonts w:ascii="Times New Roman" w:hAnsi="Times New Roman" w:cs="Times New Roman"/>
          <w:color w:val="000000" w:themeColor="text1"/>
          <w:sz w:val="24"/>
          <w:szCs w:val="24"/>
        </w:rPr>
        <w:t xml:space="preserve"> </w:t>
      </w:r>
      <w:proofErr w:type="spellStart"/>
      <w:r w:rsidR="000B5657" w:rsidRPr="00E31521">
        <w:rPr>
          <w:rFonts w:ascii="Times New Roman" w:hAnsi="Times New Roman" w:cs="Times New Roman"/>
          <w:color w:val="000000" w:themeColor="text1"/>
          <w:sz w:val="24"/>
          <w:szCs w:val="24"/>
        </w:rPr>
        <w:t>the</w:t>
      </w:r>
      <w:proofErr w:type="spellEnd"/>
      <w:r w:rsidR="000B5657" w:rsidRPr="00E31521">
        <w:rPr>
          <w:rFonts w:ascii="Times New Roman" w:hAnsi="Times New Roman" w:cs="Times New Roman"/>
          <w:color w:val="000000" w:themeColor="text1"/>
          <w:sz w:val="24"/>
          <w:szCs w:val="24"/>
        </w:rPr>
        <w:t xml:space="preserve"> Italian </w:t>
      </w:r>
      <w:proofErr w:type="spellStart"/>
      <w:proofErr w:type="gramStart"/>
      <w:r w:rsidR="000B5657" w:rsidRPr="00E31521">
        <w:rPr>
          <w:rFonts w:ascii="Times New Roman" w:hAnsi="Times New Roman" w:cs="Times New Roman"/>
          <w:color w:val="000000" w:themeColor="text1"/>
          <w:sz w:val="24"/>
          <w:szCs w:val="24"/>
        </w:rPr>
        <w:t>Association</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of</w:t>
      </w:r>
      <w:proofErr w:type="spellEnd"/>
      <w:proofErr w:type="gramEnd"/>
      <w:r w:rsidRPr="00E31521">
        <w:rPr>
          <w:rFonts w:ascii="Times New Roman" w:hAnsi="Times New Roman" w:cs="Times New Roman"/>
          <w:color w:val="000000" w:themeColor="text1"/>
          <w:sz w:val="24"/>
          <w:szCs w:val="24"/>
        </w:rPr>
        <w:t xml:space="preserve">  Respiratory  </w:t>
      </w:r>
      <w:proofErr w:type="spellStart"/>
      <w:r w:rsidRPr="00E31521">
        <w:rPr>
          <w:rFonts w:ascii="Times New Roman" w:hAnsi="Times New Roman" w:cs="Times New Roman"/>
          <w:color w:val="000000" w:themeColor="text1"/>
          <w:sz w:val="24"/>
          <w:szCs w:val="24"/>
        </w:rPr>
        <w:t>Physiotherapists</w:t>
      </w:r>
      <w:proofErr w:type="spellEnd"/>
      <w:r w:rsidRPr="00E31521">
        <w:rPr>
          <w:rFonts w:ascii="Times New Roman" w:hAnsi="Times New Roman" w:cs="Times New Roman"/>
          <w:color w:val="000000" w:themeColor="text1"/>
          <w:sz w:val="24"/>
          <w:szCs w:val="24"/>
        </w:rPr>
        <w:t xml:space="preserve"> (ARIR). </w:t>
      </w:r>
      <w:proofErr w:type="spellStart"/>
      <w:r w:rsidRPr="009D7F69">
        <w:rPr>
          <w:rFonts w:ascii="Times New Roman" w:hAnsi="Times New Roman" w:cs="Times New Roman"/>
          <w:b/>
          <w:bCs/>
          <w:color w:val="000000" w:themeColor="text1"/>
          <w:sz w:val="24"/>
          <w:szCs w:val="24"/>
        </w:rPr>
        <w:t>Monaldi</w:t>
      </w:r>
      <w:proofErr w:type="spellEnd"/>
      <w:r w:rsidRPr="009D7F69">
        <w:rPr>
          <w:rFonts w:ascii="Times New Roman" w:hAnsi="Times New Roman" w:cs="Times New Roman"/>
          <w:b/>
          <w:bCs/>
          <w:color w:val="000000" w:themeColor="text1"/>
          <w:sz w:val="24"/>
          <w:szCs w:val="24"/>
        </w:rPr>
        <w:t xml:space="preserve"> </w:t>
      </w:r>
      <w:proofErr w:type="spellStart"/>
      <w:r w:rsidRPr="009D7F69">
        <w:rPr>
          <w:rFonts w:ascii="Times New Roman" w:hAnsi="Times New Roman" w:cs="Times New Roman"/>
          <w:b/>
          <w:bCs/>
          <w:color w:val="000000" w:themeColor="text1"/>
          <w:sz w:val="24"/>
          <w:szCs w:val="24"/>
        </w:rPr>
        <w:t>Archives</w:t>
      </w:r>
      <w:proofErr w:type="spellEnd"/>
      <w:r w:rsidRPr="009D7F69">
        <w:rPr>
          <w:rFonts w:ascii="Times New Roman" w:hAnsi="Times New Roman" w:cs="Times New Roman"/>
          <w:b/>
          <w:bCs/>
          <w:color w:val="000000" w:themeColor="text1"/>
          <w:sz w:val="24"/>
          <w:szCs w:val="24"/>
        </w:rPr>
        <w:t xml:space="preserve"> for Chest </w:t>
      </w:r>
      <w:proofErr w:type="spellStart"/>
      <w:r w:rsidRPr="009D7F69">
        <w:rPr>
          <w:rFonts w:ascii="Times New Roman" w:hAnsi="Times New Roman" w:cs="Times New Roman"/>
          <w:b/>
          <w:bCs/>
          <w:color w:val="000000" w:themeColor="text1"/>
          <w:sz w:val="24"/>
          <w:szCs w:val="24"/>
        </w:rPr>
        <w:t>Disease</w:t>
      </w:r>
      <w:proofErr w:type="spellEnd"/>
      <w:r w:rsidRPr="00E31521">
        <w:rPr>
          <w:rFonts w:ascii="Times New Roman" w:hAnsi="Times New Roman" w:cs="Times New Roman"/>
          <w:color w:val="000000" w:themeColor="text1"/>
          <w:sz w:val="24"/>
          <w:szCs w:val="24"/>
        </w:rPr>
        <w:t xml:space="preserve">, 2020, 90: 1285 </w:t>
      </w:r>
    </w:p>
    <w:p w14:paraId="7DBA3400"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158976B1" w14:textId="663E5641" w:rsidR="001A424B"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LEBRETON, Guillaume et al. Extracorporeal </w:t>
      </w:r>
      <w:proofErr w:type="spellStart"/>
      <w:r w:rsidRPr="00E31521">
        <w:rPr>
          <w:rFonts w:ascii="Times New Roman" w:hAnsi="Times New Roman" w:cs="Times New Roman"/>
          <w:color w:val="000000" w:themeColor="text1"/>
          <w:sz w:val="24"/>
          <w:szCs w:val="24"/>
        </w:rPr>
        <w:t>membrane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oxygenation</w:t>
      </w:r>
      <w:proofErr w:type="spellEnd"/>
      <w:r w:rsidRPr="00E31521">
        <w:rPr>
          <w:rFonts w:ascii="Times New Roman" w:hAnsi="Times New Roman" w:cs="Times New Roman"/>
          <w:color w:val="000000" w:themeColor="text1"/>
          <w:sz w:val="24"/>
          <w:szCs w:val="24"/>
        </w:rPr>
        <w:t xml:space="preserve"> network </w:t>
      </w:r>
      <w:proofErr w:type="spellStart"/>
      <w:r w:rsidRPr="00E31521">
        <w:rPr>
          <w:rFonts w:ascii="Times New Roman" w:hAnsi="Times New Roman" w:cs="Times New Roman"/>
          <w:color w:val="000000" w:themeColor="text1"/>
          <w:sz w:val="24"/>
          <w:szCs w:val="24"/>
        </w:rPr>
        <w:t>organisation</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and</w:t>
      </w:r>
      <w:proofErr w:type="spellEnd"/>
      <w:r w:rsidRPr="00E31521">
        <w:rPr>
          <w:rFonts w:ascii="Times New Roman" w:hAnsi="Times New Roman" w:cs="Times New Roman"/>
          <w:color w:val="000000" w:themeColor="text1"/>
          <w:sz w:val="24"/>
          <w:szCs w:val="24"/>
        </w:rPr>
        <w:t xml:space="preserve"> clinical </w:t>
      </w:r>
      <w:proofErr w:type="spellStart"/>
      <w:r w:rsidRPr="00E31521">
        <w:rPr>
          <w:rFonts w:ascii="Times New Roman" w:hAnsi="Times New Roman" w:cs="Times New Roman"/>
          <w:color w:val="000000" w:themeColor="text1"/>
          <w:sz w:val="24"/>
          <w:szCs w:val="24"/>
        </w:rPr>
        <w:t>outcomes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during</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the</w:t>
      </w:r>
      <w:proofErr w:type="spellEnd"/>
      <w:r w:rsidRPr="00E31521">
        <w:rPr>
          <w:rFonts w:ascii="Times New Roman" w:hAnsi="Times New Roman" w:cs="Times New Roman"/>
          <w:color w:val="000000" w:themeColor="text1"/>
          <w:sz w:val="24"/>
          <w:szCs w:val="24"/>
        </w:rPr>
        <w:t xml:space="preserve"> COVID-19 </w:t>
      </w:r>
      <w:proofErr w:type="spellStart"/>
      <w:r w:rsidRPr="00E31521">
        <w:rPr>
          <w:rFonts w:ascii="Times New Roman" w:hAnsi="Times New Roman" w:cs="Times New Roman"/>
          <w:color w:val="000000" w:themeColor="text1"/>
          <w:sz w:val="24"/>
          <w:szCs w:val="24"/>
        </w:rPr>
        <w:t>pandemic</w:t>
      </w:r>
      <w:proofErr w:type="spellEnd"/>
      <w:r w:rsidRPr="00E31521">
        <w:rPr>
          <w:rFonts w:ascii="Times New Roman" w:hAnsi="Times New Roman" w:cs="Times New Roman"/>
          <w:color w:val="000000" w:themeColor="text1"/>
          <w:sz w:val="24"/>
          <w:szCs w:val="24"/>
        </w:rPr>
        <w:t xml:space="preserve"> in </w:t>
      </w:r>
      <w:proofErr w:type="spellStart"/>
      <w:r w:rsidRPr="00E31521">
        <w:rPr>
          <w:rFonts w:ascii="Times New Roman" w:hAnsi="Times New Roman" w:cs="Times New Roman"/>
          <w:color w:val="000000" w:themeColor="text1"/>
          <w:sz w:val="24"/>
          <w:szCs w:val="24"/>
        </w:rPr>
        <w:t>Greater</w:t>
      </w:r>
      <w:proofErr w:type="spellEnd"/>
      <w:r w:rsidRPr="00E31521">
        <w:rPr>
          <w:rFonts w:ascii="Times New Roman" w:hAnsi="Times New Roman" w:cs="Times New Roman"/>
          <w:color w:val="000000" w:themeColor="text1"/>
          <w:sz w:val="24"/>
          <w:szCs w:val="24"/>
        </w:rPr>
        <w:t xml:space="preserve"> Paris, France: a </w:t>
      </w:r>
      <w:proofErr w:type="spellStart"/>
      <w:r w:rsidRPr="00E31521">
        <w:rPr>
          <w:rFonts w:ascii="Times New Roman" w:hAnsi="Times New Roman" w:cs="Times New Roman"/>
          <w:color w:val="000000" w:themeColor="text1"/>
          <w:sz w:val="24"/>
          <w:szCs w:val="24"/>
        </w:rPr>
        <w:t>multicentre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cohort</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study</w:t>
      </w:r>
      <w:proofErr w:type="spellEnd"/>
      <w:r w:rsidRPr="00E31521">
        <w:rPr>
          <w:rFonts w:ascii="Times New Roman" w:hAnsi="Times New Roman" w:cs="Times New Roman"/>
          <w:color w:val="000000" w:themeColor="text1"/>
          <w:sz w:val="24"/>
          <w:szCs w:val="24"/>
        </w:rPr>
        <w:t xml:space="preserve">. </w:t>
      </w:r>
      <w:r w:rsidRPr="009D7F69">
        <w:rPr>
          <w:rFonts w:ascii="Times New Roman" w:hAnsi="Times New Roman" w:cs="Times New Roman"/>
          <w:b/>
          <w:bCs/>
          <w:color w:val="000000" w:themeColor="text1"/>
          <w:sz w:val="24"/>
          <w:szCs w:val="24"/>
        </w:rPr>
        <w:t>The Lancet Respiratory Medicine</w:t>
      </w:r>
      <w:r w:rsidRPr="00E31521">
        <w:rPr>
          <w:rFonts w:ascii="Times New Roman" w:hAnsi="Times New Roman" w:cs="Times New Roman"/>
          <w:color w:val="000000" w:themeColor="text1"/>
          <w:sz w:val="24"/>
          <w:szCs w:val="24"/>
        </w:rPr>
        <w:t>, v. 9, n. 8, p. 851-862, 2021.</w:t>
      </w:r>
    </w:p>
    <w:p w14:paraId="3CE2DCD3" w14:textId="77777777" w:rsidR="001A424B" w:rsidRPr="00E31521" w:rsidRDefault="001A424B" w:rsidP="003B720F">
      <w:pPr>
        <w:pStyle w:val="SemEspaamento"/>
        <w:tabs>
          <w:tab w:val="center" w:pos="4535"/>
          <w:tab w:val="left" w:pos="5811"/>
        </w:tabs>
        <w:rPr>
          <w:rFonts w:ascii="Times New Roman" w:hAnsi="Times New Roman" w:cs="Times New Roman"/>
          <w:color w:val="000000" w:themeColor="text1"/>
          <w:sz w:val="24"/>
          <w:szCs w:val="24"/>
        </w:rPr>
      </w:pPr>
    </w:p>
    <w:p w14:paraId="762413CF" w14:textId="19F25592" w:rsidR="00E31521" w:rsidRDefault="00583250" w:rsidP="003B720F">
      <w:pPr>
        <w:pStyle w:val="SemEspaamento"/>
        <w:tabs>
          <w:tab w:val="center" w:pos="4535"/>
          <w:tab w:val="left" w:pos="5811"/>
        </w:tabs>
        <w:rPr>
          <w:rFonts w:ascii="Times New Roman" w:hAnsi="Times New Roman" w:cs="Times New Roman"/>
          <w:color w:val="000000" w:themeColor="text1"/>
          <w:sz w:val="24"/>
          <w:szCs w:val="24"/>
        </w:rPr>
      </w:pPr>
      <w:r w:rsidRPr="00583250">
        <w:rPr>
          <w:rFonts w:ascii="Times New Roman" w:hAnsi="Times New Roman" w:cs="Times New Roman"/>
          <w:color w:val="000000" w:themeColor="text1"/>
          <w:sz w:val="24"/>
          <w:szCs w:val="24"/>
        </w:rPr>
        <w:t xml:space="preserve">NAKASATO, Gislaine Rodrigues; LOPES, Juliana de Lima; LOPES, Camila Takao. Complicações relacionadas à oxigenação por membrana extracorpórea. </w:t>
      </w:r>
      <w:r w:rsidRPr="00583250">
        <w:rPr>
          <w:rFonts w:ascii="Times New Roman" w:hAnsi="Times New Roman" w:cs="Times New Roman"/>
          <w:b/>
          <w:bCs/>
          <w:color w:val="000000" w:themeColor="text1"/>
          <w:sz w:val="24"/>
          <w:szCs w:val="24"/>
        </w:rPr>
        <w:t xml:space="preserve">Rev. </w:t>
      </w:r>
      <w:proofErr w:type="spellStart"/>
      <w:r w:rsidRPr="00583250">
        <w:rPr>
          <w:rFonts w:ascii="Times New Roman" w:hAnsi="Times New Roman" w:cs="Times New Roman"/>
          <w:b/>
          <w:bCs/>
          <w:color w:val="000000" w:themeColor="text1"/>
          <w:sz w:val="24"/>
          <w:szCs w:val="24"/>
        </w:rPr>
        <w:t>enferm</w:t>
      </w:r>
      <w:proofErr w:type="spellEnd"/>
      <w:r w:rsidRPr="00583250">
        <w:rPr>
          <w:rFonts w:ascii="Times New Roman" w:hAnsi="Times New Roman" w:cs="Times New Roman"/>
          <w:b/>
          <w:bCs/>
          <w:color w:val="000000" w:themeColor="text1"/>
          <w:sz w:val="24"/>
          <w:szCs w:val="24"/>
        </w:rPr>
        <w:t xml:space="preserve">. UFPE </w:t>
      </w:r>
      <w:proofErr w:type="spellStart"/>
      <w:r w:rsidRPr="00583250">
        <w:rPr>
          <w:rFonts w:ascii="Times New Roman" w:hAnsi="Times New Roman" w:cs="Times New Roman"/>
          <w:b/>
          <w:bCs/>
          <w:color w:val="000000" w:themeColor="text1"/>
          <w:sz w:val="24"/>
          <w:szCs w:val="24"/>
        </w:rPr>
        <w:t>on</w:t>
      </w:r>
      <w:proofErr w:type="spellEnd"/>
      <w:r w:rsidRPr="00583250">
        <w:rPr>
          <w:rFonts w:ascii="Times New Roman" w:hAnsi="Times New Roman" w:cs="Times New Roman"/>
          <w:b/>
          <w:bCs/>
          <w:color w:val="000000" w:themeColor="text1"/>
          <w:sz w:val="24"/>
          <w:szCs w:val="24"/>
        </w:rPr>
        <w:t xml:space="preserve"> </w:t>
      </w:r>
      <w:proofErr w:type="spellStart"/>
      <w:r w:rsidRPr="00583250">
        <w:rPr>
          <w:rFonts w:ascii="Times New Roman" w:hAnsi="Times New Roman" w:cs="Times New Roman"/>
          <w:b/>
          <w:bCs/>
          <w:color w:val="000000" w:themeColor="text1"/>
          <w:sz w:val="24"/>
          <w:szCs w:val="24"/>
        </w:rPr>
        <w:t>line</w:t>
      </w:r>
      <w:proofErr w:type="spellEnd"/>
      <w:r w:rsidRPr="00583250">
        <w:rPr>
          <w:rFonts w:ascii="Times New Roman" w:hAnsi="Times New Roman" w:cs="Times New Roman"/>
          <w:color w:val="000000" w:themeColor="text1"/>
          <w:sz w:val="24"/>
          <w:szCs w:val="24"/>
        </w:rPr>
        <w:t>, p. 1727-1737, 2018.</w:t>
      </w:r>
    </w:p>
    <w:p w14:paraId="00C97884" w14:textId="77777777" w:rsidR="00583250" w:rsidRPr="00E31521" w:rsidRDefault="00583250" w:rsidP="003B720F">
      <w:pPr>
        <w:pStyle w:val="SemEspaamento"/>
        <w:tabs>
          <w:tab w:val="center" w:pos="4535"/>
          <w:tab w:val="left" w:pos="5811"/>
        </w:tabs>
        <w:rPr>
          <w:rFonts w:ascii="Times New Roman" w:hAnsi="Times New Roman" w:cs="Times New Roman"/>
          <w:color w:val="000000" w:themeColor="text1"/>
          <w:sz w:val="24"/>
          <w:szCs w:val="24"/>
        </w:rPr>
      </w:pPr>
    </w:p>
    <w:p w14:paraId="2700F325" w14:textId="70DFF62C"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lastRenderedPageBreak/>
        <w:t xml:space="preserve">OSHO, </w:t>
      </w:r>
      <w:proofErr w:type="spellStart"/>
      <w:r w:rsidRPr="00E31521">
        <w:rPr>
          <w:rFonts w:ascii="Times New Roman" w:hAnsi="Times New Roman" w:cs="Times New Roman"/>
          <w:color w:val="000000" w:themeColor="text1"/>
          <w:sz w:val="24"/>
          <w:szCs w:val="24"/>
        </w:rPr>
        <w:t>Asishana</w:t>
      </w:r>
      <w:proofErr w:type="spellEnd"/>
      <w:r w:rsidRPr="00E31521">
        <w:rPr>
          <w:rFonts w:ascii="Times New Roman" w:hAnsi="Times New Roman" w:cs="Times New Roman"/>
          <w:color w:val="000000" w:themeColor="text1"/>
          <w:sz w:val="24"/>
          <w:szCs w:val="24"/>
        </w:rPr>
        <w:t xml:space="preserve"> A. et al. </w:t>
      </w:r>
      <w:proofErr w:type="spellStart"/>
      <w:r w:rsidRPr="00E31521">
        <w:rPr>
          <w:rFonts w:ascii="Times New Roman" w:hAnsi="Times New Roman" w:cs="Times New Roman"/>
          <w:color w:val="000000" w:themeColor="text1"/>
          <w:sz w:val="24"/>
          <w:szCs w:val="24"/>
        </w:rPr>
        <w:t>Veno-venous</w:t>
      </w:r>
      <w:proofErr w:type="spellEnd"/>
      <w:r w:rsidRPr="00E31521">
        <w:rPr>
          <w:rFonts w:ascii="Times New Roman" w:hAnsi="Times New Roman" w:cs="Times New Roman"/>
          <w:color w:val="000000" w:themeColor="text1"/>
          <w:sz w:val="24"/>
          <w:szCs w:val="24"/>
        </w:rPr>
        <w:t xml:space="preserve"> extracorporeal </w:t>
      </w:r>
      <w:proofErr w:type="spellStart"/>
      <w:r w:rsidRPr="00E31521">
        <w:rPr>
          <w:rFonts w:ascii="Times New Roman" w:hAnsi="Times New Roman" w:cs="Times New Roman"/>
          <w:color w:val="000000" w:themeColor="text1"/>
          <w:sz w:val="24"/>
          <w:szCs w:val="24"/>
        </w:rPr>
        <w:t>membrane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oxygenation</w:t>
      </w:r>
      <w:proofErr w:type="spellEnd"/>
      <w:r w:rsidRPr="00E31521">
        <w:rPr>
          <w:rFonts w:ascii="Times New Roman" w:hAnsi="Times New Roman" w:cs="Times New Roman"/>
          <w:color w:val="000000" w:themeColor="text1"/>
          <w:sz w:val="24"/>
          <w:szCs w:val="24"/>
        </w:rPr>
        <w:t xml:space="preserve"> for respiratory </w:t>
      </w:r>
      <w:proofErr w:type="spellStart"/>
      <w:r w:rsidRPr="00E31521">
        <w:rPr>
          <w:rFonts w:ascii="Times New Roman" w:hAnsi="Times New Roman" w:cs="Times New Roman"/>
          <w:color w:val="000000" w:themeColor="text1"/>
          <w:sz w:val="24"/>
          <w:szCs w:val="24"/>
        </w:rPr>
        <w:t>failure</w:t>
      </w:r>
      <w:proofErr w:type="spellEnd"/>
      <w:r w:rsidRPr="00E31521">
        <w:rPr>
          <w:rFonts w:ascii="Times New Roman" w:hAnsi="Times New Roman" w:cs="Times New Roman"/>
          <w:color w:val="000000" w:themeColor="text1"/>
          <w:sz w:val="24"/>
          <w:szCs w:val="24"/>
        </w:rPr>
        <w:t xml:space="preserve"> in COVID-19 </w:t>
      </w:r>
      <w:proofErr w:type="spellStart"/>
      <w:r w:rsidRPr="00E31521">
        <w:rPr>
          <w:rFonts w:ascii="Times New Roman" w:hAnsi="Times New Roman" w:cs="Times New Roman"/>
          <w:color w:val="000000" w:themeColor="text1"/>
          <w:sz w:val="24"/>
          <w:szCs w:val="24"/>
        </w:rPr>
        <w:t>patients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early</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experience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from</w:t>
      </w:r>
      <w:proofErr w:type="spellEnd"/>
      <w:r w:rsidRPr="00E31521">
        <w:rPr>
          <w:rFonts w:ascii="Times New Roman" w:hAnsi="Times New Roman" w:cs="Times New Roman"/>
          <w:color w:val="000000" w:themeColor="text1"/>
          <w:sz w:val="24"/>
          <w:szCs w:val="24"/>
        </w:rPr>
        <w:t xml:space="preserve"> a major </w:t>
      </w:r>
      <w:proofErr w:type="spellStart"/>
      <w:r w:rsidRPr="00E31521">
        <w:rPr>
          <w:rFonts w:ascii="Times New Roman" w:hAnsi="Times New Roman" w:cs="Times New Roman"/>
          <w:color w:val="000000" w:themeColor="text1"/>
          <w:sz w:val="24"/>
          <w:szCs w:val="24"/>
        </w:rPr>
        <w:t>academic</w:t>
      </w:r>
      <w:proofErr w:type="spellEnd"/>
      <w:r w:rsidRPr="00E31521">
        <w:rPr>
          <w:rFonts w:ascii="Times New Roman" w:hAnsi="Times New Roman" w:cs="Times New Roman"/>
          <w:color w:val="000000" w:themeColor="text1"/>
          <w:sz w:val="24"/>
          <w:szCs w:val="24"/>
        </w:rPr>
        <w:t xml:space="preserve"> medical center in North </w:t>
      </w:r>
      <w:proofErr w:type="spellStart"/>
      <w:r w:rsidRPr="00E31521">
        <w:rPr>
          <w:rFonts w:ascii="Times New Roman" w:hAnsi="Times New Roman" w:cs="Times New Roman"/>
          <w:color w:val="000000" w:themeColor="text1"/>
          <w:sz w:val="24"/>
          <w:szCs w:val="24"/>
        </w:rPr>
        <w:t>America</w:t>
      </w:r>
      <w:proofErr w:type="spellEnd"/>
      <w:r w:rsidRPr="00E31521">
        <w:rPr>
          <w:rFonts w:ascii="Times New Roman" w:hAnsi="Times New Roman" w:cs="Times New Roman"/>
          <w:color w:val="000000" w:themeColor="text1"/>
          <w:sz w:val="24"/>
          <w:szCs w:val="24"/>
        </w:rPr>
        <w:t xml:space="preserve">. </w:t>
      </w:r>
      <w:proofErr w:type="spellStart"/>
      <w:r w:rsidRPr="00583250">
        <w:rPr>
          <w:rFonts w:ascii="Times New Roman" w:hAnsi="Times New Roman" w:cs="Times New Roman"/>
          <w:b/>
          <w:bCs/>
          <w:color w:val="000000" w:themeColor="text1"/>
          <w:sz w:val="24"/>
          <w:szCs w:val="24"/>
        </w:rPr>
        <w:t>Annals</w:t>
      </w:r>
      <w:proofErr w:type="spellEnd"/>
      <w:r w:rsidRPr="00583250">
        <w:rPr>
          <w:rFonts w:ascii="Times New Roman" w:hAnsi="Times New Roman" w:cs="Times New Roman"/>
          <w:b/>
          <w:bCs/>
          <w:color w:val="000000" w:themeColor="text1"/>
          <w:sz w:val="24"/>
          <w:szCs w:val="24"/>
        </w:rPr>
        <w:t xml:space="preserve"> </w:t>
      </w:r>
      <w:proofErr w:type="spellStart"/>
      <w:r w:rsidRPr="00583250">
        <w:rPr>
          <w:rFonts w:ascii="Times New Roman" w:hAnsi="Times New Roman" w:cs="Times New Roman"/>
          <w:b/>
          <w:bCs/>
          <w:color w:val="000000" w:themeColor="text1"/>
          <w:sz w:val="24"/>
          <w:szCs w:val="24"/>
        </w:rPr>
        <w:t>of</w:t>
      </w:r>
      <w:proofErr w:type="spellEnd"/>
      <w:r w:rsidRPr="00583250">
        <w:rPr>
          <w:rFonts w:ascii="Times New Roman" w:hAnsi="Times New Roman" w:cs="Times New Roman"/>
          <w:b/>
          <w:bCs/>
          <w:color w:val="000000" w:themeColor="text1"/>
          <w:sz w:val="24"/>
          <w:szCs w:val="24"/>
        </w:rPr>
        <w:t xml:space="preserve"> </w:t>
      </w:r>
      <w:proofErr w:type="spellStart"/>
      <w:r w:rsidRPr="00583250">
        <w:rPr>
          <w:rFonts w:ascii="Times New Roman" w:hAnsi="Times New Roman" w:cs="Times New Roman"/>
          <w:b/>
          <w:bCs/>
          <w:color w:val="000000" w:themeColor="text1"/>
          <w:sz w:val="24"/>
          <w:szCs w:val="24"/>
        </w:rPr>
        <w:t>surgery</w:t>
      </w:r>
      <w:proofErr w:type="spellEnd"/>
      <w:r w:rsidRPr="00583250">
        <w:rPr>
          <w:rFonts w:ascii="Times New Roman" w:hAnsi="Times New Roman" w:cs="Times New Roman"/>
          <w:color w:val="000000" w:themeColor="text1"/>
          <w:sz w:val="24"/>
          <w:szCs w:val="24"/>
        </w:rPr>
        <w:t>, v. 272, n. 2, p. e75, 2020.</w:t>
      </w:r>
    </w:p>
    <w:p w14:paraId="5AF3DBB3" w14:textId="58403EDD" w:rsidR="00181687" w:rsidRDefault="00181687" w:rsidP="003B720F">
      <w:pPr>
        <w:pStyle w:val="SemEspaamento"/>
        <w:tabs>
          <w:tab w:val="center" w:pos="4535"/>
          <w:tab w:val="left" w:pos="5811"/>
        </w:tabs>
        <w:rPr>
          <w:rFonts w:ascii="Times New Roman" w:hAnsi="Times New Roman" w:cs="Times New Roman"/>
          <w:color w:val="000000" w:themeColor="text1"/>
          <w:sz w:val="24"/>
          <w:szCs w:val="24"/>
        </w:rPr>
      </w:pPr>
    </w:p>
    <w:p w14:paraId="33B88026" w14:textId="4818FFCE" w:rsidR="00181687" w:rsidRDefault="00181687" w:rsidP="003B720F">
      <w:pPr>
        <w:pStyle w:val="SemEspaamento"/>
        <w:tabs>
          <w:tab w:val="center" w:pos="4535"/>
          <w:tab w:val="left" w:pos="5811"/>
        </w:tabs>
        <w:rPr>
          <w:rFonts w:ascii="Times New Roman" w:hAnsi="Times New Roman" w:cs="Times New Roman"/>
          <w:color w:val="000000" w:themeColor="text1"/>
          <w:sz w:val="24"/>
          <w:szCs w:val="24"/>
        </w:rPr>
      </w:pPr>
    </w:p>
    <w:p w14:paraId="021A5F0D" w14:textId="22A25D36" w:rsidR="00181687" w:rsidRPr="00583250" w:rsidRDefault="00D563F6" w:rsidP="003B720F">
      <w:pPr>
        <w:pStyle w:val="SemEspaamento"/>
        <w:tabs>
          <w:tab w:val="center" w:pos="4535"/>
          <w:tab w:val="left" w:pos="581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WORLDWIDE coronavírus (covid-19). </w:t>
      </w:r>
      <w:r w:rsidRPr="00D563F6">
        <w:rPr>
          <w:rFonts w:ascii="Times New Roman" w:hAnsi="Times New Roman" w:cs="Times New Roman"/>
          <w:b/>
          <w:bCs/>
          <w:color w:val="000000" w:themeColor="text1"/>
          <w:sz w:val="24"/>
          <w:szCs w:val="24"/>
        </w:rPr>
        <w:t>Our</w:t>
      </w:r>
      <w:r w:rsidR="00181687" w:rsidRPr="00D563F6">
        <w:rPr>
          <w:rFonts w:ascii="Times New Roman" w:hAnsi="Times New Roman" w:cs="Times New Roman"/>
          <w:b/>
          <w:bCs/>
          <w:color w:val="000000" w:themeColor="text1"/>
          <w:sz w:val="24"/>
          <w:szCs w:val="24"/>
        </w:rPr>
        <w:t xml:space="preserve"> W</w:t>
      </w:r>
      <w:r w:rsidRPr="00D563F6">
        <w:rPr>
          <w:rFonts w:ascii="Times New Roman" w:hAnsi="Times New Roman" w:cs="Times New Roman"/>
          <w:b/>
          <w:bCs/>
          <w:color w:val="000000" w:themeColor="text1"/>
          <w:sz w:val="24"/>
          <w:szCs w:val="24"/>
        </w:rPr>
        <w:t>ord</w:t>
      </w:r>
      <w:r w:rsidR="00181687" w:rsidRPr="00D563F6">
        <w:rPr>
          <w:rFonts w:ascii="Times New Roman" w:hAnsi="Times New Roman" w:cs="Times New Roman"/>
          <w:b/>
          <w:bCs/>
          <w:color w:val="000000" w:themeColor="text1"/>
          <w:sz w:val="24"/>
          <w:szCs w:val="24"/>
        </w:rPr>
        <w:t xml:space="preserve"> I</w:t>
      </w:r>
      <w:r w:rsidRPr="00D563F6">
        <w:rPr>
          <w:rFonts w:ascii="Times New Roman" w:hAnsi="Times New Roman" w:cs="Times New Roman"/>
          <w:b/>
          <w:bCs/>
          <w:color w:val="000000" w:themeColor="text1"/>
          <w:sz w:val="24"/>
          <w:szCs w:val="24"/>
        </w:rPr>
        <w:t>n</w:t>
      </w:r>
      <w:r w:rsidR="00181687" w:rsidRPr="00D563F6">
        <w:rPr>
          <w:rFonts w:ascii="Times New Roman" w:hAnsi="Times New Roman" w:cs="Times New Roman"/>
          <w:b/>
          <w:bCs/>
          <w:color w:val="000000" w:themeColor="text1"/>
          <w:sz w:val="24"/>
          <w:szCs w:val="24"/>
        </w:rPr>
        <w:t xml:space="preserve"> D</w:t>
      </w:r>
      <w:r w:rsidRPr="00D563F6">
        <w:rPr>
          <w:rFonts w:ascii="Times New Roman" w:hAnsi="Times New Roman" w:cs="Times New Roman"/>
          <w:b/>
          <w:bCs/>
          <w:color w:val="000000" w:themeColor="text1"/>
          <w:sz w:val="24"/>
          <w:szCs w:val="24"/>
        </w:rPr>
        <w:t>ata</w:t>
      </w:r>
      <w:r>
        <w:rPr>
          <w:rFonts w:ascii="Times New Roman" w:hAnsi="Times New Roman" w:cs="Times New Roman"/>
          <w:color w:val="000000" w:themeColor="text1"/>
          <w:sz w:val="24"/>
          <w:szCs w:val="24"/>
        </w:rPr>
        <w:t xml:space="preserve">, 2022. </w:t>
      </w:r>
      <w:r w:rsidRPr="00D563F6">
        <w:rPr>
          <w:rFonts w:ascii="Times New Roman" w:hAnsi="Times New Roman" w:cs="Times New Roman"/>
          <w:color w:val="000000" w:themeColor="text1"/>
          <w:sz w:val="24"/>
          <w:szCs w:val="24"/>
        </w:rPr>
        <w:t>Disponível em: &lt;</w:t>
      </w:r>
      <w:r w:rsidRPr="00D563F6">
        <w:t xml:space="preserve"> </w:t>
      </w:r>
      <w:r w:rsidRPr="00D563F6">
        <w:rPr>
          <w:rFonts w:ascii="Times New Roman" w:hAnsi="Times New Roman" w:cs="Times New Roman"/>
          <w:color w:val="000000" w:themeColor="text1"/>
          <w:sz w:val="24"/>
          <w:szCs w:val="24"/>
        </w:rPr>
        <w:t>https://ourworldindata.org/</w:t>
      </w:r>
      <w:r>
        <w:rPr>
          <w:rFonts w:ascii="Times New Roman" w:hAnsi="Times New Roman" w:cs="Times New Roman"/>
          <w:color w:val="000000" w:themeColor="text1"/>
          <w:sz w:val="24"/>
          <w:szCs w:val="24"/>
        </w:rPr>
        <w:t xml:space="preserve"> </w:t>
      </w:r>
      <w:r w:rsidRPr="00D563F6">
        <w:rPr>
          <w:rFonts w:ascii="Times New Roman" w:hAnsi="Times New Roman" w:cs="Times New Roman"/>
          <w:color w:val="000000" w:themeColor="text1"/>
          <w:sz w:val="24"/>
          <w:szCs w:val="24"/>
        </w:rPr>
        <w:t>https://news.google.com/covid19/map?hl=pt-BR&amp;mid=%2Fm%2F02j71&amp;gl=BR&amp;ceid=BR%3Apt-419</w:t>
      </w:r>
      <w:r>
        <w:rPr>
          <w:rFonts w:ascii="Times New Roman" w:hAnsi="Times New Roman" w:cs="Times New Roman"/>
          <w:color w:val="000000" w:themeColor="text1"/>
          <w:sz w:val="24"/>
          <w:szCs w:val="24"/>
        </w:rPr>
        <w:t xml:space="preserve"> </w:t>
      </w:r>
      <w:r w:rsidRPr="00D563F6">
        <w:rPr>
          <w:rFonts w:ascii="Times New Roman" w:hAnsi="Times New Roman" w:cs="Times New Roman"/>
          <w:color w:val="000000" w:themeColor="text1"/>
          <w:sz w:val="24"/>
          <w:szCs w:val="24"/>
        </w:rPr>
        <w:t>&gt;. Acesso em:</w:t>
      </w:r>
      <w:r>
        <w:rPr>
          <w:rFonts w:ascii="Times New Roman" w:hAnsi="Times New Roman" w:cs="Times New Roman"/>
          <w:color w:val="000000" w:themeColor="text1"/>
          <w:sz w:val="24"/>
          <w:szCs w:val="24"/>
        </w:rPr>
        <w:t xml:space="preserve"> 07 de dezembro de 2022.</w:t>
      </w:r>
    </w:p>
    <w:p w14:paraId="14855958" w14:textId="007FE005"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44C1E294" w14:textId="4C3B8363" w:rsidR="001A424B" w:rsidRPr="001A424B" w:rsidRDefault="001A424B" w:rsidP="003B720F">
      <w:pPr>
        <w:pStyle w:val="SemEspaamento"/>
        <w:tabs>
          <w:tab w:val="center" w:pos="4535"/>
          <w:tab w:val="left" w:pos="581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PAINEL coronavírus. </w:t>
      </w:r>
      <w:r w:rsidRPr="001A424B">
        <w:rPr>
          <w:rFonts w:ascii="Times New Roman" w:hAnsi="Times New Roman" w:cs="Times New Roman"/>
          <w:b/>
          <w:bCs/>
          <w:color w:val="000000" w:themeColor="text1"/>
          <w:sz w:val="24"/>
          <w:szCs w:val="24"/>
        </w:rPr>
        <w:t>Coronavirus// Brasil</w:t>
      </w:r>
      <w:r>
        <w:rPr>
          <w:rFonts w:ascii="Times New Roman" w:hAnsi="Times New Roman" w:cs="Times New Roman"/>
          <w:b/>
          <w:bCs/>
          <w:color w:val="000000" w:themeColor="text1"/>
          <w:sz w:val="24"/>
          <w:szCs w:val="24"/>
        </w:rPr>
        <w:t xml:space="preserve"> (Ministério da saúde)</w:t>
      </w:r>
      <w:r>
        <w:rPr>
          <w:rFonts w:ascii="Times New Roman" w:hAnsi="Times New Roman" w:cs="Times New Roman"/>
          <w:color w:val="000000" w:themeColor="text1"/>
          <w:sz w:val="24"/>
          <w:szCs w:val="24"/>
        </w:rPr>
        <w:t xml:space="preserve">, 2022. </w:t>
      </w:r>
      <w:r w:rsidRPr="00D563F6">
        <w:rPr>
          <w:rFonts w:ascii="Times New Roman" w:hAnsi="Times New Roman" w:cs="Times New Roman"/>
          <w:color w:val="000000" w:themeColor="text1"/>
          <w:sz w:val="24"/>
          <w:szCs w:val="24"/>
        </w:rPr>
        <w:t>Disponível em: &lt;</w:t>
      </w:r>
      <w:r>
        <w:rPr>
          <w:rFonts w:ascii="Times New Roman" w:hAnsi="Times New Roman" w:cs="Times New Roman"/>
          <w:color w:val="000000" w:themeColor="text1"/>
          <w:sz w:val="24"/>
          <w:szCs w:val="24"/>
        </w:rPr>
        <w:t xml:space="preserve"> </w:t>
      </w:r>
      <w:r w:rsidRPr="001A424B">
        <w:rPr>
          <w:rFonts w:ascii="Times New Roman" w:hAnsi="Times New Roman" w:cs="Times New Roman"/>
          <w:color w:val="000000" w:themeColor="text1"/>
          <w:sz w:val="24"/>
          <w:szCs w:val="24"/>
        </w:rPr>
        <w:t>https://covid.saude.gov.br/</w:t>
      </w:r>
      <w:r w:rsidRPr="00D563F6">
        <w:rPr>
          <w:rFonts w:ascii="Times New Roman" w:hAnsi="Times New Roman" w:cs="Times New Roman"/>
          <w:color w:val="000000" w:themeColor="text1"/>
          <w:sz w:val="24"/>
          <w:szCs w:val="24"/>
        </w:rPr>
        <w:t>&gt;. Acesso em:</w:t>
      </w:r>
      <w:r>
        <w:rPr>
          <w:rFonts w:ascii="Times New Roman" w:hAnsi="Times New Roman" w:cs="Times New Roman"/>
          <w:color w:val="000000" w:themeColor="text1"/>
          <w:sz w:val="24"/>
          <w:szCs w:val="24"/>
        </w:rPr>
        <w:t xml:space="preserve"> 07 de dezembro de 2022.</w:t>
      </w:r>
    </w:p>
    <w:p w14:paraId="67133EEB" w14:textId="77777777" w:rsidR="001A424B" w:rsidRPr="00E31521" w:rsidRDefault="001A424B" w:rsidP="003B720F">
      <w:pPr>
        <w:pStyle w:val="SemEspaamento"/>
        <w:tabs>
          <w:tab w:val="center" w:pos="4535"/>
          <w:tab w:val="left" w:pos="5811"/>
        </w:tabs>
        <w:rPr>
          <w:rFonts w:ascii="Times New Roman" w:hAnsi="Times New Roman" w:cs="Times New Roman"/>
          <w:color w:val="000000" w:themeColor="text1"/>
          <w:sz w:val="24"/>
          <w:szCs w:val="24"/>
        </w:rPr>
      </w:pPr>
    </w:p>
    <w:p w14:paraId="6A7CA2C3" w14:textId="526AF10A"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PATERNOSTER, Gianluca et al. </w:t>
      </w:r>
      <w:proofErr w:type="spellStart"/>
      <w:r w:rsidRPr="00E31521">
        <w:rPr>
          <w:rFonts w:ascii="Times New Roman" w:hAnsi="Times New Roman" w:cs="Times New Roman"/>
          <w:color w:val="000000" w:themeColor="text1"/>
          <w:sz w:val="24"/>
          <w:szCs w:val="24"/>
        </w:rPr>
        <w:t>Venovenous</w:t>
      </w:r>
      <w:proofErr w:type="spellEnd"/>
      <w:r w:rsidRPr="00E31521">
        <w:rPr>
          <w:rFonts w:ascii="Times New Roman" w:hAnsi="Times New Roman" w:cs="Times New Roman"/>
          <w:color w:val="000000" w:themeColor="text1"/>
          <w:sz w:val="24"/>
          <w:szCs w:val="24"/>
        </w:rPr>
        <w:t xml:space="preserve"> Extracorporeal Membrane </w:t>
      </w:r>
      <w:proofErr w:type="spellStart"/>
      <w:r w:rsidRPr="00E31521">
        <w:rPr>
          <w:rFonts w:ascii="Times New Roman" w:hAnsi="Times New Roman" w:cs="Times New Roman"/>
          <w:color w:val="000000" w:themeColor="text1"/>
          <w:sz w:val="24"/>
          <w:szCs w:val="24"/>
        </w:rPr>
        <w:t>Oxygenation</w:t>
      </w:r>
      <w:proofErr w:type="spellEnd"/>
      <w:r w:rsidRPr="00E31521">
        <w:rPr>
          <w:rFonts w:ascii="Times New Roman" w:hAnsi="Times New Roman" w:cs="Times New Roman"/>
          <w:color w:val="000000" w:themeColor="text1"/>
          <w:sz w:val="24"/>
          <w:szCs w:val="24"/>
        </w:rPr>
        <w:t xml:space="preserve"> in </w:t>
      </w:r>
      <w:proofErr w:type="spellStart"/>
      <w:r w:rsidRPr="00E31521">
        <w:rPr>
          <w:rFonts w:ascii="Times New Roman" w:hAnsi="Times New Roman" w:cs="Times New Roman"/>
          <w:color w:val="000000" w:themeColor="text1"/>
          <w:sz w:val="24"/>
          <w:szCs w:val="24"/>
        </w:rPr>
        <w:t>Awake</w:t>
      </w:r>
      <w:proofErr w:type="spellEnd"/>
      <w:r w:rsidRPr="00E31521">
        <w:rPr>
          <w:rFonts w:ascii="Times New Roman" w:hAnsi="Times New Roman" w:cs="Times New Roman"/>
          <w:color w:val="000000" w:themeColor="text1"/>
          <w:sz w:val="24"/>
          <w:szCs w:val="24"/>
        </w:rPr>
        <w:t xml:space="preserve"> Non-</w:t>
      </w:r>
      <w:proofErr w:type="spellStart"/>
      <w:r w:rsidRPr="00E31521">
        <w:rPr>
          <w:rFonts w:ascii="Times New Roman" w:hAnsi="Times New Roman" w:cs="Times New Roman"/>
          <w:color w:val="000000" w:themeColor="text1"/>
          <w:sz w:val="24"/>
          <w:szCs w:val="24"/>
        </w:rPr>
        <w:t>Intubated</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Patients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With</w:t>
      </w:r>
      <w:proofErr w:type="spellEnd"/>
      <w:r w:rsidRPr="00E31521">
        <w:rPr>
          <w:rFonts w:ascii="Times New Roman" w:hAnsi="Times New Roman" w:cs="Times New Roman"/>
          <w:color w:val="000000" w:themeColor="text1"/>
          <w:sz w:val="24"/>
          <w:szCs w:val="24"/>
        </w:rPr>
        <w:t xml:space="preserve"> COVID-19 ARDS </w:t>
      </w:r>
      <w:proofErr w:type="spellStart"/>
      <w:r w:rsidRPr="00E31521">
        <w:rPr>
          <w:rFonts w:ascii="Times New Roman" w:hAnsi="Times New Roman" w:cs="Times New Roman"/>
          <w:color w:val="000000" w:themeColor="text1"/>
          <w:sz w:val="24"/>
          <w:szCs w:val="24"/>
        </w:rPr>
        <w:t>at</w:t>
      </w:r>
      <w:proofErr w:type="spellEnd"/>
      <w:r w:rsidRPr="00E31521">
        <w:rPr>
          <w:rFonts w:ascii="Times New Roman" w:hAnsi="Times New Roman" w:cs="Times New Roman"/>
          <w:color w:val="000000" w:themeColor="text1"/>
          <w:sz w:val="24"/>
          <w:szCs w:val="24"/>
        </w:rPr>
        <w:t xml:space="preserve"> High Risk for Barotrauma. </w:t>
      </w:r>
      <w:proofErr w:type="spellStart"/>
      <w:r w:rsidRPr="00583250">
        <w:rPr>
          <w:rFonts w:ascii="Times New Roman" w:hAnsi="Times New Roman" w:cs="Times New Roman"/>
          <w:b/>
          <w:bCs/>
          <w:color w:val="000000" w:themeColor="text1"/>
          <w:sz w:val="24"/>
          <w:szCs w:val="24"/>
        </w:rPr>
        <w:t>Journal</w:t>
      </w:r>
      <w:proofErr w:type="spellEnd"/>
      <w:r w:rsidRPr="00583250">
        <w:rPr>
          <w:rFonts w:ascii="Times New Roman" w:hAnsi="Times New Roman" w:cs="Times New Roman"/>
          <w:b/>
          <w:bCs/>
          <w:color w:val="000000" w:themeColor="text1"/>
          <w:sz w:val="24"/>
          <w:szCs w:val="24"/>
        </w:rPr>
        <w:t xml:space="preserve"> </w:t>
      </w:r>
      <w:proofErr w:type="spellStart"/>
      <w:r w:rsidRPr="00583250">
        <w:rPr>
          <w:rFonts w:ascii="Times New Roman" w:hAnsi="Times New Roman" w:cs="Times New Roman"/>
          <w:b/>
          <w:bCs/>
          <w:color w:val="000000" w:themeColor="text1"/>
          <w:sz w:val="24"/>
          <w:szCs w:val="24"/>
        </w:rPr>
        <w:t>of</w:t>
      </w:r>
      <w:proofErr w:type="spellEnd"/>
      <w:r w:rsidRPr="00583250">
        <w:rPr>
          <w:rFonts w:ascii="Times New Roman" w:hAnsi="Times New Roman" w:cs="Times New Roman"/>
          <w:b/>
          <w:bCs/>
          <w:color w:val="000000" w:themeColor="text1"/>
          <w:sz w:val="24"/>
          <w:szCs w:val="24"/>
        </w:rPr>
        <w:t xml:space="preserve"> Cardiothoracic </w:t>
      </w:r>
      <w:proofErr w:type="spellStart"/>
      <w:r w:rsidRPr="00583250">
        <w:rPr>
          <w:rFonts w:ascii="Times New Roman" w:hAnsi="Times New Roman" w:cs="Times New Roman"/>
          <w:b/>
          <w:bCs/>
          <w:color w:val="000000" w:themeColor="text1"/>
          <w:sz w:val="24"/>
          <w:szCs w:val="24"/>
        </w:rPr>
        <w:t>and</w:t>
      </w:r>
      <w:proofErr w:type="spellEnd"/>
      <w:r w:rsidRPr="00583250">
        <w:rPr>
          <w:rFonts w:ascii="Times New Roman" w:hAnsi="Times New Roman" w:cs="Times New Roman"/>
          <w:b/>
          <w:bCs/>
          <w:color w:val="000000" w:themeColor="text1"/>
          <w:sz w:val="24"/>
          <w:szCs w:val="24"/>
        </w:rPr>
        <w:t xml:space="preserve"> Vascular </w:t>
      </w:r>
      <w:proofErr w:type="spellStart"/>
      <w:r w:rsidRPr="00583250">
        <w:rPr>
          <w:rFonts w:ascii="Times New Roman" w:hAnsi="Times New Roman" w:cs="Times New Roman"/>
          <w:b/>
          <w:bCs/>
          <w:color w:val="000000" w:themeColor="text1"/>
          <w:sz w:val="24"/>
          <w:szCs w:val="24"/>
        </w:rPr>
        <w:t>Anesthesia</w:t>
      </w:r>
      <w:proofErr w:type="spellEnd"/>
      <w:r w:rsidRPr="00E31521">
        <w:rPr>
          <w:rFonts w:ascii="Times New Roman" w:hAnsi="Times New Roman" w:cs="Times New Roman"/>
          <w:color w:val="000000" w:themeColor="text1"/>
          <w:sz w:val="24"/>
          <w:szCs w:val="24"/>
        </w:rPr>
        <w:t>, 2022.</w:t>
      </w:r>
    </w:p>
    <w:p w14:paraId="3F7E9200" w14:textId="75B3DD64"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10414BE7" w14:textId="111A1168" w:rsidR="00E31521" w:rsidRDefault="00583250" w:rsidP="00583250">
      <w:pPr>
        <w:spacing w:after="0"/>
        <w:rPr>
          <w:rFonts w:ascii="Times New Roman" w:hAnsi="Times New Roman" w:cs="Times New Roman"/>
          <w:color w:val="000000" w:themeColor="text1"/>
          <w:sz w:val="24"/>
          <w:szCs w:val="24"/>
        </w:rPr>
      </w:pPr>
      <w:r w:rsidRPr="00797793">
        <w:rPr>
          <w:rFonts w:ascii="Times New Roman" w:hAnsi="Times New Roman" w:cs="Times New Roman"/>
          <w:color w:val="000000" w:themeColor="text1"/>
          <w:sz w:val="24"/>
          <w:szCs w:val="24"/>
        </w:rPr>
        <w:t>PASSOS SILVA M, CAEIRO D, FERNANDES P, GUERREIRO C, VILELA E, PONTE M</w:t>
      </w:r>
      <w:r w:rsidR="00E31521" w:rsidRPr="00797793">
        <w:rPr>
          <w:rFonts w:ascii="Times New Roman" w:hAnsi="Times New Roman" w:cs="Times New Roman"/>
          <w:color w:val="000000" w:themeColor="text1"/>
          <w:sz w:val="24"/>
          <w:szCs w:val="24"/>
        </w:rPr>
        <w:t xml:space="preserve">, et al. Extracorporeal </w:t>
      </w:r>
      <w:proofErr w:type="spellStart"/>
      <w:r w:rsidR="00E31521" w:rsidRPr="005549E9">
        <w:rPr>
          <w:rFonts w:ascii="Times New Roman" w:hAnsi="Times New Roman" w:cs="Times New Roman"/>
          <w:color w:val="000000" w:themeColor="text1"/>
          <w:sz w:val="24"/>
          <w:szCs w:val="24"/>
        </w:rPr>
        <w:t>membrane</w:t>
      </w:r>
      <w:proofErr w:type="spellEnd"/>
      <w:r w:rsidR="00E31521" w:rsidRPr="005549E9">
        <w:rPr>
          <w:rFonts w:ascii="Times New Roman" w:hAnsi="Times New Roman" w:cs="Times New Roman"/>
          <w:color w:val="000000" w:themeColor="text1"/>
          <w:sz w:val="24"/>
          <w:szCs w:val="24"/>
        </w:rPr>
        <w:t xml:space="preserve"> </w:t>
      </w:r>
      <w:proofErr w:type="spellStart"/>
      <w:r w:rsidR="00E31521" w:rsidRPr="005549E9">
        <w:rPr>
          <w:rFonts w:ascii="Times New Roman" w:hAnsi="Times New Roman" w:cs="Times New Roman"/>
          <w:color w:val="000000" w:themeColor="text1"/>
          <w:sz w:val="24"/>
          <w:szCs w:val="24"/>
        </w:rPr>
        <w:t>oxygenation</w:t>
      </w:r>
      <w:proofErr w:type="spellEnd"/>
      <w:r w:rsidR="00E31521" w:rsidRPr="005549E9">
        <w:rPr>
          <w:rFonts w:ascii="Times New Roman" w:hAnsi="Times New Roman" w:cs="Times New Roman"/>
          <w:color w:val="000000" w:themeColor="text1"/>
          <w:sz w:val="24"/>
          <w:szCs w:val="24"/>
        </w:rPr>
        <w:t xml:space="preserve"> in </w:t>
      </w:r>
      <w:proofErr w:type="spellStart"/>
      <w:r w:rsidR="00E31521" w:rsidRPr="005549E9">
        <w:rPr>
          <w:rFonts w:ascii="Times New Roman" w:hAnsi="Times New Roman" w:cs="Times New Roman"/>
          <w:color w:val="000000" w:themeColor="text1"/>
          <w:sz w:val="24"/>
          <w:szCs w:val="24"/>
        </w:rPr>
        <w:t>circulatory</w:t>
      </w:r>
      <w:proofErr w:type="spellEnd"/>
      <w:r w:rsidR="00E31521" w:rsidRPr="005549E9">
        <w:rPr>
          <w:rFonts w:ascii="Times New Roman" w:hAnsi="Times New Roman" w:cs="Times New Roman"/>
          <w:color w:val="000000" w:themeColor="text1"/>
          <w:sz w:val="24"/>
          <w:szCs w:val="24"/>
        </w:rPr>
        <w:t xml:space="preserve"> </w:t>
      </w:r>
      <w:proofErr w:type="spellStart"/>
      <w:r w:rsidR="00E31521" w:rsidRPr="005549E9">
        <w:rPr>
          <w:rFonts w:ascii="Times New Roman" w:hAnsi="Times New Roman" w:cs="Times New Roman"/>
          <w:color w:val="000000" w:themeColor="text1"/>
          <w:sz w:val="24"/>
          <w:szCs w:val="24"/>
        </w:rPr>
        <w:t>and</w:t>
      </w:r>
      <w:proofErr w:type="spellEnd"/>
      <w:r w:rsidR="00E31521" w:rsidRPr="005549E9">
        <w:rPr>
          <w:rFonts w:ascii="Times New Roman" w:hAnsi="Times New Roman" w:cs="Times New Roman"/>
          <w:color w:val="000000" w:themeColor="text1"/>
          <w:sz w:val="24"/>
          <w:szCs w:val="24"/>
        </w:rPr>
        <w:t xml:space="preserve"> respiratory</w:t>
      </w:r>
      <w:r w:rsidR="00E31521" w:rsidRPr="00797793">
        <w:rPr>
          <w:rFonts w:ascii="Times New Roman" w:hAnsi="Times New Roman" w:cs="Times New Roman"/>
          <w:color w:val="000000" w:themeColor="text1"/>
          <w:sz w:val="24"/>
          <w:szCs w:val="24"/>
        </w:rPr>
        <w:t xml:space="preserve"> </w:t>
      </w:r>
      <w:proofErr w:type="spellStart"/>
      <w:r w:rsidR="00E31521" w:rsidRPr="00797793">
        <w:rPr>
          <w:rFonts w:ascii="Times New Roman" w:hAnsi="Times New Roman" w:cs="Times New Roman"/>
          <w:color w:val="000000" w:themeColor="text1"/>
          <w:sz w:val="24"/>
          <w:szCs w:val="24"/>
        </w:rPr>
        <w:t>failure</w:t>
      </w:r>
      <w:proofErr w:type="spellEnd"/>
      <w:r w:rsidR="00E31521" w:rsidRPr="00797793">
        <w:rPr>
          <w:rFonts w:ascii="Times New Roman" w:hAnsi="Times New Roman" w:cs="Times New Roman"/>
          <w:color w:val="000000" w:themeColor="text1"/>
          <w:sz w:val="24"/>
          <w:szCs w:val="24"/>
        </w:rPr>
        <w:t xml:space="preserve"> – A single-center </w:t>
      </w:r>
      <w:proofErr w:type="spellStart"/>
      <w:r w:rsidR="00E31521" w:rsidRPr="00797793">
        <w:rPr>
          <w:rFonts w:ascii="Times New Roman" w:hAnsi="Times New Roman" w:cs="Times New Roman"/>
          <w:color w:val="000000" w:themeColor="text1"/>
          <w:sz w:val="24"/>
          <w:szCs w:val="24"/>
        </w:rPr>
        <w:t>experience</w:t>
      </w:r>
      <w:proofErr w:type="spellEnd"/>
      <w:r w:rsidR="00E31521" w:rsidRPr="00797793">
        <w:rPr>
          <w:rFonts w:ascii="Times New Roman" w:hAnsi="Times New Roman" w:cs="Times New Roman"/>
          <w:color w:val="000000" w:themeColor="text1"/>
          <w:sz w:val="24"/>
          <w:szCs w:val="24"/>
        </w:rPr>
        <w:t xml:space="preserve">. </w:t>
      </w:r>
      <w:proofErr w:type="spellStart"/>
      <w:r w:rsidR="00E31521" w:rsidRPr="00583250">
        <w:rPr>
          <w:rFonts w:ascii="Times New Roman" w:hAnsi="Times New Roman" w:cs="Times New Roman"/>
          <w:b/>
          <w:bCs/>
          <w:color w:val="000000" w:themeColor="text1"/>
          <w:sz w:val="24"/>
          <w:szCs w:val="24"/>
        </w:rPr>
        <w:t>Rev</w:t>
      </w:r>
      <w:proofErr w:type="spellEnd"/>
      <w:r w:rsidR="00E31521" w:rsidRPr="00583250">
        <w:rPr>
          <w:rFonts w:ascii="Times New Roman" w:hAnsi="Times New Roman" w:cs="Times New Roman"/>
          <w:b/>
          <w:bCs/>
          <w:color w:val="000000" w:themeColor="text1"/>
          <w:sz w:val="24"/>
          <w:szCs w:val="24"/>
        </w:rPr>
        <w:t xml:space="preserve"> </w:t>
      </w:r>
      <w:proofErr w:type="spellStart"/>
      <w:r w:rsidR="00E31521" w:rsidRPr="00583250">
        <w:rPr>
          <w:rFonts w:ascii="Times New Roman" w:hAnsi="Times New Roman" w:cs="Times New Roman"/>
          <w:b/>
          <w:bCs/>
          <w:color w:val="000000" w:themeColor="text1"/>
          <w:sz w:val="24"/>
          <w:szCs w:val="24"/>
        </w:rPr>
        <w:t>Port</w:t>
      </w:r>
      <w:proofErr w:type="spellEnd"/>
      <w:r w:rsidR="00E31521" w:rsidRPr="00583250">
        <w:rPr>
          <w:rFonts w:ascii="Times New Roman" w:hAnsi="Times New Roman" w:cs="Times New Roman"/>
          <w:b/>
          <w:bCs/>
          <w:color w:val="000000" w:themeColor="text1"/>
          <w:sz w:val="24"/>
          <w:szCs w:val="24"/>
        </w:rPr>
        <w:t xml:space="preserve"> </w:t>
      </w:r>
      <w:proofErr w:type="spellStart"/>
      <w:r w:rsidR="00E31521" w:rsidRPr="00583250">
        <w:rPr>
          <w:rFonts w:ascii="Times New Roman" w:hAnsi="Times New Roman" w:cs="Times New Roman"/>
          <w:b/>
          <w:bCs/>
          <w:color w:val="000000" w:themeColor="text1"/>
          <w:sz w:val="24"/>
          <w:szCs w:val="24"/>
        </w:rPr>
        <w:t>Cardiol</w:t>
      </w:r>
      <w:proofErr w:type="spellEnd"/>
      <w:r w:rsidR="00E31521" w:rsidRPr="00797793">
        <w:rPr>
          <w:rFonts w:ascii="Times New Roman" w:hAnsi="Times New Roman" w:cs="Times New Roman"/>
          <w:color w:val="000000" w:themeColor="text1"/>
          <w:sz w:val="24"/>
          <w:szCs w:val="24"/>
        </w:rPr>
        <w:t>. 1 de novembro de 2017; 36 (11):833–42</w:t>
      </w:r>
    </w:p>
    <w:p w14:paraId="3535F1A0" w14:textId="0AA61D31"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21BA8A2A" w14:textId="368BCEC7" w:rsidR="00FD16C7" w:rsidRDefault="00FD16C7" w:rsidP="003B720F">
      <w:pPr>
        <w:pStyle w:val="SemEspaamento"/>
        <w:tabs>
          <w:tab w:val="center" w:pos="4535"/>
          <w:tab w:val="left" w:pos="5811"/>
        </w:tabs>
        <w:rPr>
          <w:rFonts w:ascii="Times New Roman" w:hAnsi="Times New Roman" w:cs="Times New Roman"/>
          <w:color w:val="000000" w:themeColor="text1"/>
          <w:sz w:val="24"/>
          <w:szCs w:val="24"/>
        </w:rPr>
      </w:pPr>
      <w:r w:rsidRPr="00FD16C7">
        <w:rPr>
          <w:rFonts w:ascii="Times New Roman" w:hAnsi="Times New Roman" w:cs="Times New Roman"/>
          <w:color w:val="000000" w:themeColor="text1"/>
          <w:sz w:val="24"/>
          <w:szCs w:val="24"/>
        </w:rPr>
        <w:t>RESENDE</w:t>
      </w:r>
      <w:r>
        <w:rPr>
          <w:rFonts w:ascii="Times New Roman" w:hAnsi="Times New Roman" w:cs="Times New Roman"/>
          <w:color w:val="000000" w:themeColor="text1"/>
          <w:sz w:val="24"/>
          <w:szCs w:val="24"/>
        </w:rPr>
        <w:t xml:space="preserve">, </w:t>
      </w:r>
      <w:r w:rsidRPr="00FD16C7">
        <w:rPr>
          <w:rFonts w:ascii="Times New Roman" w:hAnsi="Times New Roman" w:cs="Times New Roman"/>
          <w:color w:val="000000" w:themeColor="text1"/>
          <w:sz w:val="24"/>
          <w:szCs w:val="24"/>
        </w:rPr>
        <w:t>Rodrigo</w:t>
      </w:r>
      <w:r>
        <w:rPr>
          <w:rFonts w:ascii="Times New Roman" w:hAnsi="Times New Roman" w:cs="Times New Roman"/>
          <w:color w:val="000000" w:themeColor="text1"/>
          <w:sz w:val="24"/>
          <w:szCs w:val="24"/>
        </w:rPr>
        <w:t xml:space="preserve">. </w:t>
      </w:r>
      <w:r w:rsidRPr="00FD16C7">
        <w:rPr>
          <w:rFonts w:ascii="Times New Roman" w:hAnsi="Times New Roman" w:cs="Times New Roman"/>
          <w:color w:val="000000" w:themeColor="text1"/>
          <w:sz w:val="24"/>
          <w:szCs w:val="24"/>
        </w:rPr>
        <w:t>Dois anos do primeiro caso de coronavírus no Brasil</w:t>
      </w:r>
      <w:r>
        <w:rPr>
          <w:rFonts w:ascii="Times New Roman" w:hAnsi="Times New Roman" w:cs="Times New Roman"/>
          <w:color w:val="000000" w:themeColor="text1"/>
          <w:sz w:val="24"/>
          <w:szCs w:val="24"/>
        </w:rPr>
        <w:t xml:space="preserve">. </w:t>
      </w:r>
      <w:r w:rsidRPr="00FD16C7">
        <w:rPr>
          <w:rFonts w:ascii="Times New Roman" w:hAnsi="Times New Roman" w:cs="Times New Roman"/>
          <w:b/>
          <w:bCs/>
          <w:color w:val="000000" w:themeColor="text1"/>
          <w:sz w:val="24"/>
          <w:szCs w:val="24"/>
        </w:rPr>
        <w:t>Radio Senado</w:t>
      </w:r>
      <w:r>
        <w:rPr>
          <w:rFonts w:ascii="Times New Roman" w:hAnsi="Times New Roman" w:cs="Times New Roman"/>
          <w:color w:val="000000" w:themeColor="text1"/>
          <w:sz w:val="24"/>
          <w:szCs w:val="24"/>
        </w:rPr>
        <w:t xml:space="preserve">, </w:t>
      </w:r>
    </w:p>
    <w:p w14:paraId="6DA28C61" w14:textId="6A91BA7C" w:rsidR="00FD16C7" w:rsidRDefault="00FD16C7" w:rsidP="003B720F">
      <w:pPr>
        <w:pStyle w:val="SemEspaamento"/>
        <w:tabs>
          <w:tab w:val="center" w:pos="4535"/>
          <w:tab w:val="left" w:pos="5811"/>
        </w:tabs>
        <w:rPr>
          <w:rFonts w:ascii="Times New Roman" w:hAnsi="Times New Roman" w:cs="Times New Roman"/>
          <w:color w:val="000000" w:themeColor="text1"/>
          <w:sz w:val="24"/>
          <w:szCs w:val="24"/>
        </w:rPr>
      </w:pPr>
      <w:r w:rsidRPr="00FD16C7">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rPr>
        <w:t xml:space="preserve"> de fevereiro de 2022. </w:t>
      </w:r>
      <w:r w:rsidRPr="00FD16C7">
        <w:rPr>
          <w:rFonts w:ascii="Times New Roman" w:hAnsi="Times New Roman" w:cs="Times New Roman"/>
          <w:color w:val="000000" w:themeColor="text1"/>
          <w:sz w:val="24"/>
          <w:szCs w:val="24"/>
        </w:rPr>
        <w:t>Disponível em: &lt;</w:t>
      </w:r>
      <w:r>
        <w:rPr>
          <w:rFonts w:ascii="Times New Roman" w:hAnsi="Times New Roman" w:cs="Times New Roman"/>
          <w:color w:val="000000" w:themeColor="text1"/>
          <w:sz w:val="24"/>
          <w:szCs w:val="24"/>
        </w:rPr>
        <w:t xml:space="preserve"> </w:t>
      </w:r>
      <w:r w:rsidRPr="00FD16C7">
        <w:rPr>
          <w:rFonts w:ascii="Times New Roman" w:hAnsi="Times New Roman" w:cs="Times New Roman"/>
          <w:color w:val="000000" w:themeColor="text1"/>
          <w:sz w:val="24"/>
          <w:szCs w:val="24"/>
        </w:rPr>
        <w:t>https://www12.senado.leg.br/radio/1/noticia/2022</w:t>
      </w:r>
      <w:r>
        <w:rPr>
          <w:rFonts w:ascii="Times New Roman" w:hAnsi="Times New Roman" w:cs="Times New Roman"/>
          <w:color w:val="000000" w:themeColor="text1"/>
          <w:sz w:val="24"/>
          <w:szCs w:val="24"/>
        </w:rPr>
        <w:t xml:space="preserve"> </w:t>
      </w:r>
      <w:r w:rsidRPr="00FD16C7">
        <w:rPr>
          <w:rFonts w:ascii="Times New Roman" w:hAnsi="Times New Roman" w:cs="Times New Roman"/>
          <w:color w:val="000000" w:themeColor="text1"/>
          <w:sz w:val="24"/>
          <w:szCs w:val="24"/>
        </w:rPr>
        <w:t>/02/23/dois-anos-do-primeiro-caso-de-</w:t>
      </w:r>
      <w:proofErr w:type="spellStart"/>
      <w:r w:rsidRPr="00FD16C7">
        <w:rPr>
          <w:rFonts w:ascii="Times New Roman" w:hAnsi="Times New Roman" w:cs="Times New Roman"/>
          <w:color w:val="000000" w:themeColor="text1"/>
          <w:sz w:val="24"/>
          <w:szCs w:val="24"/>
        </w:rPr>
        <w:t>coronavirus</w:t>
      </w:r>
      <w:proofErr w:type="spellEnd"/>
      <w:r w:rsidRPr="00FD16C7">
        <w:rPr>
          <w:rFonts w:ascii="Times New Roman" w:hAnsi="Times New Roman" w:cs="Times New Roman"/>
          <w:color w:val="000000" w:themeColor="text1"/>
          <w:sz w:val="24"/>
          <w:szCs w:val="24"/>
        </w:rPr>
        <w:t>-no-brasil</w:t>
      </w:r>
      <w:r>
        <w:rPr>
          <w:rFonts w:ascii="Times New Roman" w:hAnsi="Times New Roman" w:cs="Times New Roman"/>
          <w:color w:val="000000" w:themeColor="text1"/>
          <w:sz w:val="24"/>
          <w:szCs w:val="24"/>
        </w:rPr>
        <w:t xml:space="preserve"> </w:t>
      </w:r>
      <w:r w:rsidRPr="00FD16C7">
        <w:rPr>
          <w:rFonts w:ascii="Times New Roman" w:hAnsi="Times New Roman" w:cs="Times New Roman"/>
          <w:color w:val="000000" w:themeColor="text1"/>
          <w:sz w:val="24"/>
          <w:szCs w:val="24"/>
        </w:rPr>
        <w:t>&gt;. Acesso em:</w:t>
      </w:r>
      <w:r w:rsidRPr="00FD16C7">
        <w:t xml:space="preserve"> </w:t>
      </w:r>
      <w:r w:rsidRPr="00FD16C7">
        <w:rPr>
          <w:rFonts w:ascii="Times New Roman" w:hAnsi="Times New Roman" w:cs="Times New Roman"/>
          <w:color w:val="000000" w:themeColor="text1"/>
          <w:sz w:val="24"/>
          <w:szCs w:val="24"/>
        </w:rPr>
        <w:t>07 de dezembro de 2022.</w:t>
      </w:r>
    </w:p>
    <w:p w14:paraId="5879677F" w14:textId="77777777" w:rsidR="00FD16C7" w:rsidRPr="00E31521" w:rsidRDefault="00FD16C7" w:rsidP="003B720F">
      <w:pPr>
        <w:pStyle w:val="SemEspaamento"/>
        <w:tabs>
          <w:tab w:val="center" w:pos="4535"/>
          <w:tab w:val="left" w:pos="5811"/>
        </w:tabs>
        <w:rPr>
          <w:rFonts w:ascii="Times New Roman" w:hAnsi="Times New Roman" w:cs="Times New Roman"/>
          <w:color w:val="000000" w:themeColor="text1"/>
          <w:sz w:val="24"/>
          <w:szCs w:val="24"/>
        </w:rPr>
      </w:pPr>
    </w:p>
    <w:p w14:paraId="0DB10F42" w14:textId="3FC0D391" w:rsidR="00E31521" w:rsidRDefault="00583250"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RIBEIRO, </w:t>
      </w:r>
      <w:r w:rsidR="00D56122" w:rsidRPr="00E31521">
        <w:rPr>
          <w:rFonts w:ascii="Times New Roman" w:hAnsi="Times New Roman" w:cs="Times New Roman"/>
          <w:color w:val="000000" w:themeColor="text1"/>
          <w:sz w:val="24"/>
          <w:szCs w:val="24"/>
        </w:rPr>
        <w:t>T. (2020) Suporte Respiratório da</w:t>
      </w:r>
      <w:r w:rsidR="00E31521" w:rsidRPr="00E31521">
        <w:rPr>
          <w:rFonts w:ascii="Times New Roman" w:hAnsi="Times New Roman" w:cs="Times New Roman"/>
          <w:color w:val="000000" w:themeColor="text1"/>
          <w:sz w:val="24"/>
          <w:szCs w:val="24"/>
        </w:rPr>
        <w:t xml:space="preserve"> COVID-19:  </w:t>
      </w:r>
      <w:proofErr w:type="gramStart"/>
      <w:r w:rsidR="00E31521" w:rsidRPr="00E31521">
        <w:rPr>
          <w:rFonts w:ascii="Times New Roman" w:hAnsi="Times New Roman" w:cs="Times New Roman"/>
          <w:color w:val="000000" w:themeColor="text1"/>
          <w:sz w:val="24"/>
          <w:szCs w:val="24"/>
        </w:rPr>
        <w:t>qual  o</w:t>
      </w:r>
      <w:proofErr w:type="gramEnd"/>
      <w:r w:rsidR="00E31521" w:rsidRPr="00E31521">
        <w:rPr>
          <w:rFonts w:ascii="Times New Roman" w:hAnsi="Times New Roman" w:cs="Times New Roman"/>
          <w:color w:val="000000" w:themeColor="text1"/>
          <w:sz w:val="24"/>
          <w:szCs w:val="24"/>
        </w:rPr>
        <w:t xml:space="preserve">  papel  da  ECMO. </w:t>
      </w:r>
      <w:r w:rsidRPr="00583250">
        <w:rPr>
          <w:rFonts w:ascii="Times New Roman" w:hAnsi="Times New Roman" w:cs="Times New Roman"/>
          <w:b/>
          <w:bCs/>
          <w:color w:val="000000" w:themeColor="text1"/>
          <w:sz w:val="24"/>
          <w:szCs w:val="24"/>
        </w:rPr>
        <w:t>Jornal Brasileiro de Cirurgia Cardiovascular</w:t>
      </w:r>
      <w:r w:rsidRPr="00583250">
        <w:rPr>
          <w:rFonts w:ascii="Times New Roman" w:hAnsi="Times New Roman" w:cs="Times New Roman"/>
          <w:color w:val="000000" w:themeColor="text1"/>
          <w:sz w:val="24"/>
          <w:szCs w:val="24"/>
        </w:rPr>
        <w:t>. Brasil.</w:t>
      </w:r>
      <w:r w:rsidR="00E31521" w:rsidRPr="00583250">
        <w:rPr>
          <w:rFonts w:ascii="Times New Roman" w:hAnsi="Times New Roman" w:cs="Times New Roman"/>
          <w:b/>
          <w:bCs/>
          <w:color w:val="000000" w:themeColor="text1"/>
          <w:sz w:val="24"/>
          <w:szCs w:val="24"/>
        </w:rPr>
        <w:t xml:space="preserve">  </w:t>
      </w:r>
      <w:r w:rsidRPr="00E31521">
        <w:rPr>
          <w:rFonts w:ascii="Times New Roman" w:hAnsi="Times New Roman" w:cs="Times New Roman"/>
          <w:color w:val="000000" w:themeColor="text1"/>
          <w:sz w:val="24"/>
          <w:szCs w:val="24"/>
        </w:rPr>
        <w:t xml:space="preserve">Recuperado </w:t>
      </w:r>
      <w:proofErr w:type="spellStart"/>
      <w:r w:rsidRPr="00E31521">
        <w:rPr>
          <w:rFonts w:ascii="Times New Roman" w:hAnsi="Times New Roman" w:cs="Times New Roman"/>
          <w:color w:val="000000" w:themeColor="text1"/>
          <w:sz w:val="24"/>
          <w:szCs w:val="24"/>
        </w:rPr>
        <w:t>em</w:t>
      </w:r>
      <w:r w:rsidR="00E31521" w:rsidRPr="00E31521">
        <w:rPr>
          <w:rFonts w:ascii="Times New Roman" w:hAnsi="Times New Roman" w:cs="Times New Roman"/>
          <w:color w:val="000000" w:themeColor="text1"/>
          <w:sz w:val="24"/>
          <w:szCs w:val="24"/>
        </w:rPr>
        <w:t>:https</w:t>
      </w:r>
      <w:proofErr w:type="spellEnd"/>
      <w:r w:rsidR="00E31521" w:rsidRPr="00E31521">
        <w:rPr>
          <w:rFonts w:ascii="Times New Roman" w:hAnsi="Times New Roman" w:cs="Times New Roman"/>
          <w:color w:val="000000" w:themeColor="text1"/>
          <w:sz w:val="24"/>
          <w:szCs w:val="24"/>
        </w:rPr>
        <w:t>://</w:t>
      </w:r>
      <w:proofErr w:type="spellStart"/>
      <w:r w:rsidR="00E31521" w:rsidRPr="00E31521">
        <w:rPr>
          <w:rFonts w:ascii="Times New Roman" w:hAnsi="Times New Roman" w:cs="Times New Roman"/>
          <w:color w:val="000000" w:themeColor="text1"/>
          <w:sz w:val="24"/>
          <w:szCs w:val="24"/>
        </w:rPr>
        <w:t>blog.bjcvs.o</w:t>
      </w:r>
      <w:proofErr w:type="spellEnd"/>
      <w:r>
        <w:rPr>
          <w:rFonts w:ascii="Times New Roman" w:hAnsi="Times New Roman" w:cs="Times New Roman"/>
          <w:color w:val="000000" w:themeColor="text1"/>
          <w:sz w:val="24"/>
          <w:szCs w:val="24"/>
        </w:rPr>
        <w:t xml:space="preserve"> </w:t>
      </w:r>
      <w:r w:rsidR="00E31521" w:rsidRPr="00E31521">
        <w:rPr>
          <w:rFonts w:ascii="Times New Roman" w:hAnsi="Times New Roman" w:cs="Times New Roman"/>
          <w:color w:val="000000" w:themeColor="text1"/>
          <w:sz w:val="24"/>
          <w:szCs w:val="24"/>
        </w:rPr>
        <w:t>rg/single-post/2020/04/03/suporte-respiratorio-na-COVID-19-qual-o-papel-da-ecmo</w:t>
      </w:r>
      <w:r w:rsidR="00E31521">
        <w:rPr>
          <w:rFonts w:ascii="Times New Roman" w:hAnsi="Times New Roman" w:cs="Times New Roman"/>
          <w:color w:val="000000" w:themeColor="text1"/>
          <w:sz w:val="24"/>
          <w:szCs w:val="24"/>
        </w:rPr>
        <w:t>.</w:t>
      </w:r>
    </w:p>
    <w:p w14:paraId="583A14C1" w14:textId="292E1FD5"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2226243A" w14:textId="7CCAF369" w:rsidR="00E31521" w:rsidRPr="00797793" w:rsidRDefault="00E31521" w:rsidP="003B720F">
      <w:pPr>
        <w:spacing w:after="0"/>
        <w:rPr>
          <w:rFonts w:ascii="Times New Roman" w:hAnsi="Times New Roman" w:cs="Times New Roman"/>
          <w:color w:val="000000" w:themeColor="text1"/>
          <w:sz w:val="24"/>
          <w:szCs w:val="24"/>
        </w:rPr>
      </w:pPr>
      <w:r w:rsidRPr="00797793">
        <w:rPr>
          <w:rFonts w:ascii="Times New Roman" w:hAnsi="Times New Roman" w:cs="Times New Roman"/>
          <w:color w:val="000000" w:themeColor="text1"/>
          <w:sz w:val="24"/>
          <w:szCs w:val="24"/>
        </w:rPr>
        <w:t xml:space="preserve">RIBEIRO, Ágatha </w:t>
      </w:r>
      <w:proofErr w:type="spellStart"/>
      <w:r w:rsidRPr="00797793">
        <w:rPr>
          <w:rFonts w:ascii="Times New Roman" w:hAnsi="Times New Roman" w:cs="Times New Roman"/>
          <w:color w:val="000000" w:themeColor="text1"/>
          <w:sz w:val="24"/>
          <w:szCs w:val="24"/>
        </w:rPr>
        <w:t>Patricia</w:t>
      </w:r>
      <w:proofErr w:type="spellEnd"/>
      <w:r w:rsidRPr="00797793">
        <w:rPr>
          <w:rFonts w:ascii="Times New Roman" w:hAnsi="Times New Roman" w:cs="Times New Roman"/>
          <w:color w:val="000000" w:themeColor="text1"/>
          <w:sz w:val="24"/>
          <w:szCs w:val="24"/>
        </w:rPr>
        <w:t xml:space="preserve"> Rodrigues. ECMO A Terapia Que Salva Vidas: Revisão Sistemática/ECMO Life-</w:t>
      </w:r>
      <w:proofErr w:type="spellStart"/>
      <w:r w:rsidRPr="00797793">
        <w:rPr>
          <w:rFonts w:ascii="Times New Roman" w:hAnsi="Times New Roman" w:cs="Times New Roman"/>
          <w:color w:val="000000" w:themeColor="text1"/>
          <w:sz w:val="24"/>
          <w:szCs w:val="24"/>
        </w:rPr>
        <w:t>Saving</w:t>
      </w:r>
      <w:proofErr w:type="spellEnd"/>
      <w:r w:rsidRPr="00797793">
        <w:rPr>
          <w:rFonts w:ascii="Times New Roman" w:hAnsi="Times New Roman" w:cs="Times New Roman"/>
          <w:color w:val="000000" w:themeColor="text1"/>
          <w:sz w:val="24"/>
          <w:szCs w:val="24"/>
        </w:rPr>
        <w:t xml:space="preserve"> </w:t>
      </w:r>
      <w:proofErr w:type="spellStart"/>
      <w:r w:rsidRPr="00797793">
        <w:rPr>
          <w:rFonts w:ascii="Times New Roman" w:hAnsi="Times New Roman" w:cs="Times New Roman"/>
          <w:color w:val="000000" w:themeColor="text1"/>
          <w:sz w:val="24"/>
          <w:szCs w:val="24"/>
        </w:rPr>
        <w:t>Therapy</w:t>
      </w:r>
      <w:proofErr w:type="spellEnd"/>
      <w:r w:rsidRPr="00797793">
        <w:rPr>
          <w:rFonts w:ascii="Times New Roman" w:hAnsi="Times New Roman" w:cs="Times New Roman"/>
          <w:color w:val="000000" w:themeColor="text1"/>
          <w:sz w:val="24"/>
          <w:szCs w:val="24"/>
        </w:rPr>
        <w:t xml:space="preserve">: Systematic Review. ID </w:t>
      </w:r>
      <w:proofErr w:type="spellStart"/>
      <w:r w:rsidRPr="00797793">
        <w:rPr>
          <w:rFonts w:ascii="Times New Roman" w:hAnsi="Times New Roman" w:cs="Times New Roman"/>
          <w:color w:val="000000" w:themeColor="text1"/>
          <w:sz w:val="24"/>
          <w:szCs w:val="24"/>
        </w:rPr>
        <w:t>on</w:t>
      </w:r>
      <w:proofErr w:type="spellEnd"/>
      <w:r w:rsidRPr="00797793">
        <w:rPr>
          <w:rFonts w:ascii="Times New Roman" w:hAnsi="Times New Roman" w:cs="Times New Roman"/>
          <w:color w:val="000000" w:themeColor="text1"/>
          <w:sz w:val="24"/>
          <w:szCs w:val="24"/>
        </w:rPr>
        <w:t xml:space="preserve"> </w:t>
      </w:r>
      <w:proofErr w:type="spellStart"/>
      <w:r w:rsidRPr="00797793">
        <w:rPr>
          <w:rFonts w:ascii="Times New Roman" w:hAnsi="Times New Roman" w:cs="Times New Roman"/>
          <w:color w:val="000000" w:themeColor="text1"/>
          <w:sz w:val="24"/>
          <w:szCs w:val="24"/>
        </w:rPr>
        <w:t>line</w:t>
      </w:r>
      <w:proofErr w:type="spellEnd"/>
      <w:r w:rsidRPr="00797793">
        <w:rPr>
          <w:rFonts w:ascii="Times New Roman" w:hAnsi="Times New Roman" w:cs="Times New Roman"/>
          <w:color w:val="000000" w:themeColor="text1"/>
          <w:sz w:val="24"/>
          <w:szCs w:val="24"/>
        </w:rPr>
        <w:t xml:space="preserve">. </w:t>
      </w:r>
      <w:r w:rsidRPr="00583250">
        <w:rPr>
          <w:rFonts w:ascii="Times New Roman" w:hAnsi="Times New Roman" w:cs="Times New Roman"/>
          <w:b/>
          <w:bCs/>
          <w:color w:val="000000" w:themeColor="text1"/>
          <w:sz w:val="24"/>
          <w:szCs w:val="24"/>
        </w:rPr>
        <w:t>Revista de psicologia</w:t>
      </w:r>
      <w:r w:rsidRPr="00797793">
        <w:rPr>
          <w:rFonts w:ascii="Times New Roman" w:hAnsi="Times New Roman" w:cs="Times New Roman"/>
          <w:color w:val="000000" w:themeColor="text1"/>
          <w:sz w:val="24"/>
          <w:szCs w:val="24"/>
        </w:rPr>
        <w:t>, v. 15, n. 54, p. 341-356, 2021.</w:t>
      </w:r>
    </w:p>
    <w:p w14:paraId="6988049F"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5CA3159D" w14:textId="34A524C9"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RIERA, Jordi et al. Extracorporeal </w:t>
      </w:r>
      <w:proofErr w:type="spellStart"/>
      <w:r w:rsidRPr="00E31521">
        <w:rPr>
          <w:rFonts w:ascii="Times New Roman" w:hAnsi="Times New Roman" w:cs="Times New Roman"/>
          <w:color w:val="000000" w:themeColor="text1"/>
          <w:sz w:val="24"/>
          <w:szCs w:val="24"/>
        </w:rPr>
        <w:t>membrane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oxygenation</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retrieval</w:t>
      </w:r>
      <w:proofErr w:type="spellEnd"/>
      <w:r w:rsidRPr="00E31521">
        <w:rPr>
          <w:rFonts w:ascii="Times New Roman" w:hAnsi="Times New Roman" w:cs="Times New Roman"/>
          <w:color w:val="000000" w:themeColor="text1"/>
          <w:sz w:val="24"/>
          <w:szCs w:val="24"/>
        </w:rPr>
        <w:t xml:space="preserve"> in </w:t>
      </w:r>
      <w:proofErr w:type="spellStart"/>
      <w:r w:rsidRPr="00E31521">
        <w:rPr>
          <w:rFonts w:ascii="Times New Roman" w:hAnsi="Times New Roman" w:cs="Times New Roman"/>
          <w:color w:val="000000" w:themeColor="text1"/>
          <w:sz w:val="24"/>
          <w:szCs w:val="24"/>
        </w:rPr>
        <w:t>coronavirus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disease</w:t>
      </w:r>
      <w:proofErr w:type="spellEnd"/>
      <w:r w:rsidRPr="00E31521">
        <w:rPr>
          <w:rFonts w:ascii="Times New Roman" w:hAnsi="Times New Roman" w:cs="Times New Roman"/>
          <w:color w:val="000000" w:themeColor="text1"/>
          <w:sz w:val="24"/>
          <w:szCs w:val="24"/>
        </w:rPr>
        <w:t xml:space="preserve"> 2019: a case-series </w:t>
      </w:r>
      <w:proofErr w:type="spellStart"/>
      <w:r w:rsidRPr="00E31521">
        <w:rPr>
          <w:rFonts w:ascii="Times New Roman" w:hAnsi="Times New Roman" w:cs="Times New Roman"/>
          <w:color w:val="000000" w:themeColor="text1"/>
          <w:sz w:val="24"/>
          <w:szCs w:val="24"/>
        </w:rPr>
        <w:t>of</w:t>
      </w:r>
      <w:proofErr w:type="spellEnd"/>
      <w:r w:rsidRPr="00E31521">
        <w:rPr>
          <w:rFonts w:ascii="Times New Roman" w:hAnsi="Times New Roman" w:cs="Times New Roman"/>
          <w:color w:val="000000" w:themeColor="text1"/>
          <w:sz w:val="24"/>
          <w:szCs w:val="24"/>
        </w:rPr>
        <w:t xml:space="preserve"> 19 </w:t>
      </w:r>
      <w:proofErr w:type="spellStart"/>
      <w:r w:rsidRPr="00E31521">
        <w:rPr>
          <w:rFonts w:ascii="Times New Roman" w:hAnsi="Times New Roman" w:cs="Times New Roman"/>
          <w:color w:val="000000" w:themeColor="text1"/>
          <w:sz w:val="24"/>
          <w:szCs w:val="24"/>
        </w:rPr>
        <w:t>patients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supported</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at</w:t>
      </w:r>
      <w:proofErr w:type="spellEnd"/>
      <w:r w:rsidRPr="00E31521">
        <w:rPr>
          <w:rFonts w:ascii="Times New Roman" w:hAnsi="Times New Roman" w:cs="Times New Roman"/>
          <w:color w:val="000000" w:themeColor="text1"/>
          <w:sz w:val="24"/>
          <w:szCs w:val="24"/>
        </w:rPr>
        <w:t xml:space="preserve"> a high-volume extracorporeal </w:t>
      </w:r>
      <w:proofErr w:type="spellStart"/>
      <w:r w:rsidRPr="00E31521">
        <w:rPr>
          <w:rFonts w:ascii="Times New Roman" w:hAnsi="Times New Roman" w:cs="Times New Roman"/>
          <w:color w:val="000000" w:themeColor="text1"/>
          <w:sz w:val="24"/>
          <w:szCs w:val="24"/>
        </w:rPr>
        <w:t>membrane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oxygenation</w:t>
      </w:r>
      <w:proofErr w:type="spellEnd"/>
      <w:r w:rsidRPr="00E31521">
        <w:rPr>
          <w:rFonts w:ascii="Times New Roman" w:hAnsi="Times New Roman" w:cs="Times New Roman"/>
          <w:color w:val="000000" w:themeColor="text1"/>
          <w:sz w:val="24"/>
          <w:szCs w:val="24"/>
        </w:rPr>
        <w:t xml:space="preserve"> center. </w:t>
      </w:r>
      <w:proofErr w:type="spellStart"/>
      <w:r w:rsidRPr="00583250">
        <w:rPr>
          <w:rFonts w:ascii="Times New Roman" w:hAnsi="Times New Roman" w:cs="Times New Roman"/>
          <w:b/>
          <w:bCs/>
          <w:color w:val="000000" w:themeColor="text1"/>
          <w:sz w:val="24"/>
          <w:szCs w:val="24"/>
        </w:rPr>
        <w:t>Critical</w:t>
      </w:r>
      <w:proofErr w:type="spellEnd"/>
      <w:r w:rsidRPr="00583250">
        <w:rPr>
          <w:rFonts w:ascii="Times New Roman" w:hAnsi="Times New Roman" w:cs="Times New Roman"/>
          <w:b/>
          <w:bCs/>
          <w:color w:val="000000" w:themeColor="text1"/>
          <w:sz w:val="24"/>
          <w:szCs w:val="24"/>
        </w:rPr>
        <w:t xml:space="preserve"> </w:t>
      </w:r>
      <w:proofErr w:type="spellStart"/>
      <w:r w:rsidRPr="00583250">
        <w:rPr>
          <w:rFonts w:ascii="Times New Roman" w:hAnsi="Times New Roman" w:cs="Times New Roman"/>
          <w:b/>
          <w:bCs/>
          <w:color w:val="000000" w:themeColor="text1"/>
          <w:sz w:val="24"/>
          <w:szCs w:val="24"/>
        </w:rPr>
        <w:t>care</w:t>
      </w:r>
      <w:proofErr w:type="spellEnd"/>
      <w:r w:rsidRPr="00583250">
        <w:rPr>
          <w:rFonts w:ascii="Times New Roman" w:hAnsi="Times New Roman" w:cs="Times New Roman"/>
          <w:b/>
          <w:bCs/>
          <w:color w:val="000000" w:themeColor="text1"/>
          <w:sz w:val="24"/>
          <w:szCs w:val="24"/>
        </w:rPr>
        <w:t xml:space="preserve"> </w:t>
      </w:r>
      <w:proofErr w:type="spellStart"/>
      <w:r w:rsidRPr="00583250">
        <w:rPr>
          <w:rFonts w:ascii="Times New Roman" w:hAnsi="Times New Roman" w:cs="Times New Roman"/>
          <w:b/>
          <w:bCs/>
          <w:color w:val="000000" w:themeColor="text1"/>
          <w:sz w:val="24"/>
          <w:szCs w:val="24"/>
        </w:rPr>
        <w:t>explorations</w:t>
      </w:r>
      <w:proofErr w:type="spellEnd"/>
      <w:r w:rsidRPr="00E31521">
        <w:rPr>
          <w:rFonts w:ascii="Times New Roman" w:hAnsi="Times New Roman" w:cs="Times New Roman"/>
          <w:color w:val="000000" w:themeColor="text1"/>
          <w:sz w:val="24"/>
          <w:szCs w:val="24"/>
        </w:rPr>
        <w:t>, v. 2, n. 10, 2020.</w:t>
      </w:r>
    </w:p>
    <w:p w14:paraId="4194894F"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7781228A" w14:textId="60E18AAA"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ROTHER, Edna Terezinha. </w:t>
      </w:r>
      <w:proofErr w:type="spellStart"/>
      <w:r w:rsidRPr="00E31521">
        <w:rPr>
          <w:rFonts w:ascii="Times New Roman" w:hAnsi="Times New Roman" w:cs="Times New Roman"/>
          <w:color w:val="000000" w:themeColor="text1"/>
          <w:sz w:val="24"/>
          <w:szCs w:val="24"/>
        </w:rPr>
        <w:t>Revisión</w:t>
      </w:r>
      <w:proofErr w:type="spellEnd"/>
      <w:r w:rsidRPr="00E31521">
        <w:rPr>
          <w:rFonts w:ascii="Times New Roman" w:hAnsi="Times New Roman" w:cs="Times New Roman"/>
          <w:color w:val="000000" w:themeColor="text1"/>
          <w:sz w:val="24"/>
          <w:szCs w:val="24"/>
        </w:rPr>
        <w:t xml:space="preserve"> sistemática X </w:t>
      </w:r>
      <w:proofErr w:type="spellStart"/>
      <w:r w:rsidRPr="00E31521">
        <w:rPr>
          <w:rFonts w:ascii="Times New Roman" w:hAnsi="Times New Roman" w:cs="Times New Roman"/>
          <w:color w:val="000000" w:themeColor="text1"/>
          <w:sz w:val="24"/>
          <w:szCs w:val="24"/>
        </w:rPr>
        <w:t>Revisión</w:t>
      </w:r>
      <w:proofErr w:type="spellEnd"/>
      <w:r w:rsidRPr="00E31521">
        <w:rPr>
          <w:rFonts w:ascii="Times New Roman" w:hAnsi="Times New Roman" w:cs="Times New Roman"/>
          <w:color w:val="000000" w:themeColor="text1"/>
          <w:sz w:val="24"/>
          <w:szCs w:val="24"/>
        </w:rPr>
        <w:t xml:space="preserve"> narrativa. </w:t>
      </w:r>
      <w:r w:rsidRPr="00583250">
        <w:rPr>
          <w:rFonts w:ascii="Times New Roman" w:hAnsi="Times New Roman" w:cs="Times New Roman"/>
          <w:b/>
          <w:bCs/>
          <w:color w:val="000000" w:themeColor="text1"/>
          <w:sz w:val="24"/>
          <w:szCs w:val="24"/>
        </w:rPr>
        <w:t>Acta paulista de enfermagem</w:t>
      </w:r>
      <w:r w:rsidRPr="00E31521">
        <w:rPr>
          <w:rFonts w:ascii="Times New Roman" w:hAnsi="Times New Roman" w:cs="Times New Roman"/>
          <w:color w:val="000000" w:themeColor="text1"/>
          <w:sz w:val="24"/>
          <w:szCs w:val="24"/>
        </w:rPr>
        <w:t xml:space="preserve">, v. 20, p. </w:t>
      </w:r>
      <w:proofErr w:type="spellStart"/>
      <w:r w:rsidRPr="00E31521">
        <w:rPr>
          <w:rFonts w:ascii="Times New Roman" w:hAnsi="Times New Roman" w:cs="Times New Roman"/>
          <w:color w:val="000000" w:themeColor="text1"/>
          <w:sz w:val="24"/>
          <w:szCs w:val="24"/>
        </w:rPr>
        <w:t>v-vi</w:t>
      </w:r>
      <w:proofErr w:type="spellEnd"/>
      <w:r w:rsidRPr="00E31521">
        <w:rPr>
          <w:rFonts w:ascii="Times New Roman" w:hAnsi="Times New Roman" w:cs="Times New Roman"/>
          <w:color w:val="000000" w:themeColor="text1"/>
          <w:sz w:val="24"/>
          <w:szCs w:val="24"/>
        </w:rPr>
        <w:t>, 2007.</w:t>
      </w:r>
    </w:p>
    <w:p w14:paraId="3F4244C7"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301707A9" w14:textId="69C41129"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SAKAI, </w:t>
      </w:r>
      <w:proofErr w:type="spellStart"/>
      <w:r w:rsidRPr="00E31521">
        <w:rPr>
          <w:rFonts w:ascii="Times New Roman" w:hAnsi="Times New Roman" w:cs="Times New Roman"/>
          <w:color w:val="000000" w:themeColor="text1"/>
          <w:sz w:val="24"/>
          <w:szCs w:val="24"/>
        </w:rPr>
        <w:t>Tomoko</w:t>
      </w:r>
      <w:proofErr w:type="spellEnd"/>
      <w:r w:rsidRPr="00E31521">
        <w:rPr>
          <w:rFonts w:ascii="Times New Roman" w:hAnsi="Times New Roman" w:cs="Times New Roman"/>
          <w:color w:val="000000" w:themeColor="text1"/>
          <w:sz w:val="24"/>
          <w:szCs w:val="24"/>
        </w:rPr>
        <w:t xml:space="preserve"> et al. </w:t>
      </w:r>
      <w:proofErr w:type="spellStart"/>
      <w:r w:rsidRPr="00E31521">
        <w:rPr>
          <w:rFonts w:ascii="Times New Roman" w:hAnsi="Times New Roman" w:cs="Times New Roman"/>
          <w:color w:val="000000" w:themeColor="text1"/>
          <w:sz w:val="24"/>
          <w:szCs w:val="24"/>
        </w:rPr>
        <w:t>Rehabilitation</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Characteristics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of</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Acute-stage</w:t>
      </w:r>
      <w:proofErr w:type="spellEnd"/>
      <w:r w:rsidRPr="00E31521">
        <w:rPr>
          <w:rFonts w:ascii="Times New Roman" w:hAnsi="Times New Roman" w:cs="Times New Roman"/>
          <w:color w:val="000000" w:themeColor="text1"/>
          <w:sz w:val="24"/>
          <w:szCs w:val="24"/>
        </w:rPr>
        <w:t xml:space="preserve"> COVID-19 </w:t>
      </w:r>
      <w:proofErr w:type="spellStart"/>
      <w:r w:rsidRPr="00E31521">
        <w:rPr>
          <w:rFonts w:ascii="Times New Roman" w:hAnsi="Times New Roman" w:cs="Times New Roman"/>
          <w:color w:val="000000" w:themeColor="text1"/>
          <w:sz w:val="24"/>
          <w:szCs w:val="24"/>
        </w:rPr>
        <w:t>Survivors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Managed</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with</w:t>
      </w:r>
      <w:proofErr w:type="spellEnd"/>
      <w:r w:rsidRPr="00E31521">
        <w:rPr>
          <w:rFonts w:ascii="Times New Roman" w:hAnsi="Times New Roman" w:cs="Times New Roman"/>
          <w:color w:val="000000" w:themeColor="text1"/>
          <w:sz w:val="24"/>
          <w:szCs w:val="24"/>
        </w:rPr>
        <w:t xml:space="preserve"> Extracorporeal Membrane </w:t>
      </w:r>
      <w:proofErr w:type="spellStart"/>
      <w:r w:rsidRPr="00E31521">
        <w:rPr>
          <w:rFonts w:ascii="Times New Roman" w:hAnsi="Times New Roman" w:cs="Times New Roman"/>
          <w:color w:val="000000" w:themeColor="text1"/>
          <w:sz w:val="24"/>
          <w:szCs w:val="24"/>
        </w:rPr>
        <w:t>Oxygenation</w:t>
      </w:r>
      <w:proofErr w:type="spellEnd"/>
      <w:r w:rsidRPr="00E31521">
        <w:rPr>
          <w:rFonts w:ascii="Times New Roman" w:hAnsi="Times New Roman" w:cs="Times New Roman"/>
          <w:color w:val="000000" w:themeColor="text1"/>
          <w:sz w:val="24"/>
          <w:szCs w:val="24"/>
        </w:rPr>
        <w:t xml:space="preserve"> in </w:t>
      </w:r>
      <w:proofErr w:type="spellStart"/>
      <w:r w:rsidRPr="00E31521">
        <w:rPr>
          <w:rFonts w:ascii="Times New Roman" w:hAnsi="Times New Roman" w:cs="Times New Roman"/>
          <w:color w:val="000000" w:themeColor="text1"/>
          <w:sz w:val="24"/>
          <w:szCs w:val="24"/>
        </w:rPr>
        <w:t>the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Intensive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Care</w:t>
      </w:r>
      <w:proofErr w:type="spellEnd"/>
      <w:r w:rsidRPr="00E31521">
        <w:rPr>
          <w:rFonts w:ascii="Times New Roman" w:hAnsi="Times New Roman" w:cs="Times New Roman"/>
          <w:color w:val="000000" w:themeColor="text1"/>
          <w:sz w:val="24"/>
          <w:szCs w:val="24"/>
        </w:rPr>
        <w:t xml:space="preserve"> Unit. </w:t>
      </w:r>
      <w:proofErr w:type="spellStart"/>
      <w:r w:rsidRPr="00583250">
        <w:rPr>
          <w:rFonts w:ascii="Times New Roman" w:hAnsi="Times New Roman" w:cs="Times New Roman"/>
          <w:b/>
          <w:bCs/>
          <w:color w:val="000000" w:themeColor="text1"/>
          <w:sz w:val="24"/>
          <w:szCs w:val="24"/>
        </w:rPr>
        <w:t>Progress</w:t>
      </w:r>
      <w:proofErr w:type="spellEnd"/>
      <w:r w:rsidRPr="00583250">
        <w:rPr>
          <w:rFonts w:ascii="Times New Roman" w:hAnsi="Times New Roman" w:cs="Times New Roman"/>
          <w:b/>
          <w:bCs/>
          <w:color w:val="000000" w:themeColor="text1"/>
          <w:sz w:val="24"/>
          <w:szCs w:val="24"/>
        </w:rPr>
        <w:t xml:space="preserve"> in </w:t>
      </w:r>
      <w:proofErr w:type="spellStart"/>
      <w:r w:rsidRPr="00583250">
        <w:rPr>
          <w:rFonts w:ascii="Times New Roman" w:hAnsi="Times New Roman" w:cs="Times New Roman"/>
          <w:b/>
          <w:bCs/>
          <w:color w:val="000000" w:themeColor="text1"/>
          <w:sz w:val="24"/>
          <w:szCs w:val="24"/>
        </w:rPr>
        <w:t>Rehabilitation</w:t>
      </w:r>
      <w:proofErr w:type="spellEnd"/>
      <w:r w:rsidRPr="00583250">
        <w:rPr>
          <w:rFonts w:ascii="Times New Roman" w:hAnsi="Times New Roman" w:cs="Times New Roman"/>
          <w:b/>
          <w:bCs/>
          <w:color w:val="000000" w:themeColor="text1"/>
          <w:sz w:val="24"/>
          <w:szCs w:val="24"/>
        </w:rPr>
        <w:t xml:space="preserve"> Medicine</w:t>
      </w:r>
      <w:r w:rsidRPr="00E31521">
        <w:rPr>
          <w:rFonts w:ascii="Times New Roman" w:hAnsi="Times New Roman" w:cs="Times New Roman"/>
          <w:color w:val="000000" w:themeColor="text1"/>
          <w:sz w:val="24"/>
          <w:szCs w:val="24"/>
        </w:rPr>
        <w:t>, v. 7, p. 20220015, 2022.</w:t>
      </w:r>
    </w:p>
    <w:p w14:paraId="23E837EB"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7E8DBE39" w14:textId="70BBFE10"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SÁNCHEZ VALVERDE, Alex Javier et al. Covid-19: </w:t>
      </w:r>
      <w:proofErr w:type="spellStart"/>
      <w:r w:rsidRPr="00E31521">
        <w:rPr>
          <w:rFonts w:ascii="Times New Roman" w:hAnsi="Times New Roman" w:cs="Times New Roman"/>
          <w:color w:val="000000" w:themeColor="text1"/>
          <w:sz w:val="24"/>
          <w:szCs w:val="24"/>
        </w:rPr>
        <w:t>fisiopatología</w:t>
      </w:r>
      <w:proofErr w:type="spellEnd"/>
      <w:r w:rsidRPr="00E31521">
        <w:rPr>
          <w:rFonts w:ascii="Times New Roman" w:hAnsi="Times New Roman" w:cs="Times New Roman"/>
          <w:color w:val="000000" w:themeColor="text1"/>
          <w:sz w:val="24"/>
          <w:szCs w:val="24"/>
        </w:rPr>
        <w:t xml:space="preserve">, </w:t>
      </w:r>
      <w:r w:rsidR="00D56122" w:rsidRPr="00E31521">
        <w:rPr>
          <w:rFonts w:ascii="Times New Roman" w:hAnsi="Times New Roman" w:cs="Times New Roman"/>
          <w:color w:val="000000" w:themeColor="text1"/>
          <w:sz w:val="24"/>
          <w:szCs w:val="24"/>
        </w:rPr>
        <w:t>história</w:t>
      </w:r>
      <w:r w:rsidRPr="00E31521">
        <w:rPr>
          <w:rFonts w:ascii="Times New Roman" w:hAnsi="Times New Roman" w:cs="Times New Roman"/>
          <w:color w:val="000000" w:themeColor="text1"/>
          <w:sz w:val="24"/>
          <w:szCs w:val="24"/>
        </w:rPr>
        <w:t xml:space="preserve"> natural y diagnóstico. </w:t>
      </w:r>
      <w:r w:rsidRPr="00583250">
        <w:rPr>
          <w:rFonts w:ascii="Times New Roman" w:hAnsi="Times New Roman" w:cs="Times New Roman"/>
          <w:b/>
          <w:bCs/>
          <w:color w:val="000000" w:themeColor="text1"/>
          <w:sz w:val="24"/>
          <w:szCs w:val="24"/>
        </w:rPr>
        <w:t>Revista Eugenio Espejo</w:t>
      </w:r>
      <w:r w:rsidRPr="00E31521">
        <w:rPr>
          <w:rFonts w:ascii="Times New Roman" w:hAnsi="Times New Roman" w:cs="Times New Roman"/>
          <w:color w:val="000000" w:themeColor="text1"/>
          <w:sz w:val="24"/>
          <w:szCs w:val="24"/>
        </w:rPr>
        <w:t>, v. 15, n. 2, p. 98-114, 2021.</w:t>
      </w:r>
    </w:p>
    <w:p w14:paraId="48BA4865"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1EC79D20" w14:textId="1A9BD946"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lastRenderedPageBreak/>
        <w:t xml:space="preserve">SHERREN, Peter B. et al. </w:t>
      </w:r>
      <w:proofErr w:type="spellStart"/>
      <w:r w:rsidRPr="00E31521">
        <w:rPr>
          <w:rFonts w:ascii="Times New Roman" w:hAnsi="Times New Roman" w:cs="Times New Roman"/>
          <w:color w:val="000000" w:themeColor="text1"/>
          <w:sz w:val="24"/>
          <w:szCs w:val="24"/>
        </w:rPr>
        <w:t>Outcomes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of</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critically</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ill</w:t>
      </w:r>
      <w:proofErr w:type="spellEnd"/>
      <w:r w:rsidRPr="00E31521">
        <w:rPr>
          <w:rFonts w:ascii="Times New Roman" w:hAnsi="Times New Roman" w:cs="Times New Roman"/>
          <w:color w:val="000000" w:themeColor="text1"/>
          <w:sz w:val="24"/>
          <w:szCs w:val="24"/>
        </w:rPr>
        <w:t xml:space="preserve"> COVID-19 </w:t>
      </w:r>
      <w:proofErr w:type="spellStart"/>
      <w:r w:rsidRPr="00E31521">
        <w:rPr>
          <w:rFonts w:ascii="Times New Roman" w:hAnsi="Times New Roman" w:cs="Times New Roman"/>
          <w:color w:val="000000" w:themeColor="text1"/>
          <w:sz w:val="24"/>
          <w:szCs w:val="24"/>
        </w:rPr>
        <w:t>patients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managed</w:t>
      </w:r>
      <w:proofErr w:type="spellEnd"/>
      <w:r w:rsidRPr="00E31521">
        <w:rPr>
          <w:rFonts w:ascii="Times New Roman" w:hAnsi="Times New Roman" w:cs="Times New Roman"/>
          <w:color w:val="000000" w:themeColor="text1"/>
          <w:sz w:val="24"/>
          <w:szCs w:val="24"/>
        </w:rPr>
        <w:t xml:space="preserve"> in a high-volume </w:t>
      </w:r>
      <w:proofErr w:type="spellStart"/>
      <w:r w:rsidRPr="00E31521">
        <w:rPr>
          <w:rFonts w:ascii="Times New Roman" w:hAnsi="Times New Roman" w:cs="Times New Roman"/>
          <w:color w:val="000000" w:themeColor="text1"/>
          <w:sz w:val="24"/>
          <w:szCs w:val="24"/>
        </w:rPr>
        <w:t>severe</w:t>
      </w:r>
      <w:proofErr w:type="spellEnd"/>
      <w:r w:rsidRPr="00E31521">
        <w:rPr>
          <w:rFonts w:ascii="Times New Roman" w:hAnsi="Times New Roman" w:cs="Times New Roman"/>
          <w:color w:val="000000" w:themeColor="text1"/>
          <w:sz w:val="24"/>
          <w:szCs w:val="24"/>
        </w:rPr>
        <w:t xml:space="preserve"> respiratory </w:t>
      </w:r>
      <w:proofErr w:type="spellStart"/>
      <w:r w:rsidRPr="00E31521">
        <w:rPr>
          <w:rFonts w:ascii="Times New Roman" w:hAnsi="Times New Roman" w:cs="Times New Roman"/>
          <w:color w:val="000000" w:themeColor="text1"/>
          <w:sz w:val="24"/>
          <w:szCs w:val="24"/>
        </w:rPr>
        <w:t>failure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and</w:t>
      </w:r>
      <w:proofErr w:type="spellEnd"/>
      <w:r w:rsidRPr="00E31521">
        <w:rPr>
          <w:rFonts w:ascii="Times New Roman" w:hAnsi="Times New Roman" w:cs="Times New Roman"/>
          <w:color w:val="000000" w:themeColor="text1"/>
          <w:sz w:val="24"/>
          <w:szCs w:val="24"/>
        </w:rPr>
        <w:t xml:space="preserve"> ECMO centre in </w:t>
      </w:r>
      <w:proofErr w:type="spellStart"/>
      <w:r w:rsidRPr="00E31521">
        <w:rPr>
          <w:rFonts w:ascii="Times New Roman" w:hAnsi="Times New Roman" w:cs="Times New Roman"/>
          <w:color w:val="000000" w:themeColor="text1"/>
          <w:sz w:val="24"/>
          <w:szCs w:val="24"/>
        </w:rPr>
        <w:t>the</w:t>
      </w:r>
      <w:proofErr w:type="spellEnd"/>
      <w:r w:rsidRPr="00E31521">
        <w:rPr>
          <w:rFonts w:ascii="Times New Roman" w:hAnsi="Times New Roman" w:cs="Times New Roman"/>
          <w:color w:val="000000" w:themeColor="text1"/>
          <w:sz w:val="24"/>
          <w:szCs w:val="24"/>
        </w:rPr>
        <w:t xml:space="preserve"> United Kingdom. </w:t>
      </w:r>
      <w:proofErr w:type="spellStart"/>
      <w:r w:rsidRPr="00E83485">
        <w:rPr>
          <w:rFonts w:ascii="Times New Roman" w:hAnsi="Times New Roman" w:cs="Times New Roman"/>
          <w:b/>
          <w:bCs/>
          <w:color w:val="000000" w:themeColor="text1"/>
          <w:sz w:val="24"/>
          <w:szCs w:val="24"/>
        </w:rPr>
        <w:t>Journal</w:t>
      </w:r>
      <w:proofErr w:type="spellEnd"/>
      <w:r w:rsidRPr="00E83485">
        <w:rPr>
          <w:rFonts w:ascii="Times New Roman" w:hAnsi="Times New Roman" w:cs="Times New Roman"/>
          <w:b/>
          <w:bCs/>
          <w:color w:val="000000" w:themeColor="text1"/>
          <w:sz w:val="24"/>
          <w:szCs w:val="24"/>
        </w:rPr>
        <w:t xml:space="preserve"> </w:t>
      </w:r>
      <w:proofErr w:type="spellStart"/>
      <w:r w:rsidRPr="00E83485">
        <w:rPr>
          <w:rFonts w:ascii="Times New Roman" w:hAnsi="Times New Roman" w:cs="Times New Roman"/>
          <w:b/>
          <w:bCs/>
          <w:color w:val="000000" w:themeColor="text1"/>
          <w:sz w:val="24"/>
          <w:szCs w:val="24"/>
        </w:rPr>
        <w:t>of</w:t>
      </w:r>
      <w:proofErr w:type="spellEnd"/>
      <w:r w:rsidRPr="00E83485">
        <w:rPr>
          <w:rFonts w:ascii="Times New Roman" w:hAnsi="Times New Roman" w:cs="Times New Roman"/>
          <w:b/>
          <w:bCs/>
          <w:color w:val="000000" w:themeColor="text1"/>
          <w:sz w:val="24"/>
          <w:szCs w:val="24"/>
        </w:rPr>
        <w:t xml:space="preserve"> </w:t>
      </w:r>
      <w:proofErr w:type="spellStart"/>
      <w:r w:rsidRPr="00E83485">
        <w:rPr>
          <w:rFonts w:ascii="Times New Roman" w:hAnsi="Times New Roman" w:cs="Times New Roman"/>
          <w:b/>
          <w:bCs/>
          <w:color w:val="000000" w:themeColor="text1"/>
          <w:sz w:val="24"/>
          <w:szCs w:val="24"/>
        </w:rPr>
        <w:t>the</w:t>
      </w:r>
      <w:proofErr w:type="spellEnd"/>
      <w:r w:rsidRPr="00E83485">
        <w:rPr>
          <w:rFonts w:ascii="Times New Roman" w:hAnsi="Times New Roman" w:cs="Times New Roman"/>
          <w:b/>
          <w:bCs/>
          <w:color w:val="000000" w:themeColor="text1"/>
          <w:sz w:val="24"/>
          <w:szCs w:val="24"/>
        </w:rPr>
        <w:t xml:space="preserve"> </w:t>
      </w:r>
      <w:proofErr w:type="spellStart"/>
      <w:r w:rsidRPr="00E83485">
        <w:rPr>
          <w:rFonts w:ascii="Times New Roman" w:hAnsi="Times New Roman" w:cs="Times New Roman"/>
          <w:b/>
          <w:bCs/>
          <w:color w:val="000000" w:themeColor="text1"/>
          <w:sz w:val="24"/>
          <w:szCs w:val="24"/>
        </w:rPr>
        <w:t>Intensive</w:t>
      </w:r>
      <w:proofErr w:type="spellEnd"/>
      <w:r w:rsidRPr="00E83485">
        <w:rPr>
          <w:rFonts w:ascii="Times New Roman" w:hAnsi="Times New Roman" w:cs="Times New Roman"/>
          <w:b/>
          <w:bCs/>
          <w:color w:val="000000" w:themeColor="text1"/>
          <w:sz w:val="24"/>
          <w:szCs w:val="24"/>
        </w:rPr>
        <w:t xml:space="preserve"> </w:t>
      </w:r>
      <w:proofErr w:type="spellStart"/>
      <w:r w:rsidRPr="00E83485">
        <w:rPr>
          <w:rFonts w:ascii="Times New Roman" w:hAnsi="Times New Roman" w:cs="Times New Roman"/>
          <w:b/>
          <w:bCs/>
          <w:color w:val="000000" w:themeColor="text1"/>
          <w:sz w:val="24"/>
          <w:szCs w:val="24"/>
        </w:rPr>
        <w:t>Care</w:t>
      </w:r>
      <w:proofErr w:type="spellEnd"/>
      <w:r w:rsidRPr="00E83485">
        <w:rPr>
          <w:rFonts w:ascii="Times New Roman" w:hAnsi="Times New Roman" w:cs="Times New Roman"/>
          <w:b/>
          <w:bCs/>
          <w:color w:val="000000" w:themeColor="text1"/>
          <w:sz w:val="24"/>
          <w:szCs w:val="24"/>
        </w:rPr>
        <w:t xml:space="preserve"> Society</w:t>
      </w:r>
      <w:r w:rsidRPr="00E31521">
        <w:rPr>
          <w:rFonts w:ascii="Times New Roman" w:hAnsi="Times New Roman" w:cs="Times New Roman"/>
          <w:color w:val="000000" w:themeColor="text1"/>
          <w:sz w:val="24"/>
          <w:szCs w:val="24"/>
        </w:rPr>
        <w:t>, v. 23, n. 2, p. 233-236, 2022.</w:t>
      </w:r>
    </w:p>
    <w:p w14:paraId="35FAA551"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612AAE78" w14:textId="6DA50CB4" w:rsidR="009740B8" w:rsidRDefault="00E83485" w:rsidP="003B720F">
      <w:pPr>
        <w:pStyle w:val="SemEspaamento"/>
        <w:tabs>
          <w:tab w:val="center" w:pos="4535"/>
          <w:tab w:val="left" w:pos="5811"/>
        </w:tabs>
        <w:rPr>
          <w:rFonts w:ascii="Times New Roman" w:hAnsi="Times New Roman" w:cs="Times New Roman"/>
          <w:color w:val="000000" w:themeColor="text1"/>
          <w:sz w:val="24"/>
          <w:szCs w:val="24"/>
        </w:rPr>
      </w:pPr>
      <w:r w:rsidRPr="00E83485">
        <w:rPr>
          <w:rFonts w:ascii="Times New Roman" w:hAnsi="Times New Roman" w:cs="Times New Roman"/>
          <w:color w:val="000000" w:themeColor="text1"/>
          <w:sz w:val="24"/>
          <w:szCs w:val="24"/>
        </w:rPr>
        <w:t xml:space="preserve">DA SILVA, Vinicius Zacarias Maldaner; NEVES, Laura Maria </w:t>
      </w:r>
      <w:proofErr w:type="spellStart"/>
      <w:r w:rsidRPr="00E83485">
        <w:rPr>
          <w:rFonts w:ascii="Times New Roman" w:hAnsi="Times New Roman" w:cs="Times New Roman"/>
          <w:color w:val="000000" w:themeColor="text1"/>
          <w:sz w:val="24"/>
          <w:szCs w:val="24"/>
        </w:rPr>
        <w:t>Tomazi</w:t>
      </w:r>
      <w:proofErr w:type="spellEnd"/>
      <w:r w:rsidRPr="00E83485">
        <w:rPr>
          <w:rFonts w:ascii="Times New Roman" w:hAnsi="Times New Roman" w:cs="Times New Roman"/>
          <w:color w:val="000000" w:themeColor="text1"/>
          <w:sz w:val="24"/>
          <w:szCs w:val="24"/>
        </w:rPr>
        <w:t xml:space="preserve">; JUNIOR, Luiz Alberto </w:t>
      </w:r>
      <w:proofErr w:type="spellStart"/>
      <w:r w:rsidRPr="00E83485">
        <w:rPr>
          <w:rFonts w:ascii="Times New Roman" w:hAnsi="Times New Roman" w:cs="Times New Roman"/>
          <w:color w:val="000000" w:themeColor="text1"/>
          <w:sz w:val="24"/>
          <w:szCs w:val="24"/>
        </w:rPr>
        <w:t>Forgiarini</w:t>
      </w:r>
      <w:proofErr w:type="spellEnd"/>
      <w:r w:rsidRPr="00E83485">
        <w:rPr>
          <w:rFonts w:ascii="Times New Roman" w:hAnsi="Times New Roman" w:cs="Times New Roman"/>
          <w:color w:val="000000" w:themeColor="text1"/>
          <w:sz w:val="24"/>
          <w:szCs w:val="24"/>
        </w:rPr>
        <w:t xml:space="preserve">. Recomendações para a utilização de oxigênio suplementar (oxigenoterapia) em pacientes com COVID-19. </w:t>
      </w:r>
      <w:r w:rsidRPr="00E83485">
        <w:rPr>
          <w:rFonts w:ascii="Times New Roman" w:hAnsi="Times New Roman" w:cs="Times New Roman"/>
          <w:b/>
          <w:bCs/>
          <w:color w:val="000000" w:themeColor="text1"/>
          <w:sz w:val="24"/>
          <w:szCs w:val="24"/>
        </w:rPr>
        <w:t>ASSOBRAFIR Ciência</w:t>
      </w:r>
      <w:r w:rsidRPr="00E83485">
        <w:rPr>
          <w:rFonts w:ascii="Times New Roman" w:hAnsi="Times New Roman" w:cs="Times New Roman"/>
          <w:color w:val="000000" w:themeColor="text1"/>
          <w:sz w:val="24"/>
          <w:szCs w:val="24"/>
        </w:rPr>
        <w:t>, v. 11, n. Suplemento 1, p. 87-91, 2020.</w:t>
      </w:r>
    </w:p>
    <w:p w14:paraId="6FE54C99" w14:textId="77777777" w:rsidR="00E83485" w:rsidRPr="00E31521" w:rsidRDefault="00E83485" w:rsidP="003B720F">
      <w:pPr>
        <w:pStyle w:val="SemEspaamento"/>
        <w:tabs>
          <w:tab w:val="center" w:pos="4535"/>
          <w:tab w:val="left" w:pos="5811"/>
        </w:tabs>
        <w:rPr>
          <w:rFonts w:ascii="Times New Roman" w:hAnsi="Times New Roman" w:cs="Times New Roman"/>
          <w:color w:val="000000" w:themeColor="text1"/>
          <w:sz w:val="24"/>
          <w:szCs w:val="24"/>
        </w:rPr>
      </w:pPr>
    </w:p>
    <w:p w14:paraId="2B77FD22" w14:textId="552D1D9B" w:rsidR="00E31521" w:rsidRDefault="005549E9" w:rsidP="003B720F">
      <w:pPr>
        <w:pStyle w:val="SemEspaamento"/>
        <w:tabs>
          <w:tab w:val="center" w:pos="4535"/>
          <w:tab w:val="left" w:pos="581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SMITH</w:t>
      </w:r>
      <w:r w:rsidR="00E31521" w:rsidRPr="00E31521">
        <w:rPr>
          <w:rFonts w:ascii="Times New Roman" w:hAnsi="Times New Roman" w:cs="Times New Roman"/>
          <w:color w:val="000000" w:themeColor="text1"/>
          <w:sz w:val="24"/>
          <w:szCs w:val="24"/>
        </w:rPr>
        <w:t xml:space="preserve">, Deane E. et al. </w:t>
      </w:r>
      <w:proofErr w:type="spellStart"/>
      <w:r w:rsidR="00E31521" w:rsidRPr="00E31521">
        <w:rPr>
          <w:rFonts w:ascii="Times New Roman" w:hAnsi="Times New Roman" w:cs="Times New Roman"/>
          <w:color w:val="000000" w:themeColor="text1"/>
          <w:sz w:val="24"/>
          <w:szCs w:val="24"/>
        </w:rPr>
        <w:t>One</w:t>
      </w:r>
      <w:proofErr w:type="spellEnd"/>
      <w:r w:rsidR="00E31521" w:rsidRPr="00E31521">
        <w:rPr>
          <w:rFonts w:ascii="Times New Roman" w:hAnsi="Times New Roman" w:cs="Times New Roman"/>
          <w:color w:val="000000" w:themeColor="text1"/>
          <w:sz w:val="24"/>
          <w:szCs w:val="24"/>
        </w:rPr>
        <w:t xml:space="preserve">-Year </w:t>
      </w:r>
      <w:proofErr w:type="spellStart"/>
      <w:r w:rsidR="00E31521" w:rsidRPr="00E31521">
        <w:rPr>
          <w:rFonts w:ascii="Times New Roman" w:hAnsi="Times New Roman" w:cs="Times New Roman"/>
          <w:color w:val="000000" w:themeColor="text1"/>
          <w:sz w:val="24"/>
          <w:szCs w:val="24"/>
        </w:rPr>
        <w:t>Outcomes</w:t>
      </w:r>
      <w:proofErr w:type="spellEnd"/>
      <w:r w:rsidR="00E31521" w:rsidRPr="00E31521">
        <w:rPr>
          <w:rFonts w:ascii="Times New Roman" w:hAnsi="Times New Roman" w:cs="Times New Roman"/>
          <w:color w:val="000000" w:themeColor="text1"/>
          <w:sz w:val="24"/>
          <w:szCs w:val="24"/>
        </w:rPr>
        <w:t xml:space="preserve"> </w:t>
      </w:r>
      <w:proofErr w:type="spellStart"/>
      <w:r w:rsidR="00E31521" w:rsidRPr="00E31521">
        <w:rPr>
          <w:rFonts w:ascii="Times New Roman" w:hAnsi="Times New Roman" w:cs="Times New Roman"/>
          <w:color w:val="000000" w:themeColor="text1"/>
          <w:sz w:val="24"/>
          <w:szCs w:val="24"/>
        </w:rPr>
        <w:t>With</w:t>
      </w:r>
      <w:proofErr w:type="spellEnd"/>
      <w:r w:rsidR="00E31521" w:rsidRPr="00E31521">
        <w:rPr>
          <w:rFonts w:ascii="Times New Roman" w:hAnsi="Times New Roman" w:cs="Times New Roman"/>
          <w:color w:val="000000" w:themeColor="text1"/>
          <w:sz w:val="24"/>
          <w:szCs w:val="24"/>
        </w:rPr>
        <w:t xml:space="preserve"> </w:t>
      </w:r>
      <w:proofErr w:type="spellStart"/>
      <w:r w:rsidR="00E31521" w:rsidRPr="00E31521">
        <w:rPr>
          <w:rFonts w:ascii="Times New Roman" w:hAnsi="Times New Roman" w:cs="Times New Roman"/>
          <w:color w:val="000000" w:themeColor="text1"/>
          <w:sz w:val="24"/>
          <w:szCs w:val="24"/>
        </w:rPr>
        <w:t>Venovenous</w:t>
      </w:r>
      <w:proofErr w:type="spellEnd"/>
      <w:r w:rsidR="00E31521" w:rsidRPr="00E31521">
        <w:rPr>
          <w:rFonts w:ascii="Times New Roman" w:hAnsi="Times New Roman" w:cs="Times New Roman"/>
          <w:color w:val="000000" w:themeColor="text1"/>
          <w:sz w:val="24"/>
          <w:szCs w:val="24"/>
        </w:rPr>
        <w:t xml:space="preserve"> Extracorporeal Membrane </w:t>
      </w:r>
      <w:proofErr w:type="spellStart"/>
      <w:r w:rsidR="00E31521" w:rsidRPr="00E31521">
        <w:rPr>
          <w:rFonts w:ascii="Times New Roman" w:hAnsi="Times New Roman" w:cs="Times New Roman"/>
          <w:color w:val="000000" w:themeColor="text1"/>
          <w:sz w:val="24"/>
          <w:szCs w:val="24"/>
        </w:rPr>
        <w:t>Oxygenation</w:t>
      </w:r>
      <w:proofErr w:type="spellEnd"/>
      <w:r w:rsidR="00E31521" w:rsidRPr="00E31521">
        <w:rPr>
          <w:rFonts w:ascii="Times New Roman" w:hAnsi="Times New Roman" w:cs="Times New Roman"/>
          <w:color w:val="000000" w:themeColor="text1"/>
          <w:sz w:val="24"/>
          <w:szCs w:val="24"/>
        </w:rPr>
        <w:t xml:space="preserve"> </w:t>
      </w:r>
      <w:proofErr w:type="spellStart"/>
      <w:r w:rsidR="00E31521" w:rsidRPr="00E31521">
        <w:rPr>
          <w:rFonts w:ascii="Times New Roman" w:hAnsi="Times New Roman" w:cs="Times New Roman"/>
          <w:color w:val="000000" w:themeColor="text1"/>
          <w:sz w:val="24"/>
          <w:szCs w:val="24"/>
        </w:rPr>
        <w:t>Support</w:t>
      </w:r>
      <w:proofErr w:type="spellEnd"/>
      <w:r w:rsidR="00E31521" w:rsidRPr="00E31521">
        <w:rPr>
          <w:rFonts w:ascii="Times New Roman" w:hAnsi="Times New Roman" w:cs="Times New Roman"/>
          <w:color w:val="000000" w:themeColor="text1"/>
          <w:sz w:val="24"/>
          <w:szCs w:val="24"/>
        </w:rPr>
        <w:t xml:space="preserve"> for </w:t>
      </w:r>
      <w:proofErr w:type="spellStart"/>
      <w:r w:rsidR="00E31521" w:rsidRPr="00E31521">
        <w:rPr>
          <w:rFonts w:ascii="Times New Roman" w:hAnsi="Times New Roman" w:cs="Times New Roman"/>
          <w:color w:val="000000" w:themeColor="text1"/>
          <w:sz w:val="24"/>
          <w:szCs w:val="24"/>
        </w:rPr>
        <w:t>Severe</w:t>
      </w:r>
      <w:proofErr w:type="spellEnd"/>
      <w:r w:rsidR="00E31521" w:rsidRPr="00E31521">
        <w:rPr>
          <w:rFonts w:ascii="Times New Roman" w:hAnsi="Times New Roman" w:cs="Times New Roman"/>
          <w:color w:val="000000" w:themeColor="text1"/>
          <w:sz w:val="24"/>
          <w:szCs w:val="24"/>
        </w:rPr>
        <w:t xml:space="preserve"> COVID-19. </w:t>
      </w:r>
      <w:r w:rsidR="00E31521" w:rsidRPr="00E83485">
        <w:rPr>
          <w:rFonts w:ascii="Times New Roman" w:hAnsi="Times New Roman" w:cs="Times New Roman"/>
          <w:b/>
          <w:bCs/>
          <w:color w:val="000000" w:themeColor="text1"/>
          <w:sz w:val="24"/>
          <w:szCs w:val="24"/>
        </w:rPr>
        <w:t xml:space="preserve">The </w:t>
      </w:r>
      <w:proofErr w:type="spellStart"/>
      <w:r w:rsidR="00E31521" w:rsidRPr="00E83485">
        <w:rPr>
          <w:rFonts w:ascii="Times New Roman" w:hAnsi="Times New Roman" w:cs="Times New Roman"/>
          <w:b/>
          <w:bCs/>
          <w:color w:val="000000" w:themeColor="text1"/>
          <w:sz w:val="24"/>
          <w:szCs w:val="24"/>
        </w:rPr>
        <w:t>Annals</w:t>
      </w:r>
      <w:proofErr w:type="spellEnd"/>
      <w:r w:rsidR="00E31521" w:rsidRPr="00E83485">
        <w:rPr>
          <w:rFonts w:ascii="Times New Roman" w:hAnsi="Times New Roman" w:cs="Times New Roman"/>
          <w:b/>
          <w:bCs/>
          <w:color w:val="000000" w:themeColor="text1"/>
          <w:sz w:val="24"/>
          <w:szCs w:val="24"/>
        </w:rPr>
        <w:t xml:space="preserve"> </w:t>
      </w:r>
      <w:proofErr w:type="spellStart"/>
      <w:r w:rsidR="00E31521" w:rsidRPr="00E83485">
        <w:rPr>
          <w:rFonts w:ascii="Times New Roman" w:hAnsi="Times New Roman" w:cs="Times New Roman"/>
          <w:b/>
          <w:bCs/>
          <w:color w:val="000000" w:themeColor="text1"/>
          <w:sz w:val="24"/>
          <w:szCs w:val="24"/>
        </w:rPr>
        <w:t>of</w:t>
      </w:r>
      <w:proofErr w:type="spellEnd"/>
      <w:r w:rsidR="00E31521" w:rsidRPr="00E83485">
        <w:rPr>
          <w:rFonts w:ascii="Times New Roman" w:hAnsi="Times New Roman" w:cs="Times New Roman"/>
          <w:b/>
          <w:bCs/>
          <w:color w:val="000000" w:themeColor="text1"/>
          <w:sz w:val="24"/>
          <w:szCs w:val="24"/>
        </w:rPr>
        <w:t xml:space="preserve"> </w:t>
      </w:r>
      <w:proofErr w:type="spellStart"/>
      <w:r w:rsidR="00E31521" w:rsidRPr="00E83485">
        <w:rPr>
          <w:rFonts w:ascii="Times New Roman" w:hAnsi="Times New Roman" w:cs="Times New Roman"/>
          <w:b/>
          <w:bCs/>
          <w:color w:val="000000" w:themeColor="text1"/>
          <w:sz w:val="24"/>
          <w:szCs w:val="24"/>
        </w:rPr>
        <w:t>thoracic</w:t>
      </w:r>
      <w:proofErr w:type="spellEnd"/>
      <w:r w:rsidR="00E31521" w:rsidRPr="00E83485">
        <w:rPr>
          <w:rFonts w:ascii="Times New Roman" w:hAnsi="Times New Roman" w:cs="Times New Roman"/>
          <w:b/>
          <w:bCs/>
          <w:color w:val="000000" w:themeColor="text1"/>
          <w:sz w:val="24"/>
          <w:szCs w:val="24"/>
        </w:rPr>
        <w:t xml:space="preserve"> </w:t>
      </w:r>
      <w:proofErr w:type="spellStart"/>
      <w:r w:rsidR="00E31521" w:rsidRPr="00E83485">
        <w:rPr>
          <w:rFonts w:ascii="Times New Roman" w:hAnsi="Times New Roman" w:cs="Times New Roman"/>
          <w:b/>
          <w:bCs/>
          <w:color w:val="000000" w:themeColor="text1"/>
          <w:sz w:val="24"/>
          <w:szCs w:val="24"/>
        </w:rPr>
        <w:t>surgery</w:t>
      </w:r>
      <w:proofErr w:type="spellEnd"/>
      <w:r w:rsidR="00E31521" w:rsidRPr="00E31521">
        <w:rPr>
          <w:rFonts w:ascii="Times New Roman" w:hAnsi="Times New Roman" w:cs="Times New Roman"/>
          <w:color w:val="000000" w:themeColor="text1"/>
          <w:sz w:val="24"/>
          <w:szCs w:val="24"/>
        </w:rPr>
        <w:t>, 2022.</w:t>
      </w:r>
    </w:p>
    <w:p w14:paraId="2CFAB88B" w14:textId="77777777" w:rsidR="009740B8" w:rsidRDefault="009740B8" w:rsidP="003B720F">
      <w:pPr>
        <w:pStyle w:val="SemEspaamento"/>
        <w:tabs>
          <w:tab w:val="center" w:pos="4535"/>
          <w:tab w:val="left" w:pos="5811"/>
        </w:tabs>
        <w:rPr>
          <w:rFonts w:ascii="Times New Roman" w:hAnsi="Times New Roman" w:cs="Times New Roman"/>
          <w:color w:val="000000" w:themeColor="text1"/>
          <w:sz w:val="24"/>
          <w:szCs w:val="24"/>
        </w:rPr>
      </w:pPr>
    </w:p>
    <w:p w14:paraId="1877BF71" w14:textId="51EE8E5B" w:rsidR="009740B8" w:rsidRDefault="009740B8" w:rsidP="003B720F">
      <w:pPr>
        <w:spacing w:after="0"/>
        <w:rPr>
          <w:rFonts w:ascii="Times New Roman" w:hAnsi="Times New Roman" w:cs="Times New Roman"/>
          <w:color w:val="000000" w:themeColor="text1"/>
          <w:sz w:val="24"/>
          <w:szCs w:val="24"/>
        </w:rPr>
      </w:pPr>
      <w:r w:rsidRPr="00797793">
        <w:rPr>
          <w:rFonts w:ascii="Times New Roman" w:hAnsi="Times New Roman" w:cs="Times New Roman"/>
          <w:color w:val="000000" w:themeColor="text1"/>
          <w:sz w:val="24"/>
          <w:szCs w:val="24"/>
        </w:rPr>
        <w:t xml:space="preserve">SCHMIDT, </w:t>
      </w:r>
      <w:proofErr w:type="spellStart"/>
      <w:r w:rsidRPr="00797793">
        <w:rPr>
          <w:rFonts w:ascii="Times New Roman" w:hAnsi="Times New Roman" w:cs="Times New Roman"/>
          <w:color w:val="000000" w:themeColor="text1"/>
          <w:sz w:val="24"/>
          <w:szCs w:val="24"/>
        </w:rPr>
        <w:t>Matthieu</w:t>
      </w:r>
      <w:proofErr w:type="spellEnd"/>
      <w:r w:rsidRPr="00797793">
        <w:rPr>
          <w:rFonts w:ascii="Times New Roman" w:hAnsi="Times New Roman" w:cs="Times New Roman"/>
          <w:color w:val="000000" w:themeColor="text1"/>
          <w:sz w:val="24"/>
          <w:szCs w:val="24"/>
        </w:rPr>
        <w:t xml:space="preserve"> et al. Extracorporeal </w:t>
      </w:r>
      <w:proofErr w:type="spellStart"/>
      <w:r w:rsidRPr="00797793">
        <w:rPr>
          <w:rFonts w:ascii="Times New Roman" w:hAnsi="Times New Roman" w:cs="Times New Roman"/>
          <w:color w:val="000000" w:themeColor="text1"/>
          <w:sz w:val="24"/>
          <w:szCs w:val="24"/>
        </w:rPr>
        <w:t>membrane</w:t>
      </w:r>
      <w:proofErr w:type="spellEnd"/>
      <w:r w:rsidRPr="00797793">
        <w:rPr>
          <w:rFonts w:ascii="Times New Roman" w:hAnsi="Times New Roman" w:cs="Times New Roman"/>
          <w:color w:val="000000" w:themeColor="text1"/>
          <w:sz w:val="24"/>
          <w:szCs w:val="24"/>
        </w:rPr>
        <w:t xml:space="preserve"> </w:t>
      </w:r>
      <w:proofErr w:type="spellStart"/>
      <w:r w:rsidRPr="00797793">
        <w:rPr>
          <w:rFonts w:ascii="Times New Roman" w:hAnsi="Times New Roman" w:cs="Times New Roman"/>
          <w:color w:val="000000" w:themeColor="text1"/>
          <w:sz w:val="24"/>
          <w:szCs w:val="24"/>
        </w:rPr>
        <w:t>oxygenation</w:t>
      </w:r>
      <w:proofErr w:type="spellEnd"/>
      <w:r w:rsidRPr="00797793">
        <w:rPr>
          <w:rFonts w:ascii="Times New Roman" w:hAnsi="Times New Roman" w:cs="Times New Roman"/>
          <w:color w:val="000000" w:themeColor="text1"/>
          <w:sz w:val="24"/>
          <w:szCs w:val="24"/>
        </w:rPr>
        <w:t xml:space="preserve"> for </w:t>
      </w:r>
      <w:proofErr w:type="spellStart"/>
      <w:r w:rsidRPr="00797793">
        <w:rPr>
          <w:rFonts w:ascii="Times New Roman" w:hAnsi="Times New Roman" w:cs="Times New Roman"/>
          <w:color w:val="000000" w:themeColor="text1"/>
          <w:sz w:val="24"/>
          <w:szCs w:val="24"/>
        </w:rPr>
        <w:t>severe</w:t>
      </w:r>
      <w:proofErr w:type="spellEnd"/>
      <w:r w:rsidRPr="00797793">
        <w:rPr>
          <w:rFonts w:ascii="Times New Roman" w:hAnsi="Times New Roman" w:cs="Times New Roman"/>
          <w:color w:val="000000" w:themeColor="text1"/>
          <w:sz w:val="24"/>
          <w:szCs w:val="24"/>
        </w:rPr>
        <w:t xml:space="preserve"> </w:t>
      </w:r>
      <w:proofErr w:type="spellStart"/>
      <w:r w:rsidRPr="00797793">
        <w:rPr>
          <w:rFonts w:ascii="Times New Roman" w:hAnsi="Times New Roman" w:cs="Times New Roman"/>
          <w:color w:val="000000" w:themeColor="text1"/>
          <w:sz w:val="24"/>
          <w:szCs w:val="24"/>
        </w:rPr>
        <w:t>acute</w:t>
      </w:r>
      <w:proofErr w:type="spellEnd"/>
      <w:r w:rsidRPr="00797793">
        <w:rPr>
          <w:rFonts w:ascii="Times New Roman" w:hAnsi="Times New Roman" w:cs="Times New Roman"/>
          <w:color w:val="000000" w:themeColor="text1"/>
          <w:sz w:val="24"/>
          <w:szCs w:val="24"/>
        </w:rPr>
        <w:t xml:space="preserve"> respiratory </w:t>
      </w:r>
      <w:proofErr w:type="spellStart"/>
      <w:r w:rsidRPr="00797793">
        <w:rPr>
          <w:rFonts w:ascii="Times New Roman" w:hAnsi="Times New Roman" w:cs="Times New Roman"/>
          <w:color w:val="000000" w:themeColor="text1"/>
          <w:sz w:val="24"/>
          <w:szCs w:val="24"/>
        </w:rPr>
        <w:t>distress</w:t>
      </w:r>
      <w:proofErr w:type="spellEnd"/>
      <w:r w:rsidRPr="00797793">
        <w:rPr>
          <w:rFonts w:ascii="Times New Roman" w:hAnsi="Times New Roman" w:cs="Times New Roman"/>
          <w:color w:val="000000" w:themeColor="text1"/>
          <w:sz w:val="24"/>
          <w:szCs w:val="24"/>
        </w:rPr>
        <w:t xml:space="preserve"> </w:t>
      </w:r>
      <w:proofErr w:type="spellStart"/>
      <w:r w:rsidRPr="00797793">
        <w:rPr>
          <w:rFonts w:ascii="Times New Roman" w:hAnsi="Times New Roman" w:cs="Times New Roman"/>
          <w:color w:val="000000" w:themeColor="text1"/>
          <w:sz w:val="24"/>
          <w:szCs w:val="24"/>
        </w:rPr>
        <w:t>syndrome</w:t>
      </w:r>
      <w:proofErr w:type="spellEnd"/>
      <w:r w:rsidRPr="00797793">
        <w:rPr>
          <w:rFonts w:ascii="Times New Roman" w:hAnsi="Times New Roman" w:cs="Times New Roman"/>
          <w:color w:val="000000" w:themeColor="text1"/>
          <w:sz w:val="24"/>
          <w:szCs w:val="24"/>
        </w:rPr>
        <w:t xml:space="preserve"> </w:t>
      </w:r>
      <w:proofErr w:type="spellStart"/>
      <w:r w:rsidRPr="00797793">
        <w:rPr>
          <w:rFonts w:ascii="Times New Roman" w:hAnsi="Times New Roman" w:cs="Times New Roman"/>
          <w:color w:val="000000" w:themeColor="text1"/>
          <w:sz w:val="24"/>
          <w:szCs w:val="24"/>
        </w:rPr>
        <w:t>associated</w:t>
      </w:r>
      <w:proofErr w:type="spellEnd"/>
      <w:r w:rsidRPr="00797793">
        <w:rPr>
          <w:rFonts w:ascii="Times New Roman" w:hAnsi="Times New Roman" w:cs="Times New Roman"/>
          <w:color w:val="000000" w:themeColor="text1"/>
          <w:sz w:val="24"/>
          <w:szCs w:val="24"/>
        </w:rPr>
        <w:t xml:space="preserve"> </w:t>
      </w:r>
      <w:proofErr w:type="spellStart"/>
      <w:r w:rsidRPr="00797793">
        <w:rPr>
          <w:rFonts w:ascii="Times New Roman" w:hAnsi="Times New Roman" w:cs="Times New Roman"/>
          <w:color w:val="000000" w:themeColor="text1"/>
          <w:sz w:val="24"/>
          <w:szCs w:val="24"/>
        </w:rPr>
        <w:t>with</w:t>
      </w:r>
      <w:proofErr w:type="spellEnd"/>
      <w:r w:rsidRPr="00797793">
        <w:rPr>
          <w:rFonts w:ascii="Times New Roman" w:hAnsi="Times New Roman" w:cs="Times New Roman"/>
          <w:color w:val="000000" w:themeColor="text1"/>
          <w:sz w:val="24"/>
          <w:szCs w:val="24"/>
        </w:rPr>
        <w:t xml:space="preserve"> COVID-19: a </w:t>
      </w:r>
      <w:proofErr w:type="spellStart"/>
      <w:r w:rsidRPr="00797793">
        <w:rPr>
          <w:rFonts w:ascii="Times New Roman" w:hAnsi="Times New Roman" w:cs="Times New Roman"/>
          <w:color w:val="000000" w:themeColor="text1"/>
          <w:sz w:val="24"/>
          <w:szCs w:val="24"/>
        </w:rPr>
        <w:t>retrospective</w:t>
      </w:r>
      <w:proofErr w:type="spellEnd"/>
      <w:r w:rsidRPr="00797793">
        <w:rPr>
          <w:rFonts w:ascii="Times New Roman" w:hAnsi="Times New Roman" w:cs="Times New Roman"/>
          <w:color w:val="000000" w:themeColor="text1"/>
          <w:sz w:val="24"/>
          <w:szCs w:val="24"/>
        </w:rPr>
        <w:t xml:space="preserve"> </w:t>
      </w:r>
      <w:proofErr w:type="spellStart"/>
      <w:r w:rsidRPr="00797793">
        <w:rPr>
          <w:rFonts w:ascii="Times New Roman" w:hAnsi="Times New Roman" w:cs="Times New Roman"/>
          <w:color w:val="000000" w:themeColor="text1"/>
          <w:sz w:val="24"/>
          <w:szCs w:val="24"/>
        </w:rPr>
        <w:t>cohort</w:t>
      </w:r>
      <w:proofErr w:type="spellEnd"/>
      <w:r w:rsidRPr="00797793">
        <w:rPr>
          <w:rFonts w:ascii="Times New Roman" w:hAnsi="Times New Roman" w:cs="Times New Roman"/>
          <w:color w:val="000000" w:themeColor="text1"/>
          <w:sz w:val="24"/>
          <w:szCs w:val="24"/>
        </w:rPr>
        <w:t xml:space="preserve"> </w:t>
      </w:r>
      <w:proofErr w:type="spellStart"/>
      <w:r w:rsidRPr="00797793">
        <w:rPr>
          <w:rFonts w:ascii="Times New Roman" w:hAnsi="Times New Roman" w:cs="Times New Roman"/>
          <w:color w:val="000000" w:themeColor="text1"/>
          <w:sz w:val="24"/>
          <w:szCs w:val="24"/>
        </w:rPr>
        <w:t>study</w:t>
      </w:r>
      <w:proofErr w:type="spellEnd"/>
      <w:r w:rsidRPr="00797793">
        <w:rPr>
          <w:rFonts w:ascii="Times New Roman" w:hAnsi="Times New Roman" w:cs="Times New Roman"/>
          <w:color w:val="000000" w:themeColor="text1"/>
          <w:sz w:val="24"/>
          <w:szCs w:val="24"/>
        </w:rPr>
        <w:t xml:space="preserve">. </w:t>
      </w:r>
      <w:r w:rsidRPr="00E83485">
        <w:rPr>
          <w:rFonts w:ascii="Times New Roman" w:hAnsi="Times New Roman" w:cs="Times New Roman"/>
          <w:b/>
          <w:bCs/>
          <w:color w:val="000000" w:themeColor="text1"/>
          <w:sz w:val="24"/>
          <w:szCs w:val="24"/>
        </w:rPr>
        <w:t>The Lancet Respiratory Medicine</w:t>
      </w:r>
      <w:r w:rsidRPr="00797793">
        <w:rPr>
          <w:rFonts w:ascii="Times New Roman" w:hAnsi="Times New Roman" w:cs="Times New Roman"/>
          <w:color w:val="000000" w:themeColor="text1"/>
          <w:sz w:val="24"/>
          <w:szCs w:val="24"/>
        </w:rPr>
        <w:t>, v. 8, n. 11, p. 1121-1131, 2020.</w:t>
      </w:r>
    </w:p>
    <w:p w14:paraId="215639F6" w14:textId="77777777" w:rsidR="009740B8" w:rsidRPr="00797793" w:rsidRDefault="009740B8" w:rsidP="003B720F">
      <w:pPr>
        <w:spacing w:after="0"/>
        <w:rPr>
          <w:rFonts w:ascii="Times New Roman" w:hAnsi="Times New Roman" w:cs="Times New Roman"/>
          <w:color w:val="000000" w:themeColor="text1"/>
          <w:sz w:val="24"/>
          <w:szCs w:val="24"/>
        </w:rPr>
      </w:pPr>
    </w:p>
    <w:p w14:paraId="44F807C6" w14:textId="19194689" w:rsidR="009740B8" w:rsidRPr="00797793" w:rsidRDefault="00E83485" w:rsidP="003B720F">
      <w:pPr>
        <w:spacing w:after="0"/>
        <w:rPr>
          <w:rFonts w:ascii="Times New Roman" w:hAnsi="Times New Roman" w:cs="Times New Roman"/>
          <w:color w:val="000000" w:themeColor="text1"/>
          <w:sz w:val="24"/>
          <w:szCs w:val="24"/>
        </w:rPr>
      </w:pPr>
      <w:r w:rsidRPr="00797793">
        <w:rPr>
          <w:rFonts w:ascii="Times New Roman" w:hAnsi="Times New Roman" w:cs="Times New Roman"/>
          <w:color w:val="000000" w:themeColor="text1"/>
          <w:sz w:val="24"/>
          <w:szCs w:val="24"/>
        </w:rPr>
        <w:t>SILVA NVN, PONTES CM, SOUZA MGLV</w:t>
      </w:r>
      <w:r w:rsidR="009740B8" w:rsidRPr="00797793">
        <w:rPr>
          <w:rFonts w:ascii="Times New Roman" w:hAnsi="Times New Roman" w:cs="Times New Roman"/>
          <w:color w:val="000000" w:themeColor="text1"/>
          <w:sz w:val="24"/>
          <w:szCs w:val="24"/>
        </w:rPr>
        <w:t xml:space="preserve">. Tecnologias em saúde e suas contribuições para a promoção do aleitamento materno: revisão integrativa da literatura. </w:t>
      </w:r>
      <w:r w:rsidR="009740B8" w:rsidRPr="00E83485">
        <w:rPr>
          <w:rFonts w:ascii="Times New Roman" w:hAnsi="Times New Roman" w:cs="Times New Roman"/>
          <w:b/>
          <w:bCs/>
          <w:color w:val="000000" w:themeColor="text1"/>
          <w:sz w:val="24"/>
          <w:szCs w:val="24"/>
        </w:rPr>
        <w:t xml:space="preserve">Cien </w:t>
      </w:r>
      <w:r w:rsidR="00D56122" w:rsidRPr="00E83485">
        <w:rPr>
          <w:rFonts w:ascii="Times New Roman" w:hAnsi="Times New Roman" w:cs="Times New Roman"/>
          <w:b/>
          <w:bCs/>
          <w:color w:val="000000" w:themeColor="text1"/>
          <w:sz w:val="24"/>
          <w:szCs w:val="24"/>
        </w:rPr>
        <w:t>Saúde</w:t>
      </w:r>
      <w:r w:rsidR="009740B8" w:rsidRPr="00E83485">
        <w:rPr>
          <w:rFonts w:ascii="Times New Roman" w:hAnsi="Times New Roman" w:cs="Times New Roman"/>
          <w:b/>
          <w:bCs/>
          <w:color w:val="000000" w:themeColor="text1"/>
          <w:sz w:val="24"/>
          <w:szCs w:val="24"/>
        </w:rPr>
        <w:t xml:space="preserve"> </w:t>
      </w:r>
      <w:proofErr w:type="spellStart"/>
      <w:r w:rsidR="009740B8" w:rsidRPr="00E83485">
        <w:rPr>
          <w:rFonts w:ascii="Times New Roman" w:hAnsi="Times New Roman" w:cs="Times New Roman"/>
          <w:b/>
          <w:bCs/>
          <w:color w:val="000000" w:themeColor="text1"/>
          <w:sz w:val="24"/>
          <w:szCs w:val="24"/>
        </w:rPr>
        <w:t>Colet</w:t>
      </w:r>
      <w:proofErr w:type="spellEnd"/>
      <w:r w:rsidR="009740B8" w:rsidRPr="00797793">
        <w:rPr>
          <w:rFonts w:ascii="Times New Roman" w:hAnsi="Times New Roman" w:cs="Times New Roman"/>
          <w:color w:val="000000" w:themeColor="text1"/>
          <w:sz w:val="24"/>
          <w:szCs w:val="24"/>
        </w:rPr>
        <w:t xml:space="preserve"> 2019; 24(2):589-602.</w:t>
      </w:r>
    </w:p>
    <w:p w14:paraId="32720B93"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231CE6E0"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14D154FC" w14:textId="78279E9B"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SUWALSKI, Piotr et al. </w:t>
      </w:r>
      <w:proofErr w:type="spellStart"/>
      <w:r w:rsidRPr="00E31521">
        <w:rPr>
          <w:rFonts w:ascii="Times New Roman" w:hAnsi="Times New Roman" w:cs="Times New Roman"/>
          <w:color w:val="000000" w:themeColor="text1"/>
          <w:sz w:val="24"/>
          <w:szCs w:val="24"/>
        </w:rPr>
        <w:t>Severe</w:t>
      </w:r>
      <w:proofErr w:type="spellEnd"/>
      <w:r w:rsidRPr="00E31521">
        <w:rPr>
          <w:rFonts w:ascii="Times New Roman" w:hAnsi="Times New Roman" w:cs="Times New Roman"/>
          <w:color w:val="000000" w:themeColor="text1"/>
          <w:sz w:val="24"/>
          <w:szCs w:val="24"/>
        </w:rPr>
        <w:t xml:space="preserve"> respiratory </w:t>
      </w:r>
      <w:proofErr w:type="spellStart"/>
      <w:r w:rsidRPr="00E31521">
        <w:rPr>
          <w:rFonts w:ascii="Times New Roman" w:hAnsi="Times New Roman" w:cs="Times New Roman"/>
          <w:color w:val="000000" w:themeColor="text1"/>
          <w:sz w:val="24"/>
          <w:szCs w:val="24"/>
        </w:rPr>
        <w:t>failure</w:t>
      </w:r>
      <w:proofErr w:type="spellEnd"/>
      <w:r w:rsidRPr="00E31521">
        <w:rPr>
          <w:rFonts w:ascii="Times New Roman" w:hAnsi="Times New Roman" w:cs="Times New Roman"/>
          <w:color w:val="000000" w:themeColor="text1"/>
          <w:sz w:val="24"/>
          <w:szCs w:val="24"/>
        </w:rPr>
        <w:t xml:space="preserve"> in </w:t>
      </w:r>
      <w:proofErr w:type="spellStart"/>
      <w:r w:rsidRPr="00E31521">
        <w:rPr>
          <w:rFonts w:ascii="Times New Roman" w:hAnsi="Times New Roman" w:cs="Times New Roman"/>
          <w:color w:val="000000" w:themeColor="text1"/>
          <w:sz w:val="24"/>
          <w:szCs w:val="24"/>
        </w:rPr>
        <w:t>the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course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of</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coronavirus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disease</w:t>
      </w:r>
      <w:proofErr w:type="spellEnd"/>
      <w:r w:rsidRPr="00E31521">
        <w:rPr>
          <w:rFonts w:ascii="Times New Roman" w:hAnsi="Times New Roman" w:cs="Times New Roman"/>
          <w:color w:val="000000" w:themeColor="text1"/>
          <w:sz w:val="24"/>
          <w:szCs w:val="24"/>
        </w:rPr>
        <w:t xml:space="preserve"> 2019 </w:t>
      </w:r>
      <w:proofErr w:type="spellStart"/>
      <w:r w:rsidRPr="00E31521">
        <w:rPr>
          <w:rFonts w:ascii="Times New Roman" w:hAnsi="Times New Roman" w:cs="Times New Roman"/>
          <w:color w:val="000000" w:themeColor="text1"/>
          <w:sz w:val="24"/>
          <w:szCs w:val="24"/>
        </w:rPr>
        <w:t>treated</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with</w:t>
      </w:r>
      <w:proofErr w:type="spellEnd"/>
      <w:r w:rsidRPr="00E31521">
        <w:rPr>
          <w:rFonts w:ascii="Times New Roman" w:hAnsi="Times New Roman" w:cs="Times New Roman"/>
          <w:color w:val="000000" w:themeColor="text1"/>
          <w:sz w:val="24"/>
          <w:szCs w:val="24"/>
        </w:rPr>
        <w:t xml:space="preserve"> extracorporeal </w:t>
      </w:r>
      <w:proofErr w:type="spellStart"/>
      <w:r w:rsidRPr="00E31521">
        <w:rPr>
          <w:rFonts w:ascii="Times New Roman" w:hAnsi="Times New Roman" w:cs="Times New Roman"/>
          <w:color w:val="000000" w:themeColor="text1"/>
          <w:sz w:val="24"/>
          <w:szCs w:val="24"/>
        </w:rPr>
        <w:t>membrane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oxygenation</w:t>
      </w:r>
      <w:proofErr w:type="spellEnd"/>
      <w:r w:rsidRPr="00E31521">
        <w:rPr>
          <w:rFonts w:ascii="Times New Roman" w:hAnsi="Times New Roman" w:cs="Times New Roman"/>
          <w:color w:val="000000" w:themeColor="text1"/>
          <w:sz w:val="24"/>
          <w:szCs w:val="24"/>
        </w:rPr>
        <w:t xml:space="preserve">. </w:t>
      </w:r>
      <w:proofErr w:type="spellStart"/>
      <w:r w:rsidRPr="00E83485">
        <w:rPr>
          <w:rFonts w:ascii="Times New Roman" w:hAnsi="Times New Roman" w:cs="Times New Roman"/>
          <w:b/>
          <w:bCs/>
          <w:color w:val="000000" w:themeColor="text1"/>
          <w:sz w:val="24"/>
          <w:szCs w:val="24"/>
        </w:rPr>
        <w:t>Kardiologia</w:t>
      </w:r>
      <w:proofErr w:type="spellEnd"/>
      <w:r w:rsidRPr="00E83485">
        <w:rPr>
          <w:rFonts w:ascii="Times New Roman" w:hAnsi="Times New Roman" w:cs="Times New Roman"/>
          <w:b/>
          <w:bCs/>
          <w:color w:val="000000" w:themeColor="text1"/>
          <w:sz w:val="24"/>
          <w:szCs w:val="24"/>
        </w:rPr>
        <w:t xml:space="preserve"> Polska (</w:t>
      </w:r>
      <w:proofErr w:type="spellStart"/>
      <w:r w:rsidRPr="00E83485">
        <w:rPr>
          <w:rFonts w:ascii="Times New Roman" w:hAnsi="Times New Roman" w:cs="Times New Roman"/>
          <w:b/>
          <w:bCs/>
          <w:color w:val="000000" w:themeColor="text1"/>
          <w:sz w:val="24"/>
          <w:szCs w:val="24"/>
        </w:rPr>
        <w:t>Polish</w:t>
      </w:r>
      <w:proofErr w:type="spellEnd"/>
      <w:r w:rsidRPr="00E83485">
        <w:rPr>
          <w:rFonts w:ascii="Times New Roman" w:hAnsi="Times New Roman" w:cs="Times New Roman"/>
          <w:b/>
          <w:bCs/>
          <w:color w:val="000000" w:themeColor="text1"/>
          <w:sz w:val="24"/>
          <w:szCs w:val="24"/>
        </w:rPr>
        <w:t xml:space="preserve"> Heart </w:t>
      </w:r>
      <w:proofErr w:type="spellStart"/>
      <w:r w:rsidRPr="00E83485">
        <w:rPr>
          <w:rFonts w:ascii="Times New Roman" w:hAnsi="Times New Roman" w:cs="Times New Roman"/>
          <w:b/>
          <w:bCs/>
          <w:color w:val="000000" w:themeColor="text1"/>
          <w:sz w:val="24"/>
          <w:szCs w:val="24"/>
        </w:rPr>
        <w:t>Journal</w:t>
      </w:r>
      <w:proofErr w:type="spellEnd"/>
      <w:r w:rsidRPr="00E83485">
        <w:rPr>
          <w:rFonts w:ascii="Times New Roman" w:hAnsi="Times New Roman" w:cs="Times New Roman"/>
          <w:b/>
          <w:bCs/>
          <w:color w:val="000000" w:themeColor="text1"/>
          <w:sz w:val="24"/>
          <w:szCs w:val="24"/>
        </w:rPr>
        <w:t>)</w:t>
      </w:r>
      <w:r w:rsidRPr="00E31521">
        <w:rPr>
          <w:rFonts w:ascii="Times New Roman" w:hAnsi="Times New Roman" w:cs="Times New Roman"/>
          <w:color w:val="000000" w:themeColor="text1"/>
          <w:sz w:val="24"/>
          <w:szCs w:val="24"/>
        </w:rPr>
        <w:t>, v. 78, n. 9, p. 913-915, 2020.</w:t>
      </w:r>
    </w:p>
    <w:p w14:paraId="5D16A9E6"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3DB5FE65" w14:textId="3835EF20"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TAKEUCHI, Taro et al. Clinical </w:t>
      </w:r>
      <w:proofErr w:type="spellStart"/>
      <w:r w:rsidRPr="00E31521">
        <w:rPr>
          <w:rFonts w:ascii="Times New Roman" w:hAnsi="Times New Roman" w:cs="Times New Roman"/>
          <w:color w:val="000000" w:themeColor="text1"/>
          <w:sz w:val="24"/>
          <w:szCs w:val="24"/>
        </w:rPr>
        <w:t>epidemiology</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and</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outcomes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of</w:t>
      </w:r>
      <w:proofErr w:type="spellEnd"/>
      <w:r w:rsidRPr="00E31521">
        <w:rPr>
          <w:rFonts w:ascii="Times New Roman" w:hAnsi="Times New Roman" w:cs="Times New Roman"/>
          <w:color w:val="000000" w:themeColor="text1"/>
          <w:sz w:val="24"/>
          <w:szCs w:val="24"/>
        </w:rPr>
        <w:t xml:space="preserve"> COVID-19 </w:t>
      </w:r>
      <w:proofErr w:type="spellStart"/>
      <w:r w:rsidRPr="00E31521">
        <w:rPr>
          <w:rFonts w:ascii="Times New Roman" w:hAnsi="Times New Roman" w:cs="Times New Roman"/>
          <w:color w:val="000000" w:themeColor="text1"/>
          <w:sz w:val="24"/>
          <w:szCs w:val="24"/>
        </w:rPr>
        <w:t>patients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with</w:t>
      </w:r>
      <w:proofErr w:type="spellEnd"/>
      <w:r w:rsidRPr="00E31521">
        <w:rPr>
          <w:rFonts w:ascii="Times New Roman" w:hAnsi="Times New Roman" w:cs="Times New Roman"/>
          <w:color w:val="000000" w:themeColor="text1"/>
          <w:sz w:val="24"/>
          <w:szCs w:val="24"/>
        </w:rPr>
        <w:t xml:space="preserve"> extracorporeal </w:t>
      </w:r>
      <w:proofErr w:type="spellStart"/>
      <w:r w:rsidRPr="00E31521">
        <w:rPr>
          <w:rFonts w:ascii="Times New Roman" w:hAnsi="Times New Roman" w:cs="Times New Roman"/>
          <w:color w:val="000000" w:themeColor="text1"/>
          <w:sz w:val="24"/>
          <w:szCs w:val="24"/>
        </w:rPr>
        <w:t>membrane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oxygenation</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support</w:t>
      </w:r>
      <w:proofErr w:type="spellEnd"/>
      <w:r w:rsidRPr="00E31521">
        <w:rPr>
          <w:rFonts w:ascii="Times New Roman" w:hAnsi="Times New Roman" w:cs="Times New Roman"/>
          <w:color w:val="000000" w:themeColor="text1"/>
          <w:sz w:val="24"/>
          <w:szCs w:val="24"/>
        </w:rPr>
        <w:t xml:space="preserve"> in </w:t>
      </w:r>
      <w:proofErr w:type="spellStart"/>
      <w:r w:rsidRPr="00E31521">
        <w:rPr>
          <w:rFonts w:ascii="Times New Roman" w:hAnsi="Times New Roman" w:cs="Times New Roman"/>
          <w:color w:val="000000" w:themeColor="text1"/>
          <w:sz w:val="24"/>
          <w:szCs w:val="24"/>
        </w:rPr>
        <w:t>Japan</w:t>
      </w:r>
      <w:proofErr w:type="spellEnd"/>
      <w:r w:rsidRPr="00E31521">
        <w:rPr>
          <w:rFonts w:ascii="Times New Roman" w:hAnsi="Times New Roman" w:cs="Times New Roman"/>
          <w:color w:val="000000" w:themeColor="text1"/>
          <w:sz w:val="24"/>
          <w:szCs w:val="24"/>
        </w:rPr>
        <w:t xml:space="preserve">: a </w:t>
      </w:r>
      <w:proofErr w:type="spellStart"/>
      <w:r w:rsidRPr="00E31521">
        <w:rPr>
          <w:rFonts w:ascii="Times New Roman" w:hAnsi="Times New Roman" w:cs="Times New Roman"/>
          <w:color w:val="000000" w:themeColor="text1"/>
          <w:sz w:val="24"/>
          <w:szCs w:val="24"/>
        </w:rPr>
        <w:t>retrospective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study</w:t>
      </w:r>
      <w:proofErr w:type="spellEnd"/>
      <w:r w:rsidRPr="00E31521">
        <w:rPr>
          <w:rFonts w:ascii="Times New Roman" w:hAnsi="Times New Roman" w:cs="Times New Roman"/>
          <w:color w:val="000000" w:themeColor="text1"/>
          <w:sz w:val="24"/>
          <w:szCs w:val="24"/>
        </w:rPr>
        <w:t xml:space="preserve">. </w:t>
      </w:r>
      <w:r w:rsidRPr="00E83485">
        <w:rPr>
          <w:rFonts w:ascii="Times New Roman" w:hAnsi="Times New Roman" w:cs="Times New Roman"/>
          <w:b/>
          <w:bCs/>
          <w:color w:val="000000" w:themeColor="text1"/>
          <w:sz w:val="24"/>
          <w:szCs w:val="24"/>
        </w:rPr>
        <w:t xml:space="preserve">IJID </w:t>
      </w:r>
      <w:proofErr w:type="spellStart"/>
      <w:r w:rsidRPr="00E83485">
        <w:rPr>
          <w:rFonts w:ascii="Times New Roman" w:hAnsi="Times New Roman" w:cs="Times New Roman"/>
          <w:b/>
          <w:bCs/>
          <w:color w:val="000000" w:themeColor="text1"/>
          <w:sz w:val="24"/>
          <w:szCs w:val="24"/>
        </w:rPr>
        <w:t>Regions</w:t>
      </w:r>
      <w:proofErr w:type="spellEnd"/>
      <w:r w:rsidRPr="00E31521">
        <w:rPr>
          <w:rFonts w:ascii="Times New Roman" w:hAnsi="Times New Roman" w:cs="Times New Roman"/>
          <w:color w:val="000000" w:themeColor="text1"/>
          <w:sz w:val="24"/>
          <w:szCs w:val="24"/>
        </w:rPr>
        <w:t>, v. 3, p. 183-188, 2022.</w:t>
      </w:r>
    </w:p>
    <w:p w14:paraId="2E13D6AB" w14:textId="77777777" w:rsidR="0029226E" w:rsidRDefault="0029226E" w:rsidP="003B720F">
      <w:pPr>
        <w:pStyle w:val="SemEspaamento"/>
        <w:tabs>
          <w:tab w:val="center" w:pos="4535"/>
          <w:tab w:val="left" w:pos="5811"/>
        </w:tabs>
        <w:rPr>
          <w:rFonts w:ascii="Times New Roman" w:hAnsi="Times New Roman" w:cs="Times New Roman"/>
          <w:color w:val="000000" w:themeColor="text1"/>
          <w:sz w:val="24"/>
          <w:szCs w:val="24"/>
        </w:rPr>
      </w:pPr>
    </w:p>
    <w:p w14:paraId="09ED4109" w14:textId="2637BDA4"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TREJNOWSKA, Ewa et al. Extracorporeal </w:t>
      </w:r>
      <w:proofErr w:type="spellStart"/>
      <w:r w:rsidRPr="00E31521">
        <w:rPr>
          <w:rFonts w:ascii="Times New Roman" w:hAnsi="Times New Roman" w:cs="Times New Roman"/>
          <w:color w:val="000000" w:themeColor="text1"/>
          <w:sz w:val="24"/>
          <w:szCs w:val="24"/>
        </w:rPr>
        <w:t>membrane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oxygenation</w:t>
      </w:r>
      <w:proofErr w:type="spellEnd"/>
      <w:r w:rsidRPr="00E31521">
        <w:rPr>
          <w:rFonts w:ascii="Times New Roman" w:hAnsi="Times New Roman" w:cs="Times New Roman"/>
          <w:color w:val="000000" w:themeColor="text1"/>
          <w:sz w:val="24"/>
          <w:szCs w:val="24"/>
        </w:rPr>
        <w:t xml:space="preserve"> for </w:t>
      </w:r>
      <w:proofErr w:type="spellStart"/>
      <w:r w:rsidRPr="00E31521">
        <w:rPr>
          <w:rFonts w:ascii="Times New Roman" w:hAnsi="Times New Roman" w:cs="Times New Roman"/>
          <w:color w:val="000000" w:themeColor="text1"/>
          <w:sz w:val="24"/>
          <w:szCs w:val="24"/>
        </w:rPr>
        <w:t>severe</w:t>
      </w:r>
      <w:proofErr w:type="spellEnd"/>
      <w:r w:rsidRPr="00E31521">
        <w:rPr>
          <w:rFonts w:ascii="Times New Roman" w:hAnsi="Times New Roman" w:cs="Times New Roman"/>
          <w:color w:val="000000" w:themeColor="text1"/>
          <w:sz w:val="24"/>
          <w:szCs w:val="24"/>
        </w:rPr>
        <w:t xml:space="preserve"> COVID-19-associated </w:t>
      </w:r>
      <w:proofErr w:type="spellStart"/>
      <w:r w:rsidRPr="00E31521">
        <w:rPr>
          <w:rFonts w:ascii="Times New Roman" w:hAnsi="Times New Roman" w:cs="Times New Roman"/>
          <w:color w:val="000000" w:themeColor="text1"/>
          <w:sz w:val="24"/>
          <w:szCs w:val="24"/>
        </w:rPr>
        <w:t>acute</w:t>
      </w:r>
      <w:proofErr w:type="spellEnd"/>
      <w:r w:rsidRPr="00E31521">
        <w:rPr>
          <w:rFonts w:ascii="Times New Roman" w:hAnsi="Times New Roman" w:cs="Times New Roman"/>
          <w:color w:val="000000" w:themeColor="text1"/>
          <w:sz w:val="24"/>
          <w:szCs w:val="24"/>
        </w:rPr>
        <w:t xml:space="preserve"> respiratory </w:t>
      </w:r>
      <w:proofErr w:type="spellStart"/>
      <w:r w:rsidRPr="00E31521">
        <w:rPr>
          <w:rFonts w:ascii="Times New Roman" w:hAnsi="Times New Roman" w:cs="Times New Roman"/>
          <w:color w:val="000000" w:themeColor="text1"/>
          <w:sz w:val="24"/>
          <w:szCs w:val="24"/>
        </w:rPr>
        <w:t>distress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syndrome</w:t>
      </w:r>
      <w:proofErr w:type="spellEnd"/>
      <w:r w:rsidRPr="00E31521">
        <w:rPr>
          <w:rFonts w:ascii="Times New Roman" w:hAnsi="Times New Roman" w:cs="Times New Roman"/>
          <w:color w:val="000000" w:themeColor="text1"/>
          <w:sz w:val="24"/>
          <w:szCs w:val="24"/>
        </w:rPr>
        <w:t xml:space="preserve"> in </w:t>
      </w:r>
      <w:proofErr w:type="spellStart"/>
      <w:r w:rsidRPr="00E31521">
        <w:rPr>
          <w:rFonts w:ascii="Times New Roman" w:hAnsi="Times New Roman" w:cs="Times New Roman"/>
          <w:color w:val="000000" w:themeColor="text1"/>
          <w:sz w:val="24"/>
          <w:szCs w:val="24"/>
        </w:rPr>
        <w:t>Poland</w:t>
      </w:r>
      <w:proofErr w:type="spellEnd"/>
      <w:r w:rsidRPr="00E31521">
        <w:rPr>
          <w:rFonts w:ascii="Times New Roman" w:hAnsi="Times New Roman" w:cs="Times New Roman"/>
          <w:color w:val="000000" w:themeColor="text1"/>
          <w:sz w:val="24"/>
          <w:szCs w:val="24"/>
        </w:rPr>
        <w:t xml:space="preserve">: a </w:t>
      </w:r>
      <w:proofErr w:type="spellStart"/>
      <w:r w:rsidRPr="00E31521">
        <w:rPr>
          <w:rFonts w:ascii="Times New Roman" w:hAnsi="Times New Roman" w:cs="Times New Roman"/>
          <w:color w:val="000000" w:themeColor="text1"/>
          <w:sz w:val="24"/>
          <w:szCs w:val="24"/>
        </w:rPr>
        <w:t>multicenter</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cohort</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study</w:t>
      </w:r>
      <w:proofErr w:type="spellEnd"/>
      <w:r w:rsidRPr="00E31521">
        <w:rPr>
          <w:rFonts w:ascii="Times New Roman" w:hAnsi="Times New Roman" w:cs="Times New Roman"/>
          <w:color w:val="000000" w:themeColor="text1"/>
          <w:sz w:val="24"/>
          <w:szCs w:val="24"/>
        </w:rPr>
        <w:t xml:space="preserve">. </w:t>
      </w:r>
      <w:proofErr w:type="spellStart"/>
      <w:r w:rsidRPr="0029226E">
        <w:rPr>
          <w:rFonts w:ascii="Times New Roman" w:hAnsi="Times New Roman" w:cs="Times New Roman"/>
          <w:b/>
          <w:bCs/>
          <w:color w:val="000000" w:themeColor="text1"/>
          <w:sz w:val="24"/>
          <w:szCs w:val="24"/>
        </w:rPr>
        <w:t>Critical</w:t>
      </w:r>
      <w:proofErr w:type="spellEnd"/>
      <w:r w:rsidRPr="0029226E">
        <w:rPr>
          <w:rFonts w:ascii="Times New Roman" w:hAnsi="Times New Roman" w:cs="Times New Roman"/>
          <w:b/>
          <w:bCs/>
          <w:color w:val="000000" w:themeColor="text1"/>
          <w:sz w:val="24"/>
          <w:szCs w:val="24"/>
        </w:rPr>
        <w:t xml:space="preserve"> </w:t>
      </w:r>
      <w:proofErr w:type="spellStart"/>
      <w:r w:rsidRPr="0029226E">
        <w:rPr>
          <w:rFonts w:ascii="Times New Roman" w:hAnsi="Times New Roman" w:cs="Times New Roman"/>
          <w:b/>
          <w:bCs/>
          <w:color w:val="000000" w:themeColor="text1"/>
          <w:sz w:val="24"/>
          <w:szCs w:val="24"/>
        </w:rPr>
        <w:t>Care</w:t>
      </w:r>
      <w:proofErr w:type="spellEnd"/>
      <w:r w:rsidRPr="00E31521">
        <w:rPr>
          <w:rFonts w:ascii="Times New Roman" w:hAnsi="Times New Roman" w:cs="Times New Roman"/>
          <w:color w:val="000000" w:themeColor="text1"/>
          <w:sz w:val="24"/>
          <w:szCs w:val="24"/>
        </w:rPr>
        <w:t>, v. 26, n. 1, p. 1-10, 2022.</w:t>
      </w:r>
    </w:p>
    <w:p w14:paraId="681ACBDE"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4DEF0E10" w14:textId="01C56206" w:rsidR="00E31521" w:rsidRDefault="0029226E" w:rsidP="003B720F">
      <w:pPr>
        <w:pStyle w:val="SemEspaamento"/>
        <w:tabs>
          <w:tab w:val="center" w:pos="4535"/>
          <w:tab w:val="left" w:pos="5811"/>
        </w:tabs>
        <w:rPr>
          <w:rFonts w:ascii="Times New Roman" w:hAnsi="Times New Roman" w:cs="Times New Roman"/>
          <w:color w:val="000000" w:themeColor="text1"/>
          <w:sz w:val="24"/>
          <w:szCs w:val="24"/>
        </w:rPr>
      </w:pPr>
      <w:r w:rsidRPr="0029226E">
        <w:rPr>
          <w:rFonts w:ascii="Times New Roman" w:hAnsi="Times New Roman" w:cs="Times New Roman"/>
          <w:color w:val="000000" w:themeColor="text1"/>
          <w:sz w:val="24"/>
          <w:szCs w:val="24"/>
        </w:rPr>
        <w:t xml:space="preserve">UMAKANTHAN, </w:t>
      </w:r>
      <w:proofErr w:type="spellStart"/>
      <w:r w:rsidRPr="0029226E">
        <w:rPr>
          <w:rFonts w:ascii="Times New Roman" w:hAnsi="Times New Roman" w:cs="Times New Roman"/>
          <w:color w:val="000000" w:themeColor="text1"/>
          <w:sz w:val="24"/>
          <w:szCs w:val="24"/>
        </w:rPr>
        <w:t>Srikanth</w:t>
      </w:r>
      <w:proofErr w:type="spellEnd"/>
      <w:r w:rsidRPr="0029226E">
        <w:rPr>
          <w:rFonts w:ascii="Times New Roman" w:hAnsi="Times New Roman" w:cs="Times New Roman"/>
          <w:color w:val="000000" w:themeColor="text1"/>
          <w:sz w:val="24"/>
          <w:szCs w:val="24"/>
        </w:rPr>
        <w:t xml:space="preserve"> et al. </w:t>
      </w:r>
      <w:proofErr w:type="spellStart"/>
      <w:r w:rsidRPr="0029226E">
        <w:rPr>
          <w:rFonts w:ascii="Times New Roman" w:hAnsi="Times New Roman" w:cs="Times New Roman"/>
          <w:color w:val="000000" w:themeColor="text1"/>
          <w:sz w:val="24"/>
          <w:szCs w:val="24"/>
        </w:rPr>
        <w:t>Origin</w:t>
      </w:r>
      <w:proofErr w:type="spellEnd"/>
      <w:r w:rsidRPr="0029226E">
        <w:rPr>
          <w:rFonts w:ascii="Times New Roman" w:hAnsi="Times New Roman" w:cs="Times New Roman"/>
          <w:color w:val="000000" w:themeColor="text1"/>
          <w:sz w:val="24"/>
          <w:szCs w:val="24"/>
        </w:rPr>
        <w:t xml:space="preserve">, </w:t>
      </w:r>
      <w:proofErr w:type="spellStart"/>
      <w:r w:rsidRPr="0029226E">
        <w:rPr>
          <w:rFonts w:ascii="Times New Roman" w:hAnsi="Times New Roman" w:cs="Times New Roman"/>
          <w:color w:val="000000" w:themeColor="text1"/>
          <w:sz w:val="24"/>
          <w:szCs w:val="24"/>
        </w:rPr>
        <w:t>transmission</w:t>
      </w:r>
      <w:proofErr w:type="spellEnd"/>
      <w:r w:rsidRPr="0029226E">
        <w:rPr>
          <w:rFonts w:ascii="Times New Roman" w:hAnsi="Times New Roman" w:cs="Times New Roman"/>
          <w:color w:val="000000" w:themeColor="text1"/>
          <w:sz w:val="24"/>
          <w:szCs w:val="24"/>
        </w:rPr>
        <w:t xml:space="preserve">, </w:t>
      </w:r>
      <w:proofErr w:type="spellStart"/>
      <w:r w:rsidRPr="0029226E">
        <w:rPr>
          <w:rFonts w:ascii="Times New Roman" w:hAnsi="Times New Roman" w:cs="Times New Roman"/>
          <w:color w:val="000000" w:themeColor="text1"/>
          <w:sz w:val="24"/>
          <w:szCs w:val="24"/>
        </w:rPr>
        <w:t>diagnosis</w:t>
      </w:r>
      <w:proofErr w:type="spellEnd"/>
      <w:r w:rsidRPr="0029226E">
        <w:rPr>
          <w:rFonts w:ascii="Times New Roman" w:hAnsi="Times New Roman" w:cs="Times New Roman"/>
          <w:color w:val="000000" w:themeColor="text1"/>
          <w:sz w:val="24"/>
          <w:szCs w:val="24"/>
        </w:rPr>
        <w:t xml:space="preserve"> </w:t>
      </w:r>
      <w:proofErr w:type="spellStart"/>
      <w:r w:rsidRPr="0029226E">
        <w:rPr>
          <w:rFonts w:ascii="Times New Roman" w:hAnsi="Times New Roman" w:cs="Times New Roman"/>
          <w:color w:val="000000" w:themeColor="text1"/>
          <w:sz w:val="24"/>
          <w:szCs w:val="24"/>
        </w:rPr>
        <w:t>and</w:t>
      </w:r>
      <w:proofErr w:type="spellEnd"/>
      <w:r w:rsidRPr="0029226E">
        <w:rPr>
          <w:rFonts w:ascii="Times New Roman" w:hAnsi="Times New Roman" w:cs="Times New Roman"/>
          <w:color w:val="000000" w:themeColor="text1"/>
          <w:sz w:val="24"/>
          <w:szCs w:val="24"/>
        </w:rPr>
        <w:t xml:space="preserve"> management </w:t>
      </w:r>
      <w:proofErr w:type="spellStart"/>
      <w:r w:rsidRPr="0029226E">
        <w:rPr>
          <w:rFonts w:ascii="Times New Roman" w:hAnsi="Times New Roman" w:cs="Times New Roman"/>
          <w:color w:val="000000" w:themeColor="text1"/>
          <w:sz w:val="24"/>
          <w:szCs w:val="24"/>
        </w:rPr>
        <w:t>of</w:t>
      </w:r>
      <w:proofErr w:type="spellEnd"/>
      <w:r w:rsidRPr="0029226E">
        <w:rPr>
          <w:rFonts w:ascii="Times New Roman" w:hAnsi="Times New Roman" w:cs="Times New Roman"/>
          <w:color w:val="000000" w:themeColor="text1"/>
          <w:sz w:val="24"/>
          <w:szCs w:val="24"/>
        </w:rPr>
        <w:t xml:space="preserve"> </w:t>
      </w:r>
      <w:r w:rsidR="007C035F" w:rsidRPr="0029226E">
        <w:rPr>
          <w:rFonts w:ascii="Times New Roman" w:hAnsi="Times New Roman" w:cs="Times New Roman"/>
          <w:color w:val="000000" w:themeColor="text1"/>
          <w:sz w:val="24"/>
          <w:szCs w:val="24"/>
        </w:rPr>
        <w:t>coronavírus</w:t>
      </w:r>
      <w:r w:rsidRPr="0029226E">
        <w:rPr>
          <w:rFonts w:ascii="Times New Roman" w:hAnsi="Times New Roman" w:cs="Times New Roman"/>
          <w:color w:val="000000" w:themeColor="text1"/>
          <w:sz w:val="24"/>
          <w:szCs w:val="24"/>
        </w:rPr>
        <w:t xml:space="preserve"> </w:t>
      </w:r>
      <w:proofErr w:type="spellStart"/>
      <w:r w:rsidRPr="0029226E">
        <w:rPr>
          <w:rFonts w:ascii="Times New Roman" w:hAnsi="Times New Roman" w:cs="Times New Roman"/>
          <w:color w:val="000000" w:themeColor="text1"/>
          <w:sz w:val="24"/>
          <w:szCs w:val="24"/>
        </w:rPr>
        <w:t>disease</w:t>
      </w:r>
      <w:proofErr w:type="spellEnd"/>
      <w:r w:rsidRPr="0029226E">
        <w:rPr>
          <w:rFonts w:ascii="Times New Roman" w:hAnsi="Times New Roman" w:cs="Times New Roman"/>
          <w:color w:val="000000" w:themeColor="text1"/>
          <w:sz w:val="24"/>
          <w:szCs w:val="24"/>
        </w:rPr>
        <w:t xml:space="preserve"> 2019 (COVID-19). </w:t>
      </w:r>
      <w:proofErr w:type="spellStart"/>
      <w:r w:rsidRPr="0029226E">
        <w:rPr>
          <w:rFonts w:ascii="Times New Roman" w:hAnsi="Times New Roman" w:cs="Times New Roman"/>
          <w:b/>
          <w:bCs/>
          <w:color w:val="000000" w:themeColor="text1"/>
          <w:sz w:val="24"/>
          <w:szCs w:val="24"/>
        </w:rPr>
        <w:t>Postgraduate</w:t>
      </w:r>
      <w:proofErr w:type="spellEnd"/>
      <w:r w:rsidRPr="0029226E">
        <w:rPr>
          <w:rFonts w:ascii="Times New Roman" w:hAnsi="Times New Roman" w:cs="Times New Roman"/>
          <w:b/>
          <w:bCs/>
          <w:color w:val="000000" w:themeColor="text1"/>
          <w:sz w:val="24"/>
          <w:szCs w:val="24"/>
        </w:rPr>
        <w:t xml:space="preserve"> medical </w:t>
      </w:r>
      <w:proofErr w:type="spellStart"/>
      <w:r w:rsidRPr="0029226E">
        <w:rPr>
          <w:rFonts w:ascii="Times New Roman" w:hAnsi="Times New Roman" w:cs="Times New Roman"/>
          <w:b/>
          <w:bCs/>
          <w:color w:val="000000" w:themeColor="text1"/>
          <w:sz w:val="24"/>
          <w:szCs w:val="24"/>
        </w:rPr>
        <w:t>journal</w:t>
      </w:r>
      <w:proofErr w:type="spellEnd"/>
      <w:r w:rsidRPr="0029226E">
        <w:rPr>
          <w:rFonts w:ascii="Times New Roman" w:hAnsi="Times New Roman" w:cs="Times New Roman"/>
          <w:color w:val="000000" w:themeColor="text1"/>
          <w:sz w:val="24"/>
          <w:szCs w:val="24"/>
        </w:rPr>
        <w:t>, v. 96, n. 1142, p. 753-758, 2020.</w:t>
      </w:r>
    </w:p>
    <w:p w14:paraId="3C5F8FB6" w14:textId="77777777" w:rsidR="0029226E" w:rsidRPr="00E31521" w:rsidRDefault="0029226E" w:rsidP="003B720F">
      <w:pPr>
        <w:pStyle w:val="SemEspaamento"/>
        <w:tabs>
          <w:tab w:val="center" w:pos="4535"/>
          <w:tab w:val="left" w:pos="5811"/>
        </w:tabs>
        <w:rPr>
          <w:rFonts w:ascii="Times New Roman" w:hAnsi="Times New Roman" w:cs="Times New Roman"/>
          <w:color w:val="000000" w:themeColor="text1"/>
          <w:sz w:val="24"/>
          <w:szCs w:val="24"/>
        </w:rPr>
      </w:pPr>
    </w:p>
    <w:p w14:paraId="7933EBD7" w14:textId="66218DE8"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URNER, Martin et al. </w:t>
      </w:r>
      <w:proofErr w:type="spellStart"/>
      <w:r w:rsidRPr="00E31521">
        <w:rPr>
          <w:rFonts w:ascii="Times New Roman" w:hAnsi="Times New Roman" w:cs="Times New Roman"/>
          <w:color w:val="000000" w:themeColor="text1"/>
          <w:sz w:val="24"/>
          <w:szCs w:val="24"/>
        </w:rPr>
        <w:t>Venovenous</w:t>
      </w:r>
      <w:proofErr w:type="spellEnd"/>
      <w:r w:rsidRPr="00E31521">
        <w:rPr>
          <w:rFonts w:ascii="Times New Roman" w:hAnsi="Times New Roman" w:cs="Times New Roman"/>
          <w:color w:val="000000" w:themeColor="text1"/>
          <w:sz w:val="24"/>
          <w:szCs w:val="24"/>
        </w:rPr>
        <w:t xml:space="preserve"> extracorporeal </w:t>
      </w:r>
      <w:proofErr w:type="spellStart"/>
      <w:r w:rsidRPr="00E31521">
        <w:rPr>
          <w:rFonts w:ascii="Times New Roman" w:hAnsi="Times New Roman" w:cs="Times New Roman"/>
          <w:color w:val="000000" w:themeColor="text1"/>
          <w:sz w:val="24"/>
          <w:szCs w:val="24"/>
        </w:rPr>
        <w:t>membrane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oxygenation</w:t>
      </w:r>
      <w:proofErr w:type="spellEnd"/>
      <w:r w:rsidRPr="00E31521">
        <w:rPr>
          <w:rFonts w:ascii="Times New Roman" w:hAnsi="Times New Roman" w:cs="Times New Roman"/>
          <w:color w:val="000000" w:themeColor="text1"/>
          <w:sz w:val="24"/>
          <w:szCs w:val="24"/>
        </w:rPr>
        <w:t xml:space="preserve"> in </w:t>
      </w:r>
      <w:proofErr w:type="spellStart"/>
      <w:r w:rsidRPr="00E31521">
        <w:rPr>
          <w:rFonts w:ascii="Times New Roman" w:hAnsi="Times New Roman" w:cs="Times New Roman"/>
          <w:color w:val="000000" w:themeColor="text1"/>
          <w:sz w:val="24"/>
          <w:szCs w:val="24"/>
        </w:rPr>
        <w:t>patients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with</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acute</w:t>
      </w:r>
      <w:proofErr w:type="spellEnd"/>
      <w:r w:rsidRPr="00E31521">
        <w:rPr>
          <w:rFonts w:ascii="Times New Roman" w:hAnsi="Times New Roman" w:cs="Times New Roman"/>
          <w:color w:val="000000" w:themeColor="text1"/>
          <w:sz w:val="24"/>
          <w:szCs w:val="24"/>
        </w:rPr>
        <w:t xml:space="preserve"> covid-19 </w:t>
      </w:r>
      <w:proofErr w:type="spellStart"/>
      <w:r w:rsidRPr="00E31521">
        <w:rPr>
          <w:rFonts w:ascii="Times New Roman" w:hAnsi="Times New Roman" w:cs="Times New Roman"/>
          <w:color w:val="000000" w:themeColor="text1"/>
          <w:sz w:val="24"/>
          <w:szCs w:val="24"/>
        </w:rPr>
        <w:t>associated</w:t>
      </w:r>
      <w:proofErr w:type="spellEnd"/>
      <w:r w:rsidRPr="00E31521">
        <w:rPr>
          <w:rFonts w:ascii="Times New Roman" w:hAnsi="Times New Roman" w:cs="Times New Roman"/>
          <w:color w:val="000000" w:themeColor="text1"/>
          <w:sz w:val="24"/>
          <w:szCs w:val="24"/>
        </w:rPr>
        <w:t xml:space="preserve"> respiratory </w:t>
      </w:r>
      <w:proofErr w:type="spellStart"/>
      <w:r w:rsidRPr="00E31521">
        <w:rPr>
          <w:rFonts w:ascii="Times New Roman" w:hAnsi="Times New Roman" w:cs="Times New Roman"/>
          <w:color w:val="000000" w:themeColor="text1"/>
          <w:sz w:val="24"/>
          <w:szCs w:val="24"/>
        </w:rPr>
        <w:t>failure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comparative</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effectiveness</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study</w:t>
      </w:r>
      <w:proofErr w:type="spellEnd"/>
      <w:r w:rsidRPr="00E31521">
        <w:rPr>
          <w:rFonts w:ascii="Times New Roman" w:hAnsi="Times New Roman" w:cs="Times New Roman"/>
          <w:color w:val="000000" w:themeColor="text1"/>
          <w:sz w:val="24"/>
          <w:szCs w:val="24"/>
        </w:rPr>
        <w:t xml:space="preserve">. </w:t>
      </w:r>
      <w:proofErr w:type="spellStart"/>
      <w:r w:rsidRPr="0029226E">
        <w:rPr>
          <w:rFonts w:ascii="Times New Roman" w:hAnsi="Times New Roman" w:cs="Times New Roman"/>
          <w:b/>
          <w:bCs/>
          <w:color w:val="000000" w:themeColor="text1"/>
          <w:sz w:val="24"/>
          <w:szCs w:val="24"/>
        </w:rPr>
        <w:t>bmj</w:t>
      </w:r>
      <w:proofErr w:type="spellEnd"/>
      <w:r w:rsidRPr="00E31521">
        <w:rPr>
          <w:rFonts w:ascii="Times New Roman" w:hAnsi="Times New Roman" w:cs="Times New Roman"/>
          <w:color w:val="000000" w:themeColor="text1"/>
          <w:sz w:val="24"/>
          <w:szCs w:val="24"/>
        </w:rPr>
        <w:t>, v. 377, 2022.</w:t>
      </w:r>
    </w:p>
    <w:p w14:paraId="54F4A39D" w14:textId="77777777" w:rsidR="00E31521" w:rsidRP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57EB8446" w14:textId="1437368B"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r w:rsidRPr="00E31521">
        <w:rPr>
          <w:rFonts w:ascii="Times New Roman" w:hAnsi="Times New Roman" w:cs="Times New Roman"/>
          <w:color w:val="000000" w:themeColor="text1"/>
          <w:sz w:val="24"/>
          <w:szCs w:val="24"/>
        </w:rPr>
        <w:t xml:space="preserve">WEIR-MCCALL, Jonathan R. et al. Vascular </w:t>
      </w:r>
      <w:proofErr w:type="spellStart"/>
      <w:r w:rsidRPr="00E31521">
        <w:rPr>
          <w:rFonts w:ascii="Times New Roman" w:hAnsi="Times New Roman" w:cs="Times New Roman"/>
          <w:color w:val="000000" w:themeColor="text1"/>
          <w:sz w:val="24"/>
          <w:szCs w:val="24"/>
        </w:rPr>
        <w:t>Thrombosis</w:t>
      </w:r>
      <w:proofErr w:type="spellEnd"/>
      <w:r w:rsidRPr="00E31521">
        <w:rPr>
          <w:rFonts w:ascii="Times New Roman" w:hAnsi="Times New Roman" w:cs="Times New Roman"/>
          <w:color w:val="000000" w:themeColor="text1"/>
          <w:sz w:val="24"/>
          <w:szCs w:val="24"/>
        </w:rPr>
        <w:t xml:space="preserve"> in </w:t>
      </w:r>
      <w:proofErr w:type="spellStart"/>
      <w:r w:rsidRPr="00E31521">
        <w:rPr>
          <w:rFonts w:ascii="Times New Roman" w:hAnsi="Times New Roman" w:cs="Times New Roman"/>
          <w:color w:val="000000" w:themeColor="text1"/>
          <w:sz w:val="24"/>
          <w:szCs w:val="24"/>
        </w:rPr>
        <w:t>Severe</w:t>
      </w:r>
      <w:proofErr w:type="spellEnd"/>
      <w:r w:rsidRPr="00E31521">
        <w:rPr>
          <w:rFonts w:ascii="Times New Roman" w:hAnsi="Times New Roman" w:cs="Times New Roman"/>
          <w:color w:val="000000" w:themeColor="text1"/>
          <w:sz w:val="24"/>
          <w:szCs w:val="24"/>
        </w:rPr>
        <w:t xml:space="preserve"> COVID-19 </w:t>
      </w:r>
      <w:proofErr w:type="spellStart"/>
      <w:r w:rsidRPr="00E31521">
        <w:rPr>
          <w:rFonts w:ascii="Times New Roman" w:hAnsi="Times New Roman" w:cs="Times New Roman"/>
          <w:color w:val="000000" w:themeColor="text1"/>
          <w:sz w:val="24"/>
          <w:szCs w:val="24"/>
        </w:rPr>
        <w:t>Requiring</w:t>
      </w:r>
      <w:proofErr w:type="spellEnd"/>
      <w:r w:rsidRPr="00E31521">
        <w:rPr>
          <w:rFonts w:ascii="Times New Roman" w:hAnsi="Times New Roman" w:cs="Times New Roman"/>
          <w:color w:val="000000" w:themeColor="text1"/>
          <w:sz w:val="24"/>
          <w:szCs w:val="24"/>
        </w:rPr>
        <w:t xml:space="preserve"> Extracorporeal Membrane </w:t>
      </w:r>
      <w:proofErr w:type="spellStart"/>
      <w:r w:rsidRPr="00E31521">
        <w:rPr>
          <w:rFonts w:ascii="Times New Roman" w:hAnsi="Times New Roman" w:cs="Times New Roman"/>
          <w:color w:val="000000" w:themeColor="text1"/>
          <w:sz w:val="24"/>
          <w:szCs w:val="24"/>
        </w:rPr>
        <w:t>Oxygenation</w:t>
      </w:r>
      <w:proofErr w:type="spellEnd"/>
      <w:r w:rsidRPr="00E31521">
        <w:rPr>
          <w:rFonts w:ascii="Times New Roman" w:hAnsi="Times New Roman" w:cs="Times New Roman"/>
          <w:color w:val="000000" w:themeColor="text1"/>
          <w:sz w:val="24"/>
          <w:szCs w:val="24"/>
        </w:rPr>
        <w:t xml:space="preserve">: A </w:t>
      </w:r>
      <w:proofErr w:type="spellStart"/>
      <w:r w:rsidRPr="00E31521">
        <w:rPr>
          <w:rFonts w:ascii="Times New Roman" w:hAnsi="Times New Roman" w:cs="Times New Roman"/>
          <w:color w:val="000000" w:themeColor="text1"/>
          <w:sz w:val="24"/>
          <w:szCs w:val="24"/>
        </w:rPr>
        <w:t>Multicenter</w:t>
      </w:r>
      <w:proofErr w:type="spellEnd"/>
      <w:r w:rsidRPr="00E31521">
        <w:rPr>
          <w:rFonts w:ascii="Times New Roman" w:hAnsi="Times New Roman" w:cs="Times New Roman"/>
          <w:color w:val="000000" w:themeColor="text1"/>
          <w:sz w:val="24"/>
          <w:szCs w:val="24"/>
        </w:rPr>
        <w:t xml:space="preserve"> </w:t>
      </w:r>
      <w:proofErr w:type="spellStart"/>
      <w:r w:rsidRPr="00E31521">
        <w:rPr>
          <w:rFonts w:ascii="Times New Roman" w:hAnsi="Times New Roman" w:cs="Times New Roman"/>
          <w:color w:val="000000" w:themeColor="text1"/>
          <w:sz w:val="24"/>
          <w:szCs w:val="24"/>
        </w:rPr>
        <w:t>Study</w:t>
      </w:r>
      <w:proofErr w:type="spellEnd"/>
      <w:r w:rsidRPr="00E31521">
        <w:rPr>
          <w:rFonts w:ascii="Times New Roman" w:hAnsi="Times New Roman" w:cs="Times New Roman"/>
          <w:color w:val="000000" w:themeColor="text1"/>
          <w:sz w:val="24"/>
          <w:szCs w:val="24"/>
        </w:rPr>
        <w:t xml:space="preserve">. </w:t>
      </w:r>
      <w:proofErr w:type="spellStart"/>
      <w:r w:rsidRPr="0029226E">
        <w:rPr>
          <w:rFonts w:ascii="Times New Roman" w:hAnsi="Times New Roman" w:cs="Times New Roman"/>
          <w:b/>
          <w:bCs/>
          <w:color w:val="000000" w:themeColor="text1"/>
          <w:sz w:val="24"/>
          <w:szCs w:val="24"/>
        </w:rPr>
        <w:t>Critical</w:t>
      </w:r>
      <w:proofErr w:type="spellEnd"/>
      <w:r w:rsidRPr="0029226E">
        <w:rPr>
          <w:rFonts w:ascii="Times New Roman" w:hAnsi="Times New Roman" w:cs="Times New Roman"/>
          <w:b/>
          <w:bCs/>
          <w:color w:val="000000" w:themeColor="text1"/>
          <w:sz w:val="24"/>
          <w:szCs w:val="24"/>
        </w:rPr>
        <w:t xml:space="preserve"> </w:t>
      </w:r>
      <w:proofErr w:type="spellStart"/>
      <w:r w:rsidRPr="0029226E">
        <w:rPr>
          <w:rFonts w:ascii="Times New Roman" w:hAnsi="Times New Roman" w:cs="Times New Roman"/>
          <w:b/>
          <w:bCs/>
          <w:color w:val="000000" w:themeColor="text1"/>
          <w:sz w:val="24"/>
          <w:szCs w:val="24"/>
        </w:rPr>
        <w:t>care</w:t>
      </w:r>
      <w:proofErr w:type="spellEnd"/>
      <w:r w:rsidRPr="0029226E">
        <w:rPr>
          <w:rFonts w:ascii="Times New Roman" w:hAnsi="Times New Roman" w:cs="Times New Roman"/>
          <w:b/>
          <w:bCs/>
          <w:color w:val="000000" w:themeColor="text1"/>
          <w:sz w:val="24"/>
          <w:szCs w:val="24"/>
        </w:rPr>
        <w:t xml:space="preserve"> medicine</w:t>
      </w:r>
      <w:r w:rsidRPr="00E31521">
        <w:rPr>
          <w:rFonts w:ascii="Times New Roman" w:hAnsi="Times New Roman" w:cs="Times New Roman"/>
          <w:color w:val="000000" w:themeColor="text1"/>
          <w:sz w:val="24"/>
          <w:szCs w:val="24"/>
        </w:rPr>
        <w:t>, v. 50, n. 4, p. 624, 2022.</w:t>
      </w:r>
    </w:p>
    <w:p w14:paraId="4ABA01ED" w14:textId="3E07901B" w:rsidR="00E31521" w:rsidRDefault="00E31521" w:rsidP="003B720F">
      <w:pPr>
        <w:pStyle w:val="SemEspaamento"/>
        <w:tabs>
          <w:tab w:val="center" w:pos="4535"/>
          <w:tab w:val="left" w:pos="5811"/>
        </w:tabs>
        <w:rPr>
          <w:rFonts w:ascii="Times New Roman" w:hAnsi="Times New Roman" w:cs="Times New Roman"/>
          <w:color w:val="000000" w:themeColor="text1"/>
          <w:sz w:val="24"/>
          <w:szCs w:val="24"/>
        </w:rPr>
      </w:pPr>
    </w:p>
    <w:p w14:paraId="688ECCE4" w14:textId="13D4E7BE" w:rsidR="00E31521" w:rsidRPr="00E31521" w:rsidRDefault="0029226E" w:rsidP="003B720F">
      <w:pPr>
        <w:spacing w:after="0"/>
        <w:rPr>
          <w:rFonts w:ascii="Times New Roman" w:hAnsi="Times New Roman" w:cs="Times New Roman"/>
          <w:color w:val="000000" w:themeColor="text1"/>
          <w:sz w:val="24"/>
          <w:szCs w:val="24"/>
        </w:rPr>
      </w:pPr>
      <w:r w:rsidRPr="00797793">
        <w:rPr>
          <w:rFonts w:ascii="Times New Roman" w:hAnsi="Times New Roman" w:cs="Times New Roman"/>
          <w:color w:val="000000" w:themeColor="text1"/>
          <w:sz w:val="24"/>
          <w:szCs w:val="24"/>
        </w:rPr>
        <w:t>WIRSINGA WJ, RHODES A, CHENG AC, PEACOCK SJ, PRESCOTT HC</w:t>
      </w:r>
      <w:r w:rsidR="009740B8" w:rsidRPr="00797793">
        <w:rPr>
          <w:rFonts w:ascii="Times New Roman" w:hAnsi="Times New Roman" w:cs="Times New Roman"/>
          <w:color w:val="000000" w:themeColor="text1"/>
          <w:sz w:val="24"/>
          <w:szCs w:val="24"/>
        </w:rPr>
        <w:t xml:space="preserve">. Fisiopatologia, transmissão, diagnóstico e tratamento da doença de coronavírus 2019 (COVID-19): uma revisão [publicada online antes da impressão, 10 de julho de 2020]. </w:t>
      </w:r>
      <w:r w:rsidR="009740B8" w:rsidRPr="0029226E">
        <w:rPr>
          <w:rFonts w:ascii="Times New Roman" w:hAnsi="Times New Roman" w:cs="Times New Roman"/>
          <w:b/>
          <w:bCs/>
          <w:color w:val="000000" w:themeColor="text1"/>
          <w:sz w:val="24"/>
          <w:szCs w:val="24"/>
        </w:rPr>
        <w:t>JAMA</w:t>
      </w:r>
      <w:r w:rsidR="009740B8" w:rsidRPr="00797793">
        <w:rPr>
          <w:rFonts w:ascii="Times New Roman" w:hAnsi="Times New Roman" w:cs="Times New Roman"/>
          <w:color w:val="000000" w:themeColor="text1"/>
          <w:sz w:val="24"/>
          <w:szCs w:val="24"/>
        </w:rPr>
        <w:t>. 2020.</w:t>
      </w:r>
    </w:p>
    <w:p w14:paraId="64C12303" w14:textId="00CA5C44" w:rsidR="00123FBD" w:rsidRDefault="00123FBD" w:rsidP="003B720F">
      <w:pPr>
        <w:pStyle w:val="SemEspaamento"/>
        <w:tabs>
          <w:tab w:val="center" w:pos="4535"/>
          <w:tab w:val="left" w:pos="5811"/>
        </w:tabs>
        <w:rPr>
          <w:rFonts w:ascii="Times New Roman" w:hAnsi="Times New Roman" w:cs="Times New Roman"/>
          <w:b/>
          <w:bCs/>
          <w:color w:val="000000" w:themeColor="text1"/>
          <w:sz w:val="24"/>
          <w:szCs w:val="24"/>
        </w:rPr>
      </w:pPr>
    </w:p>
    <w:p w14:paraId="02D6B1B2" w14:textId="438B68CE" w:rsidR="009740B8" w:rsidRDefault="007C035F" w:rsidP="003B720F">
      <w:pPr>
        <w:spacing w:after="0"/>
        <w:rPr>
          <w:rFonts w:ascii="Times New Roman" w:hAnsi="Times New Roman" w:cs="Times New Roman"/>
          <w:color w:val="000000" w:themeColor="text1"/>
          <w:sz w:val="24"/>
          <w:szCs w:val="24"/>
        </w:rPr>
      </w:pPr>
      <w:r w:rsidRPr="00797793">
        <w:rPr>
          <w:rFonts w:ascii="Times New Roman" w:hAnsi="Times New Roman" w:cs="Times New Roman"/>
          <w:color w:val="000000" w:themeColor="text1"/>
          <w:sz w:val="24"/>
          <w:szCs w:val="24"/>
        </w:rPr>
        <w:lastRenderedPageBreak/>
        <w:t xml:space="preserve">YANG X, YU Y, XU J, SHU H, XIA J, LIU H, </w:t>
      </w:r>
      <w:r w:rsidR="009740B8" w:rsidRPr="00797793">
        <w:rPr>
          <w:rFonts w:ascii="Times New Roman" w:hAnsi="Times New Roman" w:cs="Times New Roman"/>
          <w:color w:val="000000" w:themeColor="text1"/>
          <w:sz w:val="24"/>
          <w:szCs w:val="24"/>
        </w:rPr>
        <w:t xml:space="preserve">et al. Curso clínico e resultados de pacientes críticos com pneumonia por SARS-CoV-2 em Wuhan, China: um estudo observacional retrospectivo e centrado em um único. </w:t>
      </w:r>
      <w:r w:rsidR="009740B8" w:rsidRPr="007C035F">
        <w:rPr>
          <w:rFonts w:ascii="Times New Roman" w:hAnsi="Times New Roman" w:cs="Times New Roman"/>
          <w:b/>
          <w:bCs/>
          <w:color w:val="000000" w:themeColor="text1"/>
          <w:sz w:val="24"/>
          <w:szCs w:val="24"/>
        </w:rPr>
        <w:t xml:space="preserve">Lancet </w:t>
      </w:r>
      <w:proofErr w:type="spellStart"/>
      <w:r w:rsidR="009740B8" w:rsidRPr="007C035F">
        <w:rPr>
          <w:rFonts w:ascii="Times New Roman" w:hAnsi="Times New Roman" w:cs="Times New Roman"/>
          <w:b/>
          <w:bCs/>
          <w:color w:val="000000" w:themeColor="text1"/>
          <w:sz w:val="24"/>
          <w:szCs w:val="24"/>
        </w:rPr>
        <w:t>Respir</w:t>
      </w:r>
      <w:proofErr w:type="spellEnd"/>
      <w:r w:rsidR="009740B8" w:rsidRPr="007C035F">
        <w:rPr>
          <w:rFonts w:ascii="Times New Roman" w:hAnsi="Times New Roman" w:cs="Times New Roman"/>
          <w:b/>
          <w:bCs/>
          <w:color w:val="000000" w:themeColor="text1"/>
          <w:sz w:val="24"/>
          <w:szCs w:val="24"/>
        </w:rPr>
        <w:t xml:space="preserve"> Med</w:t>
      </w:r>
      <w:r w:rsidR="009740B8" w:rsidRPr="00797793">
        <w:rPr>
          <w:rFonts w:ascii="Times New Roman" w:hAnsi="Times New Roman" w:cs="Times New Roman"/>
          <w:color w:val="000000" w:themeColor="text1"/>
          <w:sz w:val="24"/>
          <w:szCs w:val="24"/>
        </w:rPr>
        <w:t xml:space="preserve">. 2020; 8 :475-481. </w:t>
      </w:r>
    </w:p>
    <w:p w14:paraId="05372351" w14:textId="77777777" w:rsidR="009740B8" w:rsidRPr="00797793" w:rsidRDefault="009740B8" w:rsidP="003B720F">
      <w:pPr>
        <w:spacing w:after="0"/>
        <w:rPr>
          <w:rFonts w:ascii="Times New Roman" w:hAnsi="Times New Roman" w:cs="Times New Roman"/>
          <w:color w:val="000000" w:themeColor="text1"/>
          <w:sz w:val="24"/>
          <w:szCs w:val="24"/>
        </w:rPr>
      </w:pPr>
    </w:p>
    <w:p w14:paraId="6E425C2A" w14:textId="5E77C3B6" w:rsidR="009740B8" w:rsidRDefault="007C035F" w:rsidP="007C035F">
      <w:pPr>
        <w:spacing w:after="0"/>
        <w:rPr>
          <w:rFonts w:ascii="Times New Roman" w:hAnsi="Times New Roman" w:cs="Times New Roman"/>
          <w:b/>
          <w:bCs/>
          <w:color w:val="000000" w:themeColor="text1"/>
          <w:sz w:val="24"/>
          <w:szCs w:val="24"/>
        </w:rPr>
      </w:pPr>
      <w:r w:rsidRPr="00797793">
        <w:rPr>
          <w:rFonts w:ascii="Times New Roman" w:hAnsi="Times New Roman" w:cs="Times New Roman"/>
          <w:color w:val="000000" w:themeColor="text1"/>
          <w:sz w:val="24"/>
          <w:szCs w:val="24"/>
        </w:rPr>
        <w:t xml:space="preserve">ZHOU F, YU T, DU R, </w:t>
      </w:r>
      <w:r w:rsidR="009740B8" w:rsidRPr="00797793">
        <w:rPr>
          <w:rFonts w:ascii="Times New Roman" w:hAnsi="Times New Roman" w:cs="Times New Roman"/>
          <w:color w:val="000000" w:themeColor="text1"/>
          <w:sz w:val="24"/>
          <w:szCs w:val="24"/>
        </w:rPr>
        <w:t xml:space="preserve">et al. Curso clínico e fatores de risco para mortalidade de pacientes adultos internados com COVID-19 em Wuhan, China: um estudo de coorte retrospectivo. </w:t>
      </w:r>
      <w:r w:rsidR="009740B8" w:rsidRPr="007C035F">
        <w:rPr>
          <w:rFonts w:ascii="Times New Roman" w:hAnsi="Times New Roman" w:cs="Times New Roman"/>
          <w:b/>
          <w:bCs/>
          <w:color w:val="000000" w:themeColor="text1"/>
          <w:sz w:val="24"/>
          <w:szCs w:val="24"/>
        </w:rPr>
        <w:t>Lanceta</w:t>
      </w:r>
      <w:r w:rsidR="009740B8" w:rsidRPr="00797793">
        <w:rPr>
          <w:rFonts w:ascii="Times New Roman" w:hAnsi="Times New Roman" w:cs="Times New Roman"/>
          <w:color w:val="000000" w:themeColor="text1"/>
          <w:sz w:val="24"/>
          <w:szCs w:val="24"/>
        </w:rPr>
        <w:t xml:space="preserve">. </w:t>
      </w:r>
      <w:proofErr w:type="gramStart"/>
      <w:r w:rsidR="009740B8" w:rsidRPr="00797793">
        <w:rPr>
          <w:rFonts w:ascii="Times New Roman" w:hAnsi="Times New Roman" w:cs="Times New Roman"/>
          <w:color w:val="000000" w:themeColor="text1"/>
          <w:sz w:val="24"/>
          <w:szCs w:val="24"/>
        </w:rPr>
        <w:t>2020;395:1054</w:t>
      </w:r>
      <w:proofErr w:type="gramEnd"/>
      <w:r>
        <w:rPr>
          <w:rFonts w:ascii="Times New Roman" w:hAnsi="Times New Roman" w:cs="Times New Roman"/>
          <w:color w:val="000000" w:themeColor="text1"/>
          <w:sz w:val="24"/>
          <w:szCs w:val="24"/>
        </w:rPr>
        <w:t>.</w:t>
      </w:r>
    </w:p>
    <w:p w14:paraId="190E00D1" w14:textId="494216A3" w:rsidR="005C1622" w:rsidRDefault="005C1622" w:rsidP="003B720F">
      <w:pPr>
        <w:pStyle w:val="SemEspaamento"/>
        <w:tabs>
          <w:tab w:val="center" w:pos="4535"/>
          <w:tab w:val="left" w:pos="5811"/>
        </w:tabs>
        <w:rPr>
          <w:rFonts w:ascii="Times New Roman" w:hAnsi="Times New Roman" w:cs="Times New Roman"/>
          <w:b/>
          <w:bCs/>
          <w:color w:val="000000" w:themeColor="text1"/>
          <w:sz w:val="24"/>
          <w:szCs w:val="24"/>
        </w:rPr>
      </w:pPr>
    </w:p>
    <w:p w14:paraId="32B22CA8" w14:textId="77777777" w:rsidR="00D94D15" w:rsidRDefault="00D94D15" w:rsidP="003B720F">
      <w:pPr>
        <w:pStyle w:val="SemEspaamento"/>
        <w:tabs>
          <w:tab w:val="center" w:pos="4535"/>
          <w:tab w:val="left" w:pos="5811"/>
        </w:tabs>
        <w:rPr>
          <w:rFonts w:ascii="Times New Roman" w:hAnsi="Times New Roman" w:cs="Times New Roman"/>
          <w:b/>
          <w:bCs/>
          <w:color w:val="000000" w:themeColor="text1"/>
          <w:sz w:val="24"/>
          <w:szCs w:val="24"/>
        </w:rPr>
      </w:pPr>
    </w:p>
    <w:p w14:paraId="44D669A3" w14:textId="77777777" w:rsidR="00D94D15" w:rsidRDefault="00D94D15" w:rsidP="003B720F">
      <w:pPr>
        <w:pStyle w:val="SemEspaamento"/>
        <w:tabs>
          <w:tab w:val="center" w:pos="4535"/>
          <w:tab w:val="left" w:pos="5811"/>
        </w:tabs>
        <w:rPr>
          <w:rFonts w:ascii="Times New Roman" w:hAnsi="Times New Roman" w:cs="Times New Roman"/>
          <w:b/>
          <w:bCs/>
          <w:color w:val="000000" w:themeColor="text1"/>
          <w:sz w:val="24"/>
          <w:szCs w:val="24"/>
        </w:rPr>
      </w:pPr>
    </w:p>
    <w:p w14:paraId="30CD1211" w14:textId="77777777" w:rsidR="00D94D15" w:rsidRDefault="00D94D15" w:rsidP="003B720F">
      <w:pPr>
        <w:pStyle w:val="SemEspaamento"/>
        <w:tabs>
          <w:tab w:val="center" w:pos="4535"/>
          <w:tab w:val="left" w:pos="5811"/>
        </w:tabs>
        <w:rPr>
          <w:rFonts w:ascii="Times New Roman" w:hAnsi="Times New Roman" w:cs="Times New Roman"/>
          <w:b/>
          <w:bCs/>
          <w:color w:val="000000" w:themeColor="text1"/>
          <w:sz w:val="24"/>
          <w:szCs w:val="24"/>
        </w:rPr>
      </w:pPr>
    </w:p>
    <w:p w14:paraId="68E2C8DC" w14:textId="77777777" w:rsidR="006A5CA5" w:rsidRDefault="006A5CA5" w:rsidP="003B720F">
      <w:pPr>
        <w:pStyle w:val="SemEspaamento"/>
        <w:tabs>
          <w:tab w:val="center" w:pos="4535"/>
          <w:tab w:val="left" w:pos="5811"/>
        </w:tabs>
      </w:pPr>
    </w:p>
    <w:p w14:paraId="7C29F116" w14:textId="4D36AB65" w:rsidR="00812E4D" w:rsidRPr="0029268A" w:rsidRDefault="00812E4D" w:rsidP="003B720F">
      <w:pPr>
        <w:pStyle w:val="SemEspaamento"/>
        <w:tabs>
          <w:tab w:val="center" w:pos="4535"/>
          <w:tab w:val="left" w:pos="5811"/>
        </w:tabs>
        <w:rPr>
          <w:rFonts w:ascii="Times New Roman" w:hAnsi="Times New Roman" w:cs="Times New Roman"/>
          <w:b/>
          <w:bCs/>
          <w:color w:val="000000" w:themeColor="text1"/>
          <w:sz w:val="24"/>
          <w:szCs w:val="24"/>
        </w:rPr>
      </w:pPr>
    </w:p>
    <w:sectPr w:rsidR="00812E4D" w:rsidRPr="0029268A" w:rsidSect="001A65A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3AF8" w14:textId="77777777" w:rsidR="00F30E53" w:rsidRDefault="00F30E53" w:rsidP="001278E8">
      <w:pPr>
        <w:spacing w:after="0" w:line="240" w:lineRule="auto"/>
      </w:pPr>
      <w:r>
        <w:separator/>
      </w:r>
    </w:p>
  </w:endnote>
  <w:endnote w:type="continuationSeparator" w:id="0">
    <w:p w14:paraId="20014268" w14:textId="77777777" w:rsidR="00F30E53" w:rsidRDefault="00F30E53" w:rsidP="0012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B4A5" w14:textId="77777777" w:rsidR="00F30E53" w:rsidRDefault="00F30E53" w:rsidP="001278E8">
      <w:pPr>
        <w:spacing w:after="0" w:line="240" w:lineRule="auto"/>
      </w:pPr>
      <w:r>
        <w:separator/>
      </w:r>
    </w:p>
  </w:footnote>
  <w:footnote w:type="continuationSeparator" w:id="0">
    <w:p w14:paraId="4F5BFE8C" w14:textId="77777777" w:rsidR="00F30E53" w:rsidRDefault="00F30E53" w:rsidP="00127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49065"/>
      <w:docPartObj>
        <w:docPartGallery w:val="Page Numbers (Top of Page)"/>
        <w:docPartUnique/>
      </w:docPartObj>
    </w:sdtPr>
    <w:sdtContent>
      <w:p w14:paraId="113EF031" w14:textId="65332F4F" w:rsidR="00B92129" w:rsidRDefault="00B92129">
        <w:pPr>
          <w:pStyle w:val="Cabealho"/>
          <w:jc w:val="right"/>
        </w:pPr>
        <w:r>
          <w:fldChar w:fldCharType="begin"/>
        </w:r>
        <w:r>
          <w:instrText>PAGE   \* MERGEFORMAT</w:instrText>
        </w:r>
        <w:r>
          <w:fldChar w:fldCharType="separate"/>
        </w:r>
        <w:r>
          <w:t>2</w:t>
        </w:r>
        <w:r>
          <w:fldChar w:fldCharType="end"/>
        </w:r>
      </w:p>
    </w:sdtContent>
  </w:sdt>
  <w:p w14:paraId="47430300" w14:textId="77777777" w:rsidR="00B92129" w:rsidRDefault="00B921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B74"/>
    <w:multiLevelType w:val="multilevel"/>
    <w:tmpl w:val="07BAD4B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380D10C1"/>
    <w:multiLevelType w:val="hybridMultilevel"/>
    <w:tmpl w:val="0936B74C"/>
    <w:lvl w:ilvl="0" w:tplc="7E42484C">
      <w:start w:val="1"/>
      <w:numFmt w:val="decimal"/>
      <w:lvlText w:val="%1."/>
      <w:lvlJc w:val="left"/>
      <w:pPr>
        <w:ind w:left="855" w:hanging="360"/>
      </w:pPr>
      <w:rPr>
        <w:rFonts w:hint="default"/>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2" w15:restartNumberingAfterBreak="0">
    <w:nsid w:val="44176139"/>
    <w:multiLevelType w:val="hybridMultilevel"/>
    <w:tmpl w:val="682031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4F4A76"/>
    <w:multiLevelType w:val="hybridMultilevel"/>
    <w:tmpl w:val="8BE0A8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9AD5F35"/>
    <w:multiLevelType w:val="hybridMultilevel"/>
    <w:tmpl w:val="E530FC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488566D"/>
    <w:multiLevelType w:val="multilevel"/>
    <w:tmpl w:val="B6E6181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725186078">
    <w:abstractNumId w:val="1"/>
  </w:num>
  <w:num w:numId="2" w16cid:durableId="1310282789">
    <w:abstractNumId w:val="0"/>
  </w:num>
  <w:num w:numId="3" w16cid:durableId="543367749">
    <w:abstractNumId w:val="4"/>
  </w:num>
  <w:num w:numId="4" w16cid:durableId="754060796">
    <w:abstractNumId w:val="2"/>
  </w:num>
  <w:num w:numId="5" w16cid:durableId="2033412951">
    <w:abstractNumId w:val="3"/>
  </w:num>
  <w:num w:numId="6" w16cid:durableId="296376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85"/>
    <w:rsid w:val="000033CE"/>
    <w:rsid w:val="0000375A"/>
    <w:rsid w:val="00005688"/>
    <w:rsid w:val="0000599E"/>
    <w:rsid w:val="00007769"/>
    <w:rsid w:val="000107F8"/>
    <w:rsid w:val="0001096F"/>
    <w:rsid w:val="00011CD1"/>
    <w:rsid w:val="00014451"/>
    <w:rsid w:val="00014BF0"/>
    <w:rsid w:val="00017BD9"/>
    <w:rsid w:val="000201A4"/>
    <w:rsid w:val="000241FB"/>
    <w:rsid w:val="00026607"/>
    <w:rsid w:val="000275D7"/>
    <w:rsid w:val="00030E8E"/>
    <w:rsid w:val="00032D09"/>
    <w:rsid w:val="000357E6"/>
    <w:rsid w:val="00035B02"/>
    <w:rsid w:val="000375EC"/>
    <w:rsid w:val="00040EEA"/>
    <w:rsid w:val="000430E0"/>
    <w:rsid w:val="00045D31"/>
    <w:rsid w:val="00046AE3"/>
    <w:rsid w:val="00047701"/>
    <w:rsid w:val="0005394B"/>
    <w:rsid w:val="00057502"/>
    <w:rsid w:val="00060755"/>
    <w:rsid w:val="000608D5"/>
    <w:rsid w:val="00061CAC"/>
    <w:rsid w:val="00062570"/>
    <w:rsid w:val="00062A9E"/>
    <w:rsid w:val="0006306F"/>
    <w:rsid w:val="0006315E"/>
    <w:rsid w:val="000643B6"/>
    <w:rsid w:val="000665D4"/>
    <w:rsid w:val="000665E0"/>
    <w:rsid w:val="00066EB8"/>
    <w:rsid w:val="0007222B"/>
    <w:rsid w:val="00075A65"/>
    <w:rsid w:val="00075D76"/>
    <w:rsid w:val="00075F5C"/>
    <w:rsid w:val="000771F5"/>
    <w:rsid w:val="00083942"/>
    <w:rsid w:val="00084FBA"/>
    <w:rsid w:val="00085AB0"/>
    <w:rsid w:val="000873B7"/>
    <w:rsid w:val="000A005D"/>
    <w:rsid w:val="000A2EB3"/>
    <w:rsid w:val="000A305E"/>
    <w:rsid w:val="000A3239"/>
    <w:rsid w:val="000A327F"/>
    <w:rsid w:val="000A3E1F"/>
    <w:rsid w:val="000A3E92"/>
    <w:rsid w:val="000A6DF4"/>
    <w:rsid w:val="000A753C"/>
    <w:rsid w:val="000B0F9B"/>
    <w:rsid w:val="000B5657"/>
    <w:rsid w:val="000C04F9"/>
    <w:rsid w:val="000C12F8"/>
    <w:rsid w:val="000C1E3D"/>
    <w:rsid w:val="000C24BE"/>
    <w:rsid w:val="000C3153"/>
    <w:rsid w:val="000C41D1"/>
    <w:rsid w:val="000C7476"/>
    <w:rsid w:val="000D0F2F"/>
    <w:rsid w:val="000D3273"/>
    <w:rsid w:val="000D3565"/>
    <w:rsid w:val="000D7894"/>
    <w:rsid w:val="000E00CA"/>
    <w:rsid w:val="000E6815"/>
    <w:rsid w:val="000F2162"/>
    <w:rsid w:val="000F2C2F"/>
    <w:rsid w:val="000F308F"/>
    <w:rsid w:val="000F4839"/>
    <w:rsid w:val="000F66B4"/>
    <w:rsid w:val="0010228C"/>
    <w:rsid w:val="001039ED"/>
    <w:rsid w:val="00110418"/>
    <w:rsid w:val="0011244D"/>
    <w:rsid w:val="00112BCE"/>
    <w:rsid w:val="00113776"/>
    <w:rsid w:val="001147CE"/>
    <w:rsid w:val="001153D7"/>
    <w:rsid w:val="00115E0E"/>
    <w:rsid w:val="00117108"/>
    <w:rsid w:val="00117D03"/>
    <w:rsid w:val="0012019C"/>
    <w:rsid w:val="001227B2"/>
    <w:rsid w:val="00122927"/>
    <w:rsid w:val="00123FBD"/>
    <w:rsid w:val="00124488"/>
    <w:rsid w:val="00124E74"/>
    <w:rsid w:val="00124F40"/>
    <w:rsid w:val="00124FAD"/>
    <w:rsid w:val="001278E8"/>
    <w:rsid w:val="00127A66"/>
    <w:rsid w:val="001303E2"/>
    <w:rsid w:val="00132D08"/>
    <w:rsid w:val="001343AA"/>
    <w:rsid w:val="00134E9D"/>
    <w:rsid w:val="00135241"/>
    <w:rsid w:val="00141BF8"/>
    <w:rsid w:val="0014284F"/>
    <w:rsid w:val="00142985"/>
    <w:rsid w:val="001437BA"/>
    <w:rsid w:val="00145801"/>
    <w:rsid w:val="001465F3"/>
    <w:rsid w:val="00150C33"/>
    <w:rsid w:val="00151010"/>
    <w:rsid w:val="001529D0"/>
    <w:rsid w:val="00153B16"/>
    <w:rsid w:val="00155689"/>
    <w:rsid w:val="001559F9"/>
    <w:rsid w:val="00157792"/>
    <w:rsid w:val="001609FE"/>
    <w:rsid w:val="00160DFD"/>
    <w:rsid w:val="00161A64"/>
    <w:rsid w:val="00162DB4"/>
    <w:rsid w:val="001670CF"/>
    <w:rsid w:val="00167F61"/>
    <w:rsid w:val="001731DD"/>
    <w:rsid w:val="00173B39"/>
    <w:rsid w:val="00174462"/>
    <w:rsid w:val="00174796"/>
    <w:rsid w:val="001751CB"/>
    <w:rsid w:val="00175F8D"/>
    <w:rsid w:val="00181687"/>
    <w:rsid w:val="0018419B"/>
    <w:rsid w:val="00191E5C"/>
    <w:rsid w:val="00193A17"/>
    <w:rsid w:val="00196CB9"/>
    <w:rsid w:val="001977DE"/>
    <w:rsid w:val="001A2B03"/>
    <w:rsid w:val="001A424B"/>
    <w:rsid w:val="001A447B"/>
    <w:rsid w:val="001A55B5"/>
    <w:rsid w:val="001A65A0"/>
    <w:rsid w:val="001B2E32"/>
    <w:rsid w:val="001B42E1"/>
    <w:rsid w:val="001B476A"/>
    <w:rsid w:val="001B5217"/>
    <w:rsid w:val="001B6FFB"/>
    <w:rsid w:val="001C0B76"/>
    <w:rsid w:val="001C5BA9"/>
    <w:rsid w:val="001D0F69"/>
    <w:rsid w:val="001D19F0"/>
    <w:rsid w:val="001D2C11"/>
    <w:rsid w:val="001D5834"/>
    <w:rsid w:val="001D6924"/>
    <w:rsid w:val="001D741D"/>
    <w:rsid w:val="001D7C41"/>
    <w:rsid w:val="001E26A3"/>
    <w:rsid w:val="001E3CFC"/>
    <w:rsid w:val="001E7402"/>
    <w:rsid w:val="001E7754"/>
    <w:rsid w:val="001F05EE"/>
    <w:rsid w:val="001F4439"/>
    <w:rsid w:val="001F567E"/>
    <w:rsid w:val="001F7137"/>
    <w:rsid w:val="00200FD9"/>
    <w:rsid w:val="002046CF"/>
    <w:rsid w:val="002075F8"/>
    <w:rsid w:val="002108E6"/>
    <w:rsid w:val="0021288F"/>
    <w:rsid w:val="00212C7A"/>
    <w:rsid w:val="00213283"/>
    <w:rsid w:val="00213E72"/>
    <w:rsid w:val="0021473E"/>
    <w:rsid w:val="00214CE0"/>
    <w:rsid w:val="002163FF"/>
    <w:rsid w:val="00220F0D"/>
    <w:rsid w:val="002215DD"/>
    <w:rsid w:val="00223F90"/>
    <w:rsid w:val="00225744"/>
    <w:rsid w:val="00233DB1"/>
    <w:rsid w:val="00234E99"/>
    <w:rsid w:val="002364D4"/>
    <w:rsid w:val="00237BB0"/>
    <w:rsid w:val="00241E4E"/>
    <w:rsid w:val="002451DA"/>
    <w:rsid w:val="0024555C"/>
    <w:rsid w:val="00245DE9"/>
    <w:rsid w:val="0025050F"/>
    <w:rsid w:val="002611C3"/>
    <w:rsid w:val="00261B56"/>
    <w:rsid w:val="00264B0B"/>
    <w:rsid w:val="002651DE"/>
    <w:rsid w:val="002708E9"/>
    <w:rsid w:val="00272A9B"/>
    <w:rsid w:val="002736B9"/>
    <w:rsid w:val="00273A10"/>
    <w:rsid w:val="00274C88"/>
    <w:rsid w:val="0027639B"/>
    <w:rsid w:val="00280C4A"/>
    <w:rsid w:val="00280D6B"/>
    <w:rsid w:val="00284CCE"/>
    <w:rsid w:val="002862D8"/>
    <w:rsid w:val="00286EA7"/>
    <w:rsid w:val="00290951"/>
    <w:rsid w:val="00290FD8"/>
    <w:rsid w:val="00291E62"/>
    <w:rsid w:val="002920AC"/>
    <w:rsid w:val="0029226E"/>
    <w:rsid w:val="002924F4"/>
    <w:rsid w:val="0029268A"/>
    <w:rsid w:val="00292F9F"/>
    <w:rsid w:val="0029321C"/>
    <w:rsid w:val="002954EC"/>
    <w:rsid w:val="00297E6B"/>
    <w:rsid w:val="002A1426"/>
    <w:rsid w:val="002B1C71"/>
    <w:rsid w:val="002B236B"/>
    <w:rsid w:val="002B438A"/>
    <w:rsid w:val="002B46D7"/>
    <w:rsid w:val="002B6D8C"/>
    <w:rsid w:val="002C01A2"/>
    <w:rsid w:val="002C0A28"/>
    <w:rsid w:val="002C0F85"/>
    <w:rsid w:val="002C2D8B"/>
    <w:rsid w:val="002D4F8A"/>
    <w:rsid w:val="002D58A0"/>
    <w:rsid w:val="002E14C1"/>
    <w:rsid w:val="002E1C50"/>
    <w:rsid w:val="002E1E23"/>
    <w:rsid w:val="002E6B61"/>
    <w:rsid w:val="002E6F0E"/>
    <w:rsid w:val="002E7A49"/>
    <w:rsid w:val="002F0550"/>
    <w:rsid w:val="002F0866"/>
    <w:rsid w:val="002F095B"/>
    <w:rsid w:val="002F21EC"/>
    <w:rsid w:val="002F3AA1"/>
    <w:rsid w:val="002F403F"/>
    <w:rsid w:val="002F42BD"/>
    <w:rsid w:val="002F4F28"/>
    <w:rsid w:val="002F6067"/>
    <w:rsid w:val="00300ABB"/>
    <w:rsid w:val="003046A9"/>
    <w:rsid w:val="003173BD"/>
    <w:rsid w:val="003220A2"/>
    <w:rsid w:val="003222E5"/>
    <w:rsid w:val="003234AB"/>
    <w:rsid w:val="00326A66"/>
    <w:rsid w:val="003301DE"/>
    <w:rsid w:val="003307F5"/>
    <w:rsid w:val="00330B44"/>
    <w:rsid w:val="00332185"/>
    <w:rsid w:val="00332B6D"/>
    <w:rsid w:val="00335456"/>
    <w:rsid w:val="0034423C"/>
    <w:rsid w:val="00345218"/>
    <w:rsid w:val="00345E02"/>
    <w:rsid w:val="003503B6"/>
    <w:rsid w:val="00350FB4"/>
    <w:rsid w:val="00351C40"/>
    <w:rsid w:val="00354E9E"/>
    <w:rsid w:val="00364263"/>
    <w:rsid w:val="0036591A"/>
    <w:rsid w:val="00370972"/>
    <w:rsid w:val="0037483F"/>
    <w:rsid w:val="003801F6"/>
    <w:rsid w:val="00380FB7"/>
    <w:rsid w:val="0038160C"/>
    <w:rsid w:val="00384252"/>
    <w:rsid w:val="00387E5B"/>
    <w:rsid w:val="003932F2"/>
    <w:rsid w:val="00393310"/>
    <w:rsid w:val="00395F02"/>
    <w:rsid w:val="00396486"/>
    <w:rsid w:val="003A118A"/>
    <w:rsid w:val="003A3441"/>
    <w:rsid w:val="003A3C2A"/>
    <w:rsid w:val="003A59B9"/>
    <w:rsid w:val="003A6378"/>
    <w:rsid w:val="003A6609"/>
    <w:rsid w:val="003A6D1C"/>
    <w:rsid w:val="003B09B4"/>
    <w:rsid w:val="003B0D23"/>
    <w:rsid w:val="003B1DD9"/>
    <w:rsid w:val="003B3ECA"/>
    <w:rsid w:val="003B5FD0"/>
    <w:rsid w:val="003B720F"/>
    <w:rsid w:val="003B7566"/>
    <w:rsid w:val="003C1508"/>
    <w:rsid w:val="003C1AA7"/>
    <w:rsid w:val="003C3E5D"/>
    <w:rsid w:val="003C4DE2"/>
    <w:rsid w:val="003C514B"/>
    <w:rsid w:val="003C5403"/>
    <w:rsid w:val="003D2618"/>
    <w:rsid w:val="003D69B2"/>
    <w:rsid w:val="003E2273"/>
    <w:rsid w:val="003E5D50"/>
    <w:rsid w:val="003F10F7"/>
    <w:rsid w:val="003F11B9"/>
    <w:rsid w:val="003F191B"/>
    <w:rsid w:val="003F5E86"/>
    <w:rsid w:val="0040091D"/>
    <w:rsid w:val="00400E3F"/>
    <w:rsid w:val="00402263"/>
    <w:rsid w:val="0041684A"/>
    <w:rsid w:val="004225FD"/>
    <w:rsid w:val="00422DCE"/>
    <w:rsid w:val="00422F4E"/>
    <w:rsid w:val="00423BD6"/>
    <w:rsid w:val="00424560"/>
    <w:rsid w:val="00425154"/>
    <w:rsid w:val="00425AB5"/>
    <w:rsid w:val="00425CF4"/>
    <w:rsid w:val="00425F06"/>
    <w:rsid w:val="00431EC0"/>
    <w:rsid w:val="00432F13"/>
    <w:rsid w:val="004379B9"/>
    <w:rsid w:val="004410DC"/>
    <w:rsid w:val="00442314"/>
    <w:rsid w:val="004441AF"/>
    <w:rsid w:val="0044465A"/>
    <w:rsid w:val="0045091B"/>
    <w:rsid w:val="00450990"/>
    <w:rsid w:val="00451C5C"/>
    <w:rsid w:val="00455535"/>
    <w:rsid w:val="00455D04"/>
    <w:rsid w:val="00455F76"/>
    <w:rsid w:val="00456513"/>
    <w:rsid w:val="00460B53"/>
    <w:rsid w:val="00462DDA"/>
    <w:rsid w:val="004637A5"/>
    <w:rsid w:val="004677A7"/>
    <w:rsid w:val="00472012"/>
    <w:rsid w:val="00475284"/>
    <w:rsid w:val="00476204"/>
    <w:rsid w:val="00480BD3"/>
    <w:rsid w:val="00480F82"/>
    <w:rsid w:val="00481983"/>
    <w:rsid w:val="0048206A"/>
    <w:rsid w:val="0048546B"/>
    <w:rsid w:val="00487295"/>
    <w:rsid w:val="00492B54"/>
    <w:rsid w:val="004933DA"/>
    <w:rsid w:val="004A2428"/>
    <w:rsid w:val="004A27E8"/>
    <w:rsid w:val="004A3BF4"/>
    <w:rsid w:val="004A53F2"/>
    <w:rsid w:val="004A6DE3"/>
    <w:rsid w:val="004A77F1"/>
    <w:rsid w:val="004B04C2"/>
    <w:rsid w:val="004B24DF"/>
    <w:rsid w:val="004B296B"/>
    <w:rsid w:val="004B29CE"/>
    <w:rsid w:val="004B2B30"/>
    <w:rsid w:val="004B49C3"/>
    <w:rsid w:val="004B6750"/>
    <w:rsid w:val="004B714F"/>
    <w:rsid w:val="004C4173"/>
    <w:rsid w:val="004D1640"/>
    <w:rsid w:val="004D3A24"/>
    <w:rsid w:val="004D3B4B"/>
    <w:rsid w:val="004D3E3D"/>
    <w:rsid w:val="004E07ED"/>
    <w:rsid w:val="004E37A1"/>
    <w:rsid w:val="004E547E"/>
    <w:rsid w:val="004E6E5C"/>
    <w:rsid w:val="004E73C5"/>
    <w:rsid w:val="004F0D43"/>
    <w:rsid w:val="004F1135"/>
    <w:rsid w:val="004F2524"/>
    <w:rsid w:val="004F2652"/>
    <w:rsid w:val="004F5C25"/>
    <w:rsid w:val="004F6907"/>
    <w:rsid w:val="00500447"/>
    <w:rsid w:val="00503FDF"/>
    <w:rsid w:val="00504405"/>
    <w:rsid w:val="005050A7"/>
    <w:rsid w:val="00505590"/>
    <w:rsid w:val="00505CA1"/>
    <w:rsid w:val="00505CD6"/>
    <w:rsid w:val="005062DB"/>
    <w:rsid w:val="005065D3"/>
    <w:rsid w:val="00507E4B"/>
    <w:rsid w:val="00513D9E"/>
    <w:rsid w:val="005152B4"/>
    <w:rsid w:val="00517E3E"/>
    <w:rsid w:val="00520D5C"/>
    <w:rsid w:val="00521F7D"/>
    <w:rsid w:val="0052441E"/>
    <w:rsid w:val="0052651E"/>
    <w:rsid w:val="00526966"/>
    <w:rsid w:val="00530073"/>
    <w:rsid w:val="00531A6E"/>
    <w:rsid w:val="0054105F"/>
    <w:rsid w:val="00542638"/>
    <w:rsid w:val="00544E24"/>
    <w:rsid w:val="005450A8"/>
    <w:rsid w:val="00545720"/>
    <w:rsid w:val="00545F45"/>
    <w:rsid w:val="0054726E"/>
    <w:rsid w:val="00553472"/>
    <w:rsid w:val="00554084"/>
    <w:rsid w:val="005545C8"/>
    <w:rsid w:val="0055465B"/>
    <w:rsid w:val="005549E9"/>
    <w:rsid w:val="00555698"/>
    <w:rsid w:val="0055718C"/>
    <w:rsid w:val="00557FE6"/>
    <w:rsid w:val="00561770"/>
    <w:rsid w:val="00562EC1"/>
    <w:rsid w:val="00563755"/>
    <w:rsid w:val="00566731"/>
    <w:rsid w:val="00567B05"/>
    <w:rsid w:val="005702FC"/>
    <w:rsid w:val="0057195D"/>
    <w:rsid w:val="0057295A"/>
    <w:rsid w:val="00575D27"/>
    <w:rsid w:val="00580168"/>
    <w:rsid w:val="0058078E"/>
    <w:rsid w:val="00583250"/>
    <w:rsid w:val="00586F79"/>
    <w:rsid w:val="0059235F"/>
    <w:rsid w:val="005936F5"/>
    <w:rsid w:val="00593897"/>
    <w:rsid w:val="00594309"/>
    <w:rsid w:val="00594A25"/>
    <w:rsid w:val="005960A0"/>
    <w:rsid w:val="00596394"/>
    <w:rsid w:val="00596D74"/>
    <w:rsid w:val="005A1353"/>
    <w:rsid w:val="005A59A8"/>
    <w:rsid w:val="005B0540"/>
    <w:rsid w:val="005B5BB1"/>
    <w:rsid w:val="005B62F8"/>
    <w:rsid w:val="005B6567"/>
    <w:rsid w:val="005B7775"/>
    <w:rsid w:val="005C1622"/>
    <w:rsid w:val="005C1BE8"/>
    <w:rsid w:val="005D0B58"/>
    <w:rsid w:val="005D7696"/>
    <w:rsid w:val="005F52D5"/>
    <w:rsid w:val="005F60E0"/>
    <w:rsid w:val="005F7813"/>
    <w:rsid w:val="0060006F"/>
    <w:rsid w:val="00604B1B"/>
    <w:rsid w:val="00605EC3"/>
    <w:rsid w:val="00611EED"/>
    <w:rsid w:val="00612548"/>
    <w:rsid w:val="00613C02"/>
    <w:rsid w:val="00614AC7"/>
    <w:rsid w:val="00616E2A"/>
    <w:rsid w:val="0062367E"/>
    <w:rsid w:val="00623784"/>
    <w:rsid w:val="00624148"/>
    <w:rsid w:val="006255DF"/>
    <w:rsid w:val="00626020"/>
    <w:rsid w:val="00630DB0"/>
    <w:rsid w:val="00632BE2"/>
    <w:rsid w:val="00632CD6"/>
    <w:rsid w:val="0063302A"/>
    <w:rsid w:val="00633628"/>
    <w:rsid w:val="00635045"/>
    <w:rsid w:val="0063673C"/>
    <w:rsid w:val="00636AB7"/>
    <w:rsid w:val="006404BA"/>
    <w:rsid w:val="0064055D"/>
    <w:rsid w:val="00640B3A"/>
    <w:rsid w:val="00640DC2"/>
    <w:rsid w:val="00641D7E"/>
    <w:rsid w:val="0064520D"/>
    <w:rsid w:val="006461F9"/>
    <w:rsid w:val="0064667D"/>
    <w:rsid w:val="00650335"/>
    <w:rsid w:val="006519A9"/>
    <w:rsid w:val="00652602"/>
    <w:rsid w:val="00653E4B"/>
    <w:rsid w:val="00654AA9"/>
    <w:rsid w:val="00657984"/>
    <w:rsid w:val="00660589"/>
    <w:rsid w:val="0066166B"/>
    <w:rsid w:val="006660EB"/>
    <w:rsid w:val="006663D7"/>
    <w:rsid w:val="00670A39"/>
    <w:rsid w:val="00671EA2"/>
    <w:rsid w:val="00672BA6"/>
    <w:rsid w:val="00673010"/>
    <w:rsid w:val="0067677C"/>
    <w:rsid w:val="00677BE8"/>
    <w:rsid w:val="0068103D"/>
    <w:rsid w:val="006822B2"/>
    <w:rsid w:val="006860F2"/>
    <w:rsid w:val="0068679D"/>
    <w:rsid w:val="00690B8C"/>
    <w:rsid w:val="00690E54"/>
    <w:rsid w:val="006922D3"/>
    <w:rsid w:val="006942C0"/>
    <w:rsid w:val="00696BF2"/>
    <w:rsid w:val="006A13EE"/>
    <w:rsid w:val="006A2283"/>
    <w:rsid w:val="006A3947"/>
    <w:rsid w:val="006A4314"/>
    <w:rsid w:val="006A4F2B"/>
    <w:rsid w:val="006A5CA5"/>
    <w:rsid w:val="006A5CFC"/>
    <w:rsid w:val="006A62A7"/>
    <w:rsid w:val="006B1E94"/>
    <w:rsid w:val="006B1FE9"/>
    <w:rsid w:val="006B2C3C"/>
    <w:rsid w:val="006B2C70"/>
    <w:rsid w:val="006B3249"/>
    <w:rsid w:val="006B3F5F"/>
    <w:rsid w:val="006B5A0A"/>
    <w:rsid w:val="006C16DD"/>
    <w:rsid w:val="006C22BA"/>
    <w:rsid w:val="006C3474"/>
    <w:rsid w:val="006C3B45"/>
    <w:rsid w:val="006C5CA4"/>
    <w:rsid w:val="006C6466"/>
    <w:rsid w:val="006D242B"/>
    <w:rsid w:val="006D2893"/>
    <w:rsid w:val="006D3803"/>
    <w:rsid w:val="006D43FE"/>
    <w:rsid w:val="006D601D"/>
    <w:rsid w:val="006D7A6D"/>
    <w:rsid w:val="006E11F3"/>
    <w:rsid w:val="006E26F3"/>
    <w:rsid w:val="006E2ADE"/>
    <w:rsid w:val="006F557F"/>
    <w:rsid w:val="006F7DAA"/>
    <w:rsid w:val="00701709"/>
    <w:rsid w:val="0070520C"/>
    <w:rsid w:val="00707958"/>
    <w:rsid w:val="007110FC"/>
    <w:rsid w:val="00712BC9"/>
    <w:rsid w:val="0071574E"/>
    <w:rsid w:val="0071688C"/>
    <w:rsid w:val="007177C9"/>
    <w:rsid w:val="007364EA"/>
    <w:rsid w:val="00737F93"/>
    <w:rsid w:val="00740413"/>
    <w:rsid w:val="007436AD"/>
    <w:rsid w:val="00744443"/>
    <w:rsid w:val="00744733"/>
    <w:rsid w:val="00747BA1"/>
    <w:rsid w:val="00747F53"/>
    <w:rsid w:val="00751607"/>
    <w:rsid w:val="0076567B"/>
    <w:rsid w:val="00770D14"/>
    <w:rsid w:val="007710B9"/>
    <w:rsid w:val="0077222B"/>
    <w:rsid w:val="00772A4A"/>
    <w:rsid w:val="00772C70"/>
    <w:rsid w:val="00774E37"/>
    <w:rsid w:val="00780829"/>
    <w:rsid w:val="00782E4E"/>
    <w:rsid w:val="0079339E"/>
    <w:rsid w:val="007950A2"/>
    <w:rsid w:val="00796C80"/>
    <w:rsid w:val="007A53C1"/>
    <w:rsid w:val="007A5925"/>
    <w:rsid w:val="007B0721"/>
    <w:rsid w:val="007B08B9"/>
    <w:rsid w:val="007B135F"/>
    <w:rsid w:val="007B5CF2"/>
    <w:rsid w:val="007C035F"/>
    <w:rsid w:val="007C1FA0"/>
    <w:rsid w:val="007C438C"/>
    <w:rsid w:val="007C4C47"/>
    <w:rsid w:val="007D253D"/>
    <w:rsid w:val="007D36AA"/>
    <w:rsid w:val="007D5E77"/>
    <w:rsid w:val="007D6934"/>
    <w:rsid w:val="007D7643"/>
    <w:rsid w:val="007E1908"/>
    <w:rsid w:val="007E312C"/>
    <w:rsid w:val="007E39E7"/>
    <w:rsid w:val="007E4DFF"/>
    <w:rsid w:val="007E5710"/>
    <w:rsid w:val="007F0CC9"/>
    <w:rsid w:val="007F0ED5"/>
    <w:rsid w:val="007F2E80"/>
    <w:rsid w:val="007F30F6"/>
    <w:rsid w:val="007F38AB"/>
    <w:rsid w:val="007F7A9C"/>
    <w:rsid w:val="007F7F11"/>
    <w:rsid w:val="0080019E"/>
    <w:rsid w:val="008105E2"/>
    <w:rsid w:val="00812D81"/>
    <w:rsid w:val="00812E4D"/>
    <w:rsid w:val="00813572"/>
    <w:rsid w:val="008152FA"/>
    <w:rsid w:val="008162E4"/>
    <w:rsid w:val="008224C5"/>
    <w:rsid w:val="00822F26"/>
    <w:rsid w:val="00823420"/>
    <w:rsid w:val="008235E9"/>
    <w:rsid w:val="008242E6"/>
    <w:rsid w:val="00825740"/>
    <w:rsid w:val="00825933"/>
    <w:rsid w:val="00826193"/>
    <w:rsid w:val="00826798"/>
    <w:rsid w:val="00826C2E"/>
    <w:rsid w:val="00830A44"/>
    <w:rsid w:val="0083263C"/>
    <w:rsid w:val="0083309D"/>
    <w:rsid w:val="00837C77"/>
    <w:rsid w:val="00844C9A"/>
    <w:rsid w:val="008466A4"/>
    <w:rsid w:val="00846A15"/>
    <w:rsid w:val="00847F52"/>
    <w:rsid w:val="00850938"/>
    <w:rsid w:val="008531AE"/>
    <w:rsid w:val="00853B37"/>
    <w:rsid w:val="00860CB8"/>
    <w:rsid w:val="008657E4"/>
    <w:rsid w:val="00867571"/>
    <w:rsid w:val="00867D86"/>
    <w:rsid w:val="00871DC3"/>
    <w:rsid w:val="00874609"/>
    <w:rsid w:val="00877BC6"/>
    <w:rsid w:val="00877C18"/>
    <w:rsid w:val="008804DC"/>
    <w:rsid w:val="0088476D"/>
    <w:rsid w:val="00886741"/>
    <w:rsid w:val="00886863"/>
    <w:rsid w:val="0088731C"/>
    <w:rsid w:val="00893160"/>
    <w:rsid w:val="008938C3"/>
    <w:rsid w:val="0089474B"/>
    <w:rsid w:val="008A1136"/>
    <w:rsid w:val="008A1690"/>
    <w:rsid w:val="008A2893"/>
    <w:rsid w:val="008A2B19"/>
    <w:rsid w:val="008A34A7"/>
    <w:rsid w:val="008A5ACA"/>
    <w:rsid w:val="008A6352"/>
    <w:rsid w:val="008A728B"/>
    <w:rsid w:val="008B0468"/>
    <w:rsid w:val="008B127E"/>
    <w:rsid w:val="008B1A11"/>
    <w:rsid w:val="008B4785"/>
    <w:rsid w:val="008B642A"/>
    <w:rsid w:val="008B7F21"/>
    <w:rsid w:val="008C01FC"/>
    <w:rsid w:val="008C09FF"/>
    <w:rsid w:val="008C17DE"/>
    <w:rsid w:val="008C3F31"/>
    <w:rsid w:val="008C42B9"/>
    <w:rsid w:val="008D35D5"/>
    <w:rsid w:val="008D52E5"/>
    <w:rsid w:val="008D5E3C"/>
    <w:rsid w:val="008E13F4"/>
    <w:rsid w:val="008E3E6B"/>
    <w:rsid w:val="008E7F51"/>
    <w:rsid w:val="008F1203"/>
    <w:rsid w:val="008F230A"/>
    <w:rsid w:val="008F3229"/>
    <w:rsid w:val="008F5832"/>
    <w:rsid w:val="008F621A"/>
    <w:rsid w:val="008F635C"/>
    <w:rsid w:val="008F672B"/>
    <w:rsid w:val="008F70E1"/>
    <w:rsid w:val="008F78F5"/>
    <w:rsid w:val="008F7C6B"/>
    <w:rsid w:val="008F7E9B"/>
    <w:rsid w:val="009024BB"/>
    <w:rsid w:val="00903DB1"/>
    <w:rsid w:val="00903DFF"/>
    <w:rsid w:val="00907094"/>
    <w:rsid w:val="00907982"/>
    <w:rsid w:val="009206C8"/>
    <w:rsid w:val="00921E5D"/>
    <w:rsid w:val="00924E39"/>
    <w:rsid w:val="00925934"/>
    <w:rsid w:val="009268A8"/>
    <w:rsid w:val="00930C64"/>
    <w:rsid w:val="0093247D"/>
    <w:rsid w:val="0093403F"/>
    <w:rsid w:val="009348CE"/>
    <w:rsid w:val="00935075"/>
    <w:rsid w:val="00935981"/>
    <w:rsid w:val="00940B13"/>
    <w:rsid w:val="009436AE"/>
    <w:rsid w:val="009444A0"/>
    <w:rsid w:val="00947105"/>
    <w:rsid w:val="009507E0"/>
    <w:rsid w:val="00955F5A"/>
    <w:rsid w:val="00956F9D"/>
    <w:rsid w:val="00957120"/>
    <w:rsid w:val="00957556"/>
    <w:rsid w:val="00960F2C"/>
    <w:rsid w:val="00960F55"/>
    <w:rsid w:val="0097407A"/>
    <w:rsid w:val="009740B8"/>
    <w:rsid w:val="009763B7"/>
    <w:rsid w:val="00980D3E"/>
    <w:rsid w:val="00987500"/>
    <w:rsid w:val="009935CA"/>
    <w:rsid w:val="009A339B"/>
    <w:rsid w:val="009A3485"/>
    <w:rsid w:val="009A3AC3"/>
    <w:rsid w:val="009A475E"/>
    <w:rsid w:val="009A7095"/>
    <w:rsid w:val="009B5BE6"/>
    <w:rsid w:val="009D00EE"/>
    <w:rsid w:val="009D19F6"/>
    <w:rsid w:val="009D3345"/>
    <w:rsid w:val="009D68FD"/>
    <w:rsid w:val="009D747F"/>
    <w:rsid w:val="009D7F69"/>
    <w:rsid w:val="009E1BEB"/>
    <w:rsid w:val="009E1D12"/>
    <w:rsid w:val="009E279A"/>
    <w:rsid w:val="009E4079"/>
    <w:rsid w:val="009E4378"/>
    <w:rsid w:val="009E44F7"/>
    <w:rsid w:val="009E57AF"/>
    <w:rsid w:val="009E74D4"/>
    <w:rsid w:val="009F4C72"/>
    <w:rsid w:val="009F4CCF"/>
    <w:rsid w:val="009F5DBE"/>
    <w:rsid w:val="009F6FC9"/>
    <w:rsid w:val="00A011F9"/>
    <w:rsid w:val="00A035E6"/>
    <w:rsid w:val="00A04AF5"/>
    <w:rsid w:val="00A06F5F"/>
    <w:rsid w:val="00A06F9F"/>
    <w:rsid w:val="00A138D7"/>
    <w:rsid w:val="00A15C36"/>
    <w:rsid w:val="00A164F0"/>
    <w:rsid w:val="00A20777"/>
    <w:rsid w:val="00A20B17"/>
    <w:rsid w:val="00A2108A"/>
    <w:rsid w:val="00A2390C"/>
    <w:rsid w:val="00A2402B"/>
    <w:rsid w:val="00A253BC"/>
    <w:rsid w:val="00A2608E"/>
    <w:rsid w:val="00A264D5"/>
    <w:rsid w:val="00A27DC9"/>
    <w:rsid w:val="00A30AA9"/>
    <w:rsid w:val="00A325F1"/>
    <w:rsid w:val="00A32943"/>
    <w:rsid w:val="00A34B7D"/>
    <w:rsid w:val="00A35C98"/>
    <w:rsid w:val="00A41521"/>
    <w:rsid w:val="00A45F7A"/>
    <w:rsid w:val="00A53656"/>
    <w:rsid w:val="00A5372B"/>
    <w:rsid w:val="00A53860"/>
    <w:rsid w:val="00A561D2"/>
    <w:rsid w:val="00A564DB"/>
    <w:rsid w:val="00A56877"/>
    <w:rsid w:val="00A57057"/>
    <w:rsid w:val="00A571DD"/>
    <w:rsid w:val="00A60D78"/>
    <w:rsid w:val="00A6227F"/>
    <w:rsid w:val="00A72138"/>
    <w:rsid w:val="00A74625"/>
    <w:rsid w:val="00A7497E"/>
    <w:rsid w:val="00A75E93"/>
    <w:rsid w:val="00A75EA5"/>
    <w:rsid w:val="00A76794"/>
    <w:rsid w:val="00A80F96"/>
    <w:rsid w:val="00A85A99"/>
    <w:rsid w:val="00A90ED0"/>
    <w:rsid w:val="00A917BA"/>
    <w:rsid w:val="00A96229"/>
    <w:rsid w:val="00AA0003"/>
    <w:rsid w:val="00AA2B52"/>
    <w:rsid w:val="00AA520F"/>
    <w:rsid w:val="00AA70FD"/>
    <w:rsid w:val="00AB0135"/>
    <w:rsid w:val="00AB124C"/>
    <w:rsid w:val="00AB5042"/>
    <w:rsid w:val="00AB6488"/>
    <w:rsid w:val="00AB7BA9"/>
    <w:rsid w:val="00AB7D6F"/>
    <w:rsid w:val="00AC19EE"/>
    <w:rsid w:val="00AC38FD"/>
    <w:rsid w:val="00AC55B3"/>
    <w:rsid w:val="00AD06B5"/>
    <w:rsid w:val="00AD31C9"/>
    <w:rsid w:val="00AD32C0"/>
    <w:rsid w:val="00AD53FF"/>
    <w:rsid w:val="00AD56FD"/>
    <w:rsid w:val="00AE3D66"/>
    <w:rsid w:val="00AE4417"/>
    <w:rsid w:val="00AE489D"/>
    <w:rsid w:val="00AE6070"/>
    <w:rsid w:val="00AF062F"/>
    <w:rsid w:val="00AF0787"/>
    <w:rsid w:val="00AF48C5"/>
    <w:rsid w:val="00AF53BB"/>
    <w:rsid w:val="00AF78EA"/>
    <w:rsid w:val="00B00BEC"/>
    <w:rsid w:val="00B01A18"/>
    <w:rsid w:val="00B01D90"/>
    <w:rsid w:val="00B03F3E"/>
    <w:rsid w:val="00B0409D"/>
    <w:rsid w:val="00B04160"/>
    <w:rsid w:val="00B04660"/>
    <w:rsid w:val="00B10696"/>
    <w:rsid w:val="00B112F4"/>
    <w:rsid w:val="00B137C6"/>
    <w:rsid w:val="00B13946"/>
    <w:rsid w:val="00B13C91"/>
    <w:rsid w:val="00B14505"/>
    <w:rsid w:val="00B2162A"/>
    <w:rsid w:val="00B2559E"/>
    <w:rsid w:val="00B3020E"/>
    <w:rsid w:val="00B31123"/>
    <w:rsid w:val="00B4284E"/>
    <w:rsid w:val="00B43102"/>
    <w:rsid w:val="00B46058"/>
    <w:rsid w:val="00B469C2"/>
    <w:rsid w:val="00B5142B"/>
    <w:rsid w:val="00B57DEE"/>
    <w:rsid w:val="00B60A3D"/>
    <w:rsid w:val="00B61D19"/>
    <w:rsid w:val="00B6368A"/>
    <w:rsid w:val="00B642C7"/>
    <w:rsid w:val="00B66AE1"/>
    <w:rsid w:val="00B6721A"/>
    <w:rsid w:val="00B71E55"/>
    <w:rsid w:val="00B73DFB"/>
    <w:rsid w:val="00B74198"/>
    <w:rsid w:val="00B770BC"/>
    <w:rsid w:val="00B77134"/>
    <w:rsid w:val="00B77F58"/>
    <w:rsid w:val="00B82060"/>
    <w:rsid w:val="00B84EE1"/>
    <w:rsid w:val="00B86EF3"/>
    <w:rsid w:val="00B92129"/>
    <w:rsid w:val="00B923C1"/>
    <w:rsid w:val="00B92BFE"/>
    <w:rsid w:val="00B92F29"/>
    <w:rsid w:val="00B93FCA"/>
    <w:rsid w:val="00B97138"/>
    <w:rsid w:val="00BA0109"/>
    <w:rsid w:val="00BA4C6E"/>
    <w:rsid w:val="00BA686C"/>
    <w:rsid w:val="00BA68E3"/>
    <w:rsid w:val="00BB6C9F"/>
    <w:rsid w:val="00BC1654"/>
    <w:rsid w:val="00BC1DD0"/>
    <w:rsid w:val="00BC271E"/>
    <w:rsid w:val="00BC2DF1"/>
    <w:rsid w:val="00BC62EC"/>
    <w:rsid w:val="00BC7749"/>
    <w:rsid w:val="00BC7966"/>
    <w:rsid w:val="00BD1B4B"/>
    <w:rsid w:val="00BD23C8"/>
    <w:rsid w:val="00BD3038"/>
    <w:rsid w:val="00BD5C0A"/>
    <w:rsid w:val="00BD5E8A"/>
    <w:rsid w:val="00BD74E0"/>
    <w:rsid w:val="00BE0751"/>
    <w:rsid w:val="00BE0920"/>
    <w:rsid w:val="00BE223D"/>
    <w:rsid w:val="00BE2BC1"/>
    <w:rsid w:val="00BE3592"/>
    <w:rsid w:val="00BE3958"/>
    <w:rsid w:val="00BE4154"/>
    <w:rsid w:val="00BE5B1E"/>
    <w:rsid w:val="00BF0048"/>
    <w:rsid w:val="00BF0E6E"/>
    <w:rsid w:val="00BF0F05"/>
    <w:rsid w:val="00BF22AF"/>
    <w:rsid w:val="00BF2D67"/>
    <w:rsid w:val="00BF3B95"/>
    <w:rsid w:val="00BF4BF3"/>
    <w:rsid w:val="00BF5300"/>
    <w:rsid w:val="00C01304"/>
    <w:rsid w:val="00C01762"/>
    <w:rsid w:val="00C06E40"/>
    <w:rsid w:val="00C11B61"/>
    <w:rsid w:val="00C12758"/>
    <w:rsid w:val="00C17464"/>
    <w:rsid w:val="00C20785"/>
    <w:rsid w:val="00C20D42"/>
    <w:rsid w:val="00C21B87"/>
    <w:rsid w:val="00C24D83"/>
    <w:rsid w:val="00C25C50"/>
    <w:rsid w:val="00C30F72"/>
    <w:rsid w:val="00C3200F"/>
    <w:rsid w:val="00C33630"/>
    <w:rsid w:val="00C33717"/>
    <w:rsid w:val="00C34944"/>
    <w:rsid w:val="00C35F23"/>
    <w:rsid w:val="00C36055"/>
    <w:rsid w:val="00C363D7"/>
    <w:rsid w:val="00C36E32"/>
    <w:rsid w:val="00C372D2"/>
    <w:rsid w:val="00C440C5"/>
    <w:rsid w:val="00C5014A"/>
    <w:rsid w:val="00C50408"/>
    <w:rsid w:val="00C51966"/>
    <w:rsid w:val="00C51E1D"/>
    <w:rsid w:val="00C52F2C"/>
    <w:rsid w:val="00C54D8F"/>
    <w:rsid w:val="00C619D1"/>
    <w:rsid w:val="00C638D6"/>
    <w:rsid w:val="00C63B55"/>
    <w:rsid w:val="00C63BC8"/>
    <w:rsid w:val="00C63EC1"/>
    <w:rsid w:val="00C6740A"/>
    <w:rsid w:val="00C71C9C"/>
    <w:rsid w:val="00C71DAD"/>
    <w:rsid w:val="00C72641"/>
    <w:rsid w:val="00C83191"/>
    <w:rsid w:val="00C83D13"/>
    <w:rsid w:val="00C85E8D"/>
    <w:rsid w:val="00C90735"/>
    <w:rsid w:val="00C907CF"/>
    <w:rsid w:val="00C90879"/>
    <w:rsid w:val="00C92581"/>
    <w:rsid w:val="00C946F7"/>
    <w:rsid w:val="00C96E30"/>
    <w:rsid w:val="00C97198"/>
    <w:rsid w:val="00CA0EB4"/>
    <w:rsid w:val="00CA2696"/>
    <w:rsid w:val="00CA3355"/>
    <w:rsid w:val="00CA3632"/>
    <w:rsid w:val="00CA4216"/>
    <w:rsid w:val="00CA4F0B"/>
    <w:rsid w:val="00CA5968"/>
    <w:rsid w:val="00CB17C6"/>
    <w:rsid w:val="00CB1AEF"/>
    <w:rsid w:val="00CB356F"/>
    <w:rsid w:val="00CB74A4"/>
    <w:rsid w:val="00CC2C96"/>
    <w:rsid w:val="00CC3DFC"/>
    <w:rsid w:val="00CC4D5A"/>
    <w:rsid w:val="00CC54F1"/>
    <w:rsid w:val="00CC60C4"/>
    <w:rsid w:val="00CD1BAC"/>
    <w:rsid w:val="00CD56BD"/>
    <w:rsid w:val="00CD69D6"/>
    <w:rsid w:val="00CD71B3"/>
    <w:rsid w:val="00CD7454"/>
    <w:rsid w:val="00CE0B53"/>
    <w:rsid w:val="00CE2CFF"/>
    <w:rsid w:val="00CE4658"/>
    <w:rsid w:val="00CE5B57"/>
    <w:rsid w:val="00CF2E55"/>
    <w:rsid w:val="00D01A59"/>
    <w:rsid w:val="00D0724B"/>
    <w:rsid w:val="00D07772"/>
    <w:rsid w:val="00D12588"/>
    <w:rsid w:val="00D15782"/>
    <w:rsid w:val="00D15869"/>
    <w:rsid w:val="00D16839"/>
    <w:rsid w:val="00D17F86"/>
    <w:rsid w:val="00D21C3B"/>
    <w:rsid w:val="00D26286"/>
    <w:rsid w:val="00D27709"/>
    <w:rsid w:val="00D27886"/>
    <w:rsid w:val="00D320F1"/>
    <w:rsid w:val="00D409C6"/>
    <w:rsid w:val="00D416C9"/>
    <w:rsid w:val="00D41CBE"/>
    <w:rsid w:val="00D422F9"/>
    <w:rsid w:val="00D43CE7"/>
    <w:rsid w:val="00D443C8"/>
    <w:rsid w:val="00D45166"/>
    <w:rsid w:val="00D458A5"/>
    <w:rsid w:val="00D45D67"/>
    <w:rsid w:val="00D51EF4"/>
    <w:rsid w:val="00D52CE3"/>
    <w:rsid w:val="00D53B36"/>
    <w:rsid w:val="00D54B7D"/>
    <w:rsid w:val="00D56122"/>
    <w:rsid w:val="00D563F6"/>
    <w:rsid w:val="00D56B74"/>
    <w:rsid w:val="00D675B2"/>
    <w:rsid w:val="00D67F21"/>
    <w:rsid w:val="00D735D8"/>
    <w:rsid w:val="00D7518C"/>
    <w:rsid w:val="00D76262"/>
    <w:rsid w:val="00D77158"/>
    <w:rsid w:val="00D8068B"/>
    <w:rsid w:val="00D81388"/>
    <w:rsid w:val="00D853F9"/>
    <w:rsid w:val="00D90271"/>
    <w:rsid w:val="00D90892"/>
    <w:rsid w:val="00D9166C"/>
    <w:rsid w:val="00D91795"/>
    <w:rsid w:val="00D91B59"/>
    <w:rsid w:val="00D947D6"/>
    <w:rsid w:val="00D94C2B"/>
    <w:rsid w:val="00D94D15"/>
    <w:rsid w:val="00DA156F"/>
    <w:rsid w:val="00DA1D49"/>
    <w:rsid w:val="00DA22C0"/>
    <w:rsid w:val="00DA281A"/>
    <w:rsid w:val="00DA3069"/>
    <w:rsid w:val="00DA3EF5"/>
    <w:rsid w:val="00DA5BDD"/>
    <w:rsid w:val="00DA74E9"/>
    <w:rsid w:val="00DA7DB5"/>
    <w:rsid w:val="00DB228F"/>
    <w:rsid w:val="00DB2705"/>
    <w:rsid w:val="00DB63CA"/>
    <w:rsid w:val="00DC2A4A"/>
    <w:rsid w:val="00DC3344"/>
    <w:rsid w:val="00DC3C3A"/>
    <w:rsid w:val="00DC42BB"/>
    <w:rsid w:val="00DC4804"/>
    <w:rsid w:val="00DC6331"/>
    <w:rsid w:val="00DC7AF2"/>
    <w:rsid w:val="00DD2008"/>
    <w:rsid w:val="00DD2C3D"/>
    <w:rsid w:val="00DD4B74"/>
    <w:rsid w:val="00DD599C"/>
    <w:rsid w:val="00DD6A75"/>
    <w:rsid w:val="00DE3214"/>
    <w:rsid w:val="00DE7AE1"/>
    <w:rsid w:val="00DF0A37"/>
    <w:rsid w:val="00DF0E13"/>
    <w:rsid w:val="00DF18C6"/>
    <w:rsid w:val="00DF27E7"/>
    <w:rsid w:val="00DF35F0"/>
    <w:rsid w:val="00DF4248"/>
    <w:rsid w:val="00DF668B"/>
    <w:rsid w:val="00DF74EB"/>
    <w:rsid w:val="00DF7FAE"/>
    <w:rsid w:val="00E0010B"/>
    <w:rsid w:val="00E00335"/>
    <w:rsid w:val="00E00690"/>
    <w:rsid w:val="00E042A0"/>
    <w:rsid w:val="00E05138"/>
    <w:rsid w:val="00E107B7"/>
    <w:rsid w:val="00E12BA7"/>
    <w:rsid w:val="00E1307D"/>
    <w:rsid w:val="00E15F62"/>
    <w:rsid w:val="00E201A0"/>
    <w:rsid w:val="00E231F0"/>
    <w:rsid w:val="00E25D71"/>
    <w:rsid w:val="00E27D47"/>
    <w:rsid w:val="00E30846"/>
    <w:rsid w:val="00E30D4E"/>
    <w:rsid w:val="00E30E88"/>
    <w:rsid w:val="00E31521"/>
    <w:rsid w:val="00E33674"/>
    <w:rsid w:val="00E36833"/>
    <w:rsid w:val="00E4071D"/>
    <w:rsid w:val="00E4140B"/>
    <w:rsid w:val="00E4189B"/>
    <w:rsid w:val="00E42A84"/>
    <w:rsid w:val="00E43C6A"/>
    <w:rsid w:val="00E444EC"/>
    <w:rsid w:val="00E46D21"/>
    <w:rsid w:val="00E47589"/>
    <w:rsid w:val="00E515F4"/>
    <w:rsid w:val="00E52947"/>
    <w:rsid w:val="00E57F30"/>
    <w:rsid w:val="00E63A0C"/>
    <w:rsid w:val="00E65270"/>
    <w:rsid w:val="00E653FC"/>
    <w:rsid w:val="00E66595"/>
    <w:rsid w:val="00E7309D"/>
    <w:rsid w:val="00E74523"/>
    <w:rsid w:val="00E757F9"/>
    <w:rsid w:val="00E75896"/>
    <w:rsid w:val="00E758BE"/>
    <w:rsid w:val="00E76F0B"/>
    <w:rsid w:val="00E82C47"/>
    <w:rsid w:val="00E83485"/>
    <w:rsid w:val="00E848D0"/>
    <w:rsid w:val="00E85AE8"/>
    <w:rsid w:val="00E86EF5"/>
    <w:rsid w:val="00E908AA"/>
    <w:rsid w:val="00E96B42"/>
    <w:rsid w:val="00EA1E9C"/>
    <w:rsid w:val="00EA527D"/>
    <w:rsid w:val="00EA6341"/>
    <w:rsid w:val="00EA64C2"/>
    <w:rsid w:val="00EB3301"/>
    <w:rsid w:val="00EB3C45"/>
    <w:rsid w:val="00EB3DBD"/>
    <w:rsid w:val="00EB526D"/>
    <w:rsid w:val="00EC020F"/>
    <w:rsid w:val="00EC1440"/>
    <w:rsid w:val="00EC15D8"/>
    <w:rsid w:val="00EC1F62"/>
    <w:rsid w:val="00EC325B"/>
    <w:rsid w:val="00EC3C26"/>
    <w:rsid w:val="00EC3E3C"/>
    <w:rsid w:val="00EC4D75"/>
    <w:rsid w:val="00ED18A3"/>
    <w:rsid w:val="00ED27D8"/>
    <w:rsid w:val="00ED4961"/>
    <w:rsid w:val="00ED49FE"/>
    <w:rsid w:val="00ED56EA"/>
    <w:rsid w:val="00ED5C0B"/>
    <w:rsid w:val="00ED70E5"/>
    <w:rsid w:val="00EE3E83"/>
    <w:rsid w:val="00EE4862"/>
    <w:rsid w:val="00EE5AF3"/>
    <w:rsid w:val="00EE79D8"/>
    <w:rsid w:val="00EF0BB9"/>
    <w:rsid w:val="00EF1120"/>
    <w:rsid w:val="00EF1CDC"/>
    <w:rsid w:val="00EF1EFD"/>
    <w:rsid w:val="00EF2C0B"/>
    <w:rsid w:val="00EF4146"/>
    <w:rsid w:val="00EF41F9"/>
    <w:rsid w:val="00F0056F"/>
    <w:rsid w:val="00F017D5"/>
    <w:rsid w:val="00F01F35"/>
    <w:rsid w:val="00F03D1F"/>
    <w:rsid w:val="00F105D7"/>
    <w:rsid w:val="00F11256"/>
    <w:rsid w:val="00F11B91"/>
    <w:rsid w:val="00F13361"/>
    <w:rsid w:val="00F13FAD"/>
    <w:rsid w:val="00F159B9"/>
    <w:rsid w:val="00F15EF4"/>
    <w:rsid w:val="00F16213"/>
    <w:rsid w:val="00F204C4"/>
    <w:rsid w:val="00F22864"/>
    <w:rsid w:val="00F22CCD"/>
    <w:rsid w:val="00F24A09"/>
    <w:rsid w:val="00F269C3"/>
    <w:rsid w:val="00F26AB9"/>
    <w:rsid w:val="00F30E53"/>
    <w:rsid w:val="00F33EFC"/>
    <w:rsid w:val="00F355A7"/>
    <w:rsid w:val="00F412E8"/>
    <w:rsid w:val="00F41596"/>
    <w:rsid w:val="00F41B74"/>
    <w:rsid w:val="00F43F6A"/>
    <w:rsid w:val="00F44988"/>
    <w:rsid w:val="00F504AA"/>
    <w:rsid w:val="00F50ED0"/>
    <w:rsid w:val="00F514AD"/>
    <w:rsid w:val="00F52777"/>
    <w:rsid w:val="00F52B6D"/>
    <w:rsid w:val="00F546A9"/>
    <w:rsid w:val="00F54CCE"/>
    <w:rsid w:val="00F56E7B"/>
    <w:rsid w:val="00F611BE"/>
    <w:rsid w:val="00F633C0"/>
    <w:rsid w:val="00F64AA7"/>
    <w:rsid w:val="00F65CE8"/>
    <w:rsid w:val="00F67379"/>
    <w:rsid w:val="00F731E4"/>
    <w:rsid w:val="00F73C39"/>
    <w:rsid w:val="00F75CEC"/>
    <w:rsid w:val="00F80642"/>
    <w:rsid w:val="00F82BE7"/>
    <w:rsid w:val="00F84E6C"/>
    <w:rsid w:val="00F85AFA"/>
    <w:rsid w:val="00F85F23"/>
    <w:rsid w:val="00F86750"/>
    <w:rsid w:val="00F9367D"/>
    <w:rsid w:val="00F96C0D"/>
    <w:rsid w:val="00F96CAD"/>
    <w:rsid w:val="00F97221"/>
    <w:rsid w:val="00F97C5C"/>
    <w:rsid w:val="00FA410B"/>
    <w:rsid w:val="00FA51E5"/>
    <w:rsid w:val="00FA729E"/>
    <w:rsid w:val="00FB135B"/>
    <w:rsid w:val="00FB1797"/>
    <w:rsid w:val="00FB548D"/>
    <w:rsid w:val="00FB6BBF"/>
    <w:rsid w:val="00FB6C77"/>
    <w:rsid w:val="00FB6D63"/>
    <w:rsid w:val="00FC05B7"/>
    <w:rsid w:val="00FC105A"/>
    <w:rsid w:val="00FC10DF"/>
    <w:rsid w:val="00FC1954"/>
    <w:rsid w:val="00FC426C"/>
    <w:rsid w:val="00FD16C7"/>
    <w:rsid w:val="00FD342F"/>
    <w:rsid w:val="00FD602A"/>
    <w:rsid w:val="00FD7617"/>
    <w:rsid w:val="00FE719B"/>
    <w:rsid w:val="00FF041E"/>
    <w:rsid w:val="00FF11BC"/>
    <w:rsid w:val="00FF5EC7"/>
    <w:rsid w:val="00FF60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72E8"/>
  <w15:chartTrackingRefBased/>
  <w15:docId w15:val="{AFF58A5A-1304-415C-B7AF-10F3E648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6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44443"/>
    <w:pPr>
      <w:spacing w:after="0" w:line="240" w:lineRule="auto"/>
    </w:pPr>
  </w:style>
  <w:style w:type="paragraph" w:styleId="Cabealho">
    <w:name w:val="header"/>
    <w:basedOn w:val="Normal"/>
    <w:link w:val="CabealhoChar"/>
    <w:uiPriority w:val="99"/>
    <w:unhideWhenUsed/>
    <w:rsid w:val="001278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78E8"/>
  </w:style>
  <w:style w:type="paragraph" w:styleId="Rodap">
    <w:name w:val="footer"/>
    <w:basedOn w:val="Normal"/>
    <w:link w:val="RodapChar"/>
    <w:uiPriority w:val="99"/>
    <w:unhideWhenUsed/>
    <w:rsid w:val="001278E8"/>
    <w:pPr>
      <w:tabs>
        <w:tab w:val="center" w:pos="4252"/>
        <w:tab w:val="right" w:pos="8504"/>
      </w:tabs>
      <w:spacing w:after="0" w:line="240" w:lineRule="auto"/>
    </w:pPr>
  </w:style>
  <w:style w:type="character" w:customStyle="1" w:styleId="RodapChar">
    <w:name w:val="Rodapé Char"/>
    <w:basedOn w:val="Fontepargpadro"/>
    <w:link w:val="Rodap"/>
    <w:uiPriority w:val="99"/>
    <w:rsid w:val="001278E8"/>
  </w:style>
  <w:style w:type="character" w:styleId="Hyperlink">
    <w:name w:val="Hyperlink"/>
    <w:basedOn w:val="Fontepargpadro"/>
    <w:uiPriority w:val="99"/>
    <w:unhideWhenUsed/>
    <w:rsid w:val="00503FDF"/>
    <w:rPr>
      <w:color w:val="0000FF"/>
      <w:u w:val="single"/>
    </w:rPr>
  </w:style>
  <w:style w:type="paragraph" w:styleId="PargrafodaLista">
    <w:name w:val="List Paragraph"/>
    <w:basedOn w:val="Normal"/>
    <w:uiPriority w:val="34"/>
    <w:qFormat/>
    <w:rsid w:val="00F731E4"/>
    <w:pPr>
      <w:ind w:left="720"/>
      <w:contextualSpacing/>
    </w:pPr>
  </w:style>
  <w:style w:type="paragraph" w:styleId="Legenda">
    <w:name w:val="caption"/>
    <w:basedOn w:val="Normal"/>
    <w:next w:val="Normal"/>
    <w:uiPriority w:val="35"/>
    <w:unhideWhenUsed/>
    <w:qFormat/>
    <w:rsid w:val="00774E37"/>
    <w:pPr>
      <w:spacing w:after="200" w:line="240" w:lineRule="auto"/>
    </w:pPr>
    <w:rPr>
      <w:i/>
      <w:iCs/>
      <w:color w:val="44546A" w:themeColor="text2"/>
      <w:sz w:val="18"/>
      <w:szCs w:val="18"/>
    </w:rPr>
  </w:style>
  <w:style w:type="table" w:styleId="Tabelacomgrade">
    <w:name w:val="Table Grid"/>
    <w:basedOn w:val="Tabelanormal"/>
    <w:uiPriority w:val="39"/>
    <w:rsid w:val="0006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75F5C"/>
    <w:rPr>
      <w:sz w:val="16"/>
      <w:szCs w:val="16"/>
    </w:rPr>
  </w:style>
  <w:style w:type="paragraph" w:styleId="Textodecomentrio">
    <w:name w:val="annotation text"/>
    <w:basedOn w:val="Normal"/>
    <w:link w:val="TextodecomentrioChar"/>
    <w:uiPriority w:val="99"/>
    <w:semiHidden/>
    <w:unhideWhenUsed/>
    <w:rsid w:val="00075F5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5F5C"/>
    <w:rPr>
      <w:sz w:val="20"/>
      <w:szCs w:val="20"/>
    </w:rPr>
  </w:style>
  <w:style w:type="paragraph" w:styleId="Assuntodocomentrio">
    <w:name w:val="annotation subject"/>
    <w:basedOn w:val="Textodecomentrio"/>
    <w:next w:val="Textodecomentrio"/>
    <w:link w:val="AssuntodocomentrioChar"/>
    <w:uiPriority w:val="99"/>
    <w:semiHidden/>
    <w:unhideWhenUsed/>
    <w:rsid w:val="00075F5C"/>
    <w:rPr>
      <w:b/>
      <w:bCs/>
    </w:rPr>
  </w:style>
  <w:style w:type="character" w:customStyle="1" w:styleId="AssuntodocomentrioChar">
    <w:name w:val="Assunto do comentário Char"/>
    <w:basedOn w:val="TextodecomentrioChar"/>
    <w:link w:val="Assuntodocomentrio"/>
    <w:uiPriority w:val="99"/>
    <w:semiHidden/>
    <w:rsid w:val="00075F5C"/>
    <w:rPr>
      <w:b/>
      <w:bCs/>
      <w:sz w:val="20"/>
      <w:szCs w:val="20"/>
    </w:rPr>
  </w:style>
  <w:style w:type="character" w:styleId="nfase">
    <w:name w:val="Emphasis"/>
    <w:basedOn w:val="Fontepargpadro"/>
    <w:uiPriority w:val="20"/>
    <w:qFormat/>
    <w:rsid w:val="00B82060"/>
    <w:rPr>
      <w:i/>
      <w:iCs/>
    </w:rPr>
  </w:style>
  <w:style w:type="character" w:styleId="MenoPendente">
    <w:name w:val="Unresolved Mention"/>
    <w:basedOn w:val="Fontepargpadro"/>
    <w:uiPriority w:val="99"/>
    <w:semiHidden/>
    <w:unhideWhenUsed/>
    <w:rsid w:val="00D56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23625">
      <w:bodyDiv w:val="1"/>
      <w:marLeft w:val="0"/>
      <w:marRight w:val="0"/>
      <w:marTop w:val="0"/>
      <w:marBottom w:val="0"/>
      <w:divBdr>
        <w:top w:val="none" w:sz="0" w:space="0" w:color="auto"/>
        <w:left w:val="none" w:sz="0" w:space="0" w:color="auto"/>
        <w:bottom w:val="none" w:sz="0" w:space="0" w:color="auto"/>
        <w:right w:val="none" w:sz="0" w:space="0" w:color="auto"/>
      </w:divBdr>
    </w:div>
    <w:div w:id="913201844">
      <w:bodyDiv w:val="1"/>
      <w:marLeft w:val="0"/>
      <w:marRight w:val="0"/>
      <w:marTop w:val="0"/>
      <w:marBottom w:val="0"/>
      <w:divBdr>
        <w:top w:val="none" w:sz="0" w:space="0" w:color="auto"/>
        <w:left w:val="none" w:sz="0" w:space="0" w:color="auto"/>
        <w:bottom w:val="none" w:sz="0" w:space="0" w:color="auto"/>
        <w:right w:val="none" w:sz="0" w:space="0" w:color="auto"/>
      </w:divBdr>
    </w:div>
    <w:div w:id="1205870656">
      <w:bodyDiv w:val="1"/>
      <w:marLeft w:val="0"/>
      <w:marRight w:val="0"/>
      <w:marTop w:val="0"/>
      <w:marBottom w:val="0"/>
      <w:divBdr>
        <w:top w:val="none" w:sz="0" w:space="0" w:color="auto"/>
        <w:left w:val="none" w:sz="0" w:space="0" w:color="auto"/>
        <w:bottom w:val="none" w:sz="0" w:space="0" w:color="auto"/>
        <w:right w:val="none" w:sz="0" w:space="0" w:color="auto"/>
      </w:divBdr>
    </w:div>
    <w:div w:id="1691293050">
      <w:bodyDiv w:val="1"/>
      <w:marLeft w:val="0"/>
      <w:marRight w:val="0"/>
      <w:marTop w:val="0"/>
      <w:marBottom w:val="0"/>
      <w:divBdr>
        <w:top w:val="none" w:sz="0" w:space="0" w:color="auto"/>
        <w:left w:val="none" w:sz="0" w:space="0" w:color="auto"/>
        <w:bottom w:val="none" w:sz="0" w:space="0" w:color="auto"/>
        <w:right w:val="none" w:sz="0" w:space="0" w:color="auto"/>
      </w:divBdr>
    </w:div>
    <w:div w:id="17696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Estudos incluídos na revisão:</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F40-4576-9BF5-4E7B76BA35A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F40-4576-9BF5-4E7B76BA35A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F40-4576-9BF5-4E7B76BA35A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F40-4576-9BF5-4E7B76BA35A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F40-4576-9BF5-4E7B76BA35A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1-0F40-4576-9BF5-4E7B76BA35A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3-0F40-4576-9BF5-4E7B76BA35A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5-0F40-4576-9BF5-4E7B76BA35A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7-0F40-4576-9BF5-4E7B76BA35A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9-0F40-4576-9BF5-4E7B76BA35A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Pubmed</c:v>
                </c:pt>
                <c:pt idx="1">
                  <c:v>Scielo</c:v>
                </c:pt>
                <c:pt idx="2">
                  <c:v>Sciencedirect</c:v>
                </c:pt>
                <c:pt idx="3">
                  <c:v>Scopus</c:v>
                </c:pt>
                <c:pt idx="4">
                  <c:v>Web of Science</c:v>
                </c:pt>
              </c:strCache>
            </c:strRef>
          </c:cat>
          <c:val>
            <c:numRef>
              <c:f>Planilha1!$B$2:$B$6</c:f>
              <c:numCache>
                <c:formatCode>General</c:formatCode>
                <c:ptCount val="5"/>
                <c:pt idx="0">
                  <c:v>3</c:v>
                </c:pt>
                <c:pt idx="1">
                  <c:v>1</c:v>
                </c:pt>
                <c:pt idx="2">
                  <c:v>2</c:v>
                </c:pt>
                <c:pt idx="3">
                  <c:v>3</c:v>
                </c:pt>
                <c:pt idx="4">
                  <c:v>4</c:v>
                </c:pt>
              </c:numCache>
            </c:numRef>
          </c:val>
          <c:extLst>
            <c:ext xmlns:c16="http://schemas.microsoft.com/office/drawing/2014/chart" uri="{C3380CC4-5D6E-409C-BE32-E72D297353CC}">
              <c16:uniqueId val="{0000000A-0F40-4576-9BF5-4E7B76BA35A0}"/>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baseline="0">
                <a:solidFill>
                  <a:schemeClr val="tx1"/>
                </a:solidFill>
                <a:latin typeface="Times New Roman" panose="02020603050405020304" pitchFamily="18" charset="0"/>
                <a:ea typeface="+mn-ea"/>
                <a:cs typeface="Times New Roman" panose="02020603050405020304" pitchFamily="18" charset="0"/>
              </a:defRPr>
            </a:pPr>
            <a:r>
              <a:rPr lang="en-US" sz="1200" b="0" cap="none">
                <a:solidFill>
                  <a:schemeClr val="tx1"/>
                </a:solidFill>
                <a:latin typeface="Times New Roman" panose="02020603050405020304" pitchFamily="18" charset="0"/>
                <a:cs typeface="Times New Roman" panose="02020603050405020304" pitchFamily="18" charset="0"/>
              </a:rPr>
              <a:t>. </a:t>
            </a:r>
          </a:p>
        </c:rich>
      </c:tx>
      <c:layout>
        <c:manualLayout>
          <c:xMode val="edge"/>
          <c:yMode val="edge"/>
          <c:x val="0.48359116282419085"/>
          <c:y val="0.92677327973408541"/>
        </c:manualLayout>
      </c:layout>
      <c:overlay val="0"/>
      <c:spPr>
        <a:noFill/>
        <a:ln>
          <a:noFill/>
        </a:ln>
        <a:effectLst/>
      </c:spPr>
      <c:txPr>
        <a:bodyPr rot="0" spcFirstLastPara="1" vertOverflow="ellipsis" vert="horz" wrap="square" anchor="ctr" anchorCtr="1"/>
        <a:lstStyle/>
        <a:p>
          <a:pPr>
            <a:defRPr sz="1200" b="0" i="0" u="none" strike="noStrike" kern="1200" cap="none"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0"/>
          <c:order val="0"/>
          <c:tx>
            <c:strRef>
              <c:f>Planilha1!$B$1</c:f>
              <c:strCache>
                <c:ptCount val="1"/>
                <c:pt idx="0">
                  <c:v>Ano de Publicação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700-4F57-8B64-05ED2F29467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700-4F57-8B64-05ED2F294677}"/>
              </c:ext>
            </c:extLst>
          </c:dPt>
          <c:dPt>
            <c:idx val="2"/>
            <c:bubble3D val="0"/>
            <c:explosion val="3"/>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700-4F57-8B64-05ED2F29467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1-F700-4F57-8B64-05ED2F29467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3-F700-4F57-8B64-05ED2F29467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t-BR"/>
                </a:p>
              </c:txPr>
              <c:dLblPos val="outEnd"/>
              <c:showLegendKey val="0"/>
              <c:showVal val="0"/>
              <c:showCatName val="1"/>
              <c:showSerName val="0"/>
              <c:showPercent val="1"/>
              <c:showBubbleSize val="0"/>
              <c:extLst>
                <c:ext xmlns:c16="http://schemas.microsoft.com/office/drawing/2014/chart" uri="{C3380CC4-5D6E-409C-BE32-E72D297353CC}">
                  <c16:uniqueId val="{00000005-F700-4F57-8B64-05ED2F29467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Planilha1!$A$2:$A$4</c:f>
              <c:numCache>
                <c:formatCode>General</c:formatCode>
                <c:ptCount val="3"/>
                <c:pt idx="0">
                  <c:v>2020</c:v>
                </c:pt>
                <c:pt idx="1">
                  <c:v>2021</c:v>
                </c:pt>
                <c:pt idx="2">
                  <c:v>2022</c:v>
                </c:pt>
              </c:numCache>
            </c:numRef>
          </c:cat>
          <c:val>
            <c:numRef>
              <c:f>Planilha1!$B$2:$B$4</c:f>
              <c:numCache>
                <c:formatCode>General</c:formatCode>
                <c:ptCount val="3"/>
                <c:pt idx="0">
                  <c:v>4</c:v>
                </c:pt>
                <c:pt idx="1">
                  <c:v>3</c:v>
                </c:pt>
                <c:pt idx="2">
                  <c:v>6</c:v>
                </c:pt>
              </c:numCache>
            </c:numRef>
          </c:val>
          <c:extLst>
            <c:ext xmlns:c16="http://schemas.microsoft.com/office/drawing/2014/chart" uri="{C3380CC4-5D6E-409C-BE32-E72D297353CC}">
              <c16:uniqueId val="{00000006-F700-4F57-8B64-05ED2F294677}"/>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7008503693261743"/>
          <c:y val="0.36759481921159737"/>
          <c:w val="8.8034400704426322E-2"/>
          <c:h val="0.292547554641483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60E54-34D3-4A73-B1B4-C41543A7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5328</TotalTime>
  <Pages>51</Pages>
  <Words>13244</Words>
  <Characters>71519</Characters>
  <Application>Microsoft Office Word</Application>
  <DocSecurity>0</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1563</cp:revision>
  <dcterms:created xsi:type="dcterms:W3CDTF">2022-05-17T01:50:00Z</dcterms:created>
  <dcterms:modified xsi:type="dcterms:W3CDTF">2022-12-11T20:14:00Z</dcterms:modified>
</cp:coreProperties>
</file>